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11" w:rsidRPr="002D135F" w:rsidRDefault="00B00011" w:rsidP="00B00011">
      <w:pPr>
        <w:spacing w:after="0" w:line="360" w:lineRule="auto"/>
        <w:jc w:val="center"/>
        <w:outlineLvl w:val="0"/>
        <w:rPr>
          <w:rFonts w:ascii="Times New Roman" w:hAnsi="Times New Roman"/>
          <w:b/>
          <w:sz w:val="32"/>
          <w:szCs w:val="32"/>
        </w:rPr>
      </w:pPr>
      <w:r w:rsidRPr="002D135F">
        <w:rPr>
          <w:rFonts w:ascii="Times New Roman" w:hAnsi="Times New Roman"/>
          <w:b/>
          <w:sz w:val="32"/>
          <w:szCs w:val="32"/>
        </w:rPr>
        <w:t>АДМИНИСТРАЦИЯ РАБОЧЕГО ПОСЕЛКА ЧИК</w:t>
      </w:r>
    </w:p>
    <w:p w:rsidR="00B00011" w:rsidRPr="002D135F" w:rsidRDefault="00B00011" w:rsidP="00B00011">
      <w:pPr>
        <w:spacing w:after="0" w:line="360" w:lineRule="auto"/>
        <w:jc w:val="center"/>
        <w:outlineLvl w:val="0"/>
        <w:rPr>
          <w:rFonts w:ascii="Times New Roman" w:hAnsi="Times New Roman"/>
          <w:b/>
          <w:sz w:val="32"/>
          <w:szCs w:val="32"/>
        </w:rPr>
      </w:pPr>
      <w:proofErr w:type="spellStart"/>
      <w:r w:rsidRPr="002D135F">
        <w:rPr>
          <w:rFonts w:ascii="Times New Roman" w:hAnsi="Times New Roman"/>
          <w:b/>
          <w:sz w:val="32"/>
          <w:szCs w:val="32"/>
        </w:rPr>
        <w:t>Коченевского</w:t>
      </w:r>
      <w:proofErr w:type="spellEnd"/>
      <w:r w:rsidRPr="002D135F">
        <w:rPr>
          <w:rFonts w:ascii="Times New Roman" w:hAnsi="Times New Roman"/>
          <w:b/>
          <w:sz w:val="32"/>
          <w:szCs w:val="32"/>
        </w:rPr>
        <w:t xml:space="preserve"> района Новосибирской области</w:t>
      </w:r>
    </w:p>
    <w:p w:rsidR="00B00011" w:rsidRPr="002D135F" w:rsidRDefault="00B00011" w:rsidP="00B00011">
      <w:pPr>
        <w:spacing w:after="0" w:line="240" w:lineRule="auto"/>
        <w:jc w:val="center"/>
        <w:outlineLvl w:val="0"/>
        <w:rPr>
          <w:rFonts w:ascii="Times New Roman" w:hAnsi="Times New Roman"/>
          <w:b/>
          <w:sz w:val="32"/>
          <w:szCs w:val="32"/>
        </w:rPr>
      </w:pPr>
      <w:r w:rsidRPr="002D135F">
        <w:rPr>
          <w:rFonts w:ascii="Times New Roman" w:hAnsi="Times New Roman"/>
          <w:b/>
          <w:sz w:val="32"/>
          <w:szCs w:val="32"/>
        </w:rPr>
        <w:t>ПОСТАНОВЛЕНИЕ</w:t>
      </w:r>
    </w:p>
    <w:p w:rsidR="00B00011" w:rsidRPr="002D135F" w:rsidRDefault="00B00011" w:rsidP="00B00011">
      <w:pPr>
        <w:spacing w:after="0" w:line="240" w:lineRule="auto"/>
        <w:jc w:val="center"/>
        <w:rPr>
          <w:rFonts w:ascii="Times New Roman" w:hAnsi="Times New Roman"/>
          <w:b/>
          <w:sz w:val="32"/>
          <w:szCs w:val="32"/>
        </w:rPr>
      </w:pPr>
    </w:p>
    <w:p w:rsidR="00B00011" w:rsidRPr="004827CD" w:rsidRDefault="00B00011" w:rsidP="00B00011">
      <w:pPr>
        <w:shd w:val="clear" w:color="auto" w:fill="FFFFFF"/>
        <w:spacing w:after="0" w:line="240" w:lineRule="auto"/>
        <w:jc w:val="center"/>
        <w:rPr>
          <w:rFonts w:ascii="Times New Roman" w:eastAsia="Times New Roman" w:hAnsi="Times New Roman"/>
          <w:sz w:val="28"/>
          <w:szCs w:val="28"/>
          <w:lang w:eastAsia="ru-RU"/>
        </w:rPr>
      </w:pPr>
      <w:r w:rsidRPr="004827CD">
        <w:rPr>
          <w:rFonts w:ascii="Times New Roman" w:hAnsi="Times New Roman"/>
          <w:sz w:val="28"/>
          <w:szCs w:val="28"/>
        </w:rPr>
        <w:t xml:space="preserve">от </w:t>
      </w:r>
      <w:r>
        <w:rPr>
          <w:rFonts w:ascii="Times New Roman" w:hAnsi="Times New Roman"/>
          <w:bCs/>
          <w:sz w:val="28"/>
          <w:szCs w:val="28"/>
        </w:rPr>
        <w:t>20</w:t>
      </w:r>
      <w:r w:rsidRPr="004827CD">
        <w:rPr>
          <w:rFonts w:ascii="Times New Roman" w:hAnsi="Times New Roman"/>
          <w:sz w:val="28"/>
          <w:szCs w:val="28"/>
        </w:rPr>
        <w:t>.0</w:t>
      </w:r>
      <w:r>
        <w:rPr>
          <w:rFonts w:ascii="Times New Roman" w:hAnsi="Times New Roman"/>
          <w:bCs/>
          <w:sz w:val="28"/>
          <w:szCs w:val="28"/>
        </w:rPr>
        <w:t>6</w:t>
      </w:r>
      <w:r w:rsidRPr="004827CD">
        <w:rPr>
          <w:rFonts w:ascii="Times New Roman" w:hAnsi="Times New Roman"/>
          <w:sz w:val="28"/>
          <w:szCs w:val="28"/>
        </w:rPr>
        <w:t>.20</w:t>
      </w:r>
      <w:r>
        <w:rPr>
          <w:rFonts w:ascii="Times New Roman" w:hAnsi="Times New Roman"/>
          <w:sz w:val="28"/>
          <w:szCs w:val="28"/>
        </w:rPr>
        <w:t>25</w:t>
      </w:r>
      <w:r w:rsidRPr="004827CD">
        <w:rPr>
          <w:rFonts w:ascii="Times New Roman" w:hAnsi="Times New Roman"/>
          <w:sz w:val="28"/>
          <w:szCs w:val="28"/>
        </w:rPr>
        <w:t xml:space="preserve"> № </w:t>
      </w:r>
      <w:r>
        <w:rPr>
          <w:rFonts w:ascii="Times New Roman" w:hAnsi="Times New Roman"/>
          <w:sz w:val="28"/>
          <w:szCs w:val="28"/>
        </w:rPr>
        <w:t>214</w:t>
      </w:r>
    </w:p>
    <w:p w:rsidR="00B00011" w:rsidRPr="002D135F" w:rsidRDefault="00B00011" w:rsidP="00B00011">
      <w:pPr>
        <w:pStyle w:val="3"/>
        <w:rPr>
          <w:b w:val="0"/>
          <w:bCs w:val="0"/>
          <w:szCs w:val="28"/>
        </w:rPr>
      </w:pPr>
    </w:p>
    <w:p w:rsidR="00B00011" w:rsidRPr="00591B7A" w:rsidRDefault="00B00011" w:rsidP="00B00011">
      <w:pPr>
        <w:spacing w:after="0" w:line="240" w:lineRule="auto"/>
        <w:ind w:left="-142" w:right="-2"/>
        <w:jc w:val="center"/>
        <w:rPr>
          <w:rFonts w:ascii="Times New Roman" w:hAnsi="Times New Roman"/>
          <w:color w:val="000000"/>
          <w:sz w:val="28"/>
          <w:szCs w:val="28"/>
          <w:lang w:eastAsia="ru-RU" w:bidi="ru-RU"/>
        </w:rPr>
      </w:pPr>
      <w:proofErr w:type="gramStart"/>
      <w:r w:rsidRPr="00591B7A">
        <w:rPr>
          <w:rFonts w:ascii="Times New Roman" w:hAnsi="Times New Roman"/>
          <w:color w:val="000000"/>
          <w:sz w:val="28"/>
          <w:szCs w:val="28"/>
          <w:lang w:eastAsia="ru-RU" w:bidi="ru-RU"/>
        </w:rPr>
        <w:t>Об утверждении Порядка 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принятия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w:t>
      </w:r>
      <w:proofErr w:type="gramEnd"/>
      <w:r w:rsidRPr="00591B7A">
        <w:rPr>
          <w:rFonts w:ascii="Times New Roman" w:hAnsi="Times New Roman"/>
          <w:color w:val="000000"/>
          <w:sz w:val="28"/>
          <w:szCs w:val="28"/>
          <w:lang w:eastAsia="ru-RU" w:bidi="ru-RU"/>
        </w:rPr>
        <w:t xml:space="preserve"> домом или выбранный способ управления не реализован, не определена управляющая организация</w:t>
      </w:r>
    </w:p>
    <w:p w:rsidR="00B00011" w:rsidRDefault="00B00011" w:rsidP="00B00011">
      <w:pPr>
        <w:spacing w:after="0" w:line="240" w:lineRule="auto"/>
        <w:ind w:left="-142" w:right="-2"/>
        <w:jc w:val="both"/>
        <w:rPr>
          <w:rFonts w:ascii="Times New Roman" w:eastAsia="Times New Roman" w:hAnsi="Times New Roman"/>
          <w:color w:val="000000"/>
          <w:sz w:val="24"/>
          <w:szCs w:val="28"/>
          <w:lang w:eastAsia="ru-RU"/>
        </w:rPr>
      </w:pPr>
    </w:p>
    <w:p w:rsidR="00B00011" w:rsidRPr="005344C8" w:rsidRDefault="00B00011" w:rsidP="00B00011">
      <w:pPr>
        <w:spacing w:after="0" w:line="240" w:lineRule="auto"/>
        <w:ind w:firstLine="851"/>
        <w:jc w:val="both"/>
        <w:rPr>
          <w:rFonts w:ascii="Times New Roman" w:hAnsi="Times New Roman"/>
          <w:sz w:val="28"/>
          <w:szCs w:val="28"/>
        </w:rPr>
      </w:pPr>
      <w:proofErr w:type="gramStart"/>
      <w:r w:rsidRPr="00591B7A">
        <w:rPr>
          <w:rFonts w:ascii="Times New Roman" w:hAnsi="Times New Roman"/>
          <w:color w:val="000000"/>
          <w:sz w:val="28"/>
          <w:szCs w:val="28"/>
          <w:lang w:eastAsia="ru-RU" w:bidi="ru-RU"/>
        </w:rPr>
        <w:t xml:space="preserve">Руководствуясь Федеральным законом от 06.10.2003 </w:t>
      </w:r>
      <w:r>
        <w:rPr>
          <w:rFonts w:ascii="Times New Roman" w:hAnsi="Times New Roman"/>
          <w:color w:val="000000"/>
          <w:sz w:val="28"/>
          <w:szCs w:val="28"/>
          <w:lang w:bidi="en-US"/>
        </w:rPr>
        <w:t>№</w:t>
      </w:r>
      <w:r w:rsidRPr="00591B7A">
        <w:rPr>
          <w:rFonts w:ascii="Times New Roman" w:hAnsi="Times New Roman"/>
          <w:color w:val="000000"/>
          <w:sz w:val="28"/>
          <w:szCs w:val="28"/>
          <w:lang w:bidi="en-US"/>
        </w:rPr>
        <w:t xml:space="preserve"> </w:t>
      </w:r>
      <w:r w:rsidRPr="00591B7A">
        <w:rPr>
          <w:rFonts w:ascii="Times New Roman" w:hAnsi="Times New Roman"/>
          <w:color w:val="000000"/>
          <w:sz w:val="28"/>
          <w:szCs w:val="28"/>
          <w:lang w:eastAsia="ru-RU" w:bidi="ru-RU"/>
        </w:rPr>
        <w:t xml:space="preserve">131-ФЗ </w:t>
      </w:r>
      <w:r>
        <w:rPr>
          <w:rFonts w:ascii="Times New Roman" w:hAnsi="Times New Roman"/>
          <w:color w:val="000000"/>
          <w:sz w:val="28"/>
          <w:szCs w:val="28"/>
          <w:lang w:eastAsia="ru-RU" w:bidi="ru-RU"/>
        </w:rPr>
        <w:t>«</w:t>
      </w:r>
      <w:r w:rsidRPr="00591B7A">
        <w:rPr>
          <w:rFonts w:ascii="Times New Roman" w:hAnsi="Times New Roman"/>
          <w:color w:val="000000"/>
          <w:sz w:val="28"/>
          <w:szCs w:val="28"/>
          <w:lang w:eastAsia="ru-RU" w:bidi="ru-RU"/>
        </w:rPr>
        <w:t>Об общих принципах организации местного самоуправления в Российской Федерации</w:t>
      </w:r>
      <w:r>
        <w:rPr>
          <w:rFonts w:ascii="Times New Roman" w:hAnsi="Times New Roman"/>
          <w:color w:val="000000"/>
          <w:sz w:val="28"/>
          <w:szCs w:val="28"/>
          <w:lang w:eastAsia="ru-RU" w:bidi="ru-RU"/>
        </w:rPr>
        <w:t>»</w:t>
      </w:r>
      <w:r w:rsidRPr="00591B7A">
        <w:rPr>
          <w:rFonts w:ascii="Times New Roman" w:hAnsi="Times New Roman"/>
          <w:color w:val="000000"/>
          <w:sz w:val="28"/>
          <w:szCs w:val="28"/>
          <w:lang w:eastAsia="ru-RU" w:bidi="ru-RU"/>
        </w:rPr>
        <w:t xml:space="preserve">, части 17 статьи 161 Жилищного кодекса Российской Федерации, постановлением Правительства Российской Федерации от 21.12.2018 </w:t>
      </w:r>
      <w:r>
        <w:rPr>
          <w:rFonts w:ascii="Times New Roman" w:hAnsi="Times New Roman"/>
          <w:color w:val="000000"/>
          <w:sz w:val="28"/>
          <w:szCs w:val="28"/>
          <w:lang w:bidi="en-US"/>
        </w:rPr>
        <w:t>№</w:t>
      </w:r>
      <w:r w:rsidRPr="00591B7A">
        <w:rPr>
          <w:rFonts w:ascii="Times New Roman" w:hAnsi="Times New Roman"/>
          <w:color w:val="000000"/>
          <w:sz w:val="28"/>
          <w:szCs w:val="28"/>
          <w:lang w:bidi="en-US"/>
        </w:rPr>
        <w:t xml:space="preserve"> </w:t>
      </w:r>
      <w:r w:rsidRPr="00591B7A">
        <w:rPr>
          <w:rFonts w:ascii="Times New Roman" w:hAnsi="Times New Roman"/>
          <w:color w:val="000000"/>
          <w:sz w:val="28"/>
          <w:szCs w:val="28"/>
          <w:lang w:eastAsia="ru-RU" w:bidi="ru-RU"/>
        </w:rPr>
        <w:t xml:space="preserve">1616 </w:t>
      </w:r>
      <w:r>
        <w:rPr>
          <w:rFonts w:ascii="Times New Roman" w:hAnsi="Times New Roman"/>
          <w:color w:val="000000"/>
          <w:sz w:val="28"/>
          <w:szCs w:val="28"/>
          <w:lang w:eastAsia="ru-RU" w:bidi="ru-RU"/>
        </w:rPr>
        <w:t>«</w:t>
      </w:r>
      <w:r w:rsidRPr="00591B7A">
        <w:rPr>
          <w:rFonts w:ascii="Times New Roman" w:hAnsi="Times New Roman"/>
          <w:color w:val="000000"/>
          <w:sz w:val="28"/>
          <w:szCs w:val="28"/>
          <w:lang w:eastAsia="ru-RU" w:bidi="ru-RU"/>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roofErr w:type="gramEnd"/>
      <w:r w:rsidRPr="00591B7A">
        <w:rPr>
          <w:rFonts w:ascii="Times New Roman" w:hAnsi="Times New Roman"/>
          <w:color w:val="000000"/>
          <w:sz w:val="28"/>
          <w:szCs w:val="28"/>
          <w:lang w:eastAsia="ru-RU" w:bidi="ru-RU"/>
        </w:rPr>
        <w:t>, не определена управляющая организация и о внесении изменений в некоторые акты Правительства Российской Федерации</w:t>
      </w:r>
      <w:r>
        <w:rPr>
          <w:rFonts w:ascii="Times New Roman" w:hAnsi="Times New Roman"/>
          <w:color w:val="000000"/>
          <w:sz w:val="28"/>
          <w:szCs w:val="28"/>
          <w:lang w:eastAsia="ru-RU" w:bidi="ru-RU"/>
        </w:rPr>
        <w:t>»</w:t>
      </w:r>
      <w:r w:rsidRPr="00591B7A">
        <w:rPr>
          <w:rFonts w:ascii="Times New Roman" w:hAnsi="Times New Roman"/>
          <w:color w:val="000000"/>
          <w:sz w:val="28"/>
          <w:szCs w:val="28"/>
          <w:lang w:eastAsia="ru-RU" w:bidi="ru-RU"/>
        </w:rPr>
        <w:t xml:space="preserve">, </w:t>
      </w:r>
      <w:r>
        <w:rPr>
          <w:rFonts w:ascii="Times New Roman" w:hAnsi="Times New Roman"/>
          <w:color w:val="000000"/>
          <w:sz w:val="28"/>
          <w:szCs w:val="28"/>
          <w:shd w:val="clear" w:color="auto" w:fill="FFFFFF"/>
        </w:rPr>
        <w:t>администрация рабочего поселка</w:t>
      </w:r>
      <w:proofErr w:type="gramStart"/>
      <w:r>
        <w:rPr>
          <w:rFonts w:ascii="Times New Roman" w:hAnsi="Times New Roman"/>
          <w:color w:val="000000"/>
          <w:sz w:val="28"/>
          <w:szCs w:val="28"/>
          <w:shd w:val="clear" w:color="auto" w:fill="FFFFFF"/>
        </w:rPr>
        <w:t xml:space="preserve"> Ч</w:t>
      </w:r>
      <w:proofErr w:type="gramEnd"/>
      <w:r>
        <w:rPr>
          <w:rFonts w:ascii="Times New Roman" w:hAnsi="Times New Roman"/>
          <w:color w:val="000000"/>
          <w:sz w:val="28"/>
          <w:szCs w:val="28"/>
          <w:shd w:val="clear" w:color="auto" w:fill="FFFFFF"/>
        </w:rPr>
        <w:t xml:space="preserve">ик </w:t>
      </w:r>
      <w:proofErr w:type="spellStart"/>
      <w:r>
        <w:rPr>
          <w:rFonts w:ascii="Times New Roman" w:hAnsi="Times New Roman"/>
          <w:color w:val="000000"/>
          <w:sz w:val="28"/>
          <w:szCs w:val="28"/>
          <w:shd w:val="clear" w:color="auto" w:fill="FFFFFF"/>
        </w:rPr>
        <w:t>Коченевского</w:t>
      </w:r>
      <w:proofErr w:type="spellEnd"/>
      <w:r>
        <w:rPr>
          <w:rFonts w:ascii="Times New Roman" w:hAnsi="Times New Roman"/>
          <w:color w:val="000000"/>
          <w:sz w:val="28"/>
          <w:szCs w:val="28"/>
          <w:shd w:val="clear" w:color="auto" w:fill="FFFFFF"/>
        </w:rPr>
        <w:t xml:space="preserve"> района Новосибирской области </w:t>
      </w:r>
    </w:p>
    <w:p w:rsidR="00B00011" w:rsidRPr="009E2830" w:rsidRDefault="00B00011" w:rsidP="00B00011">
      <w:pPr>
        <w:spacing w:after="0" w:line="240" w:lineRule="auto"/>
        <w:jc w:val="both"/>
        <w:rPr>
          <w:rFonts w:ascii="Times New Roman" w:eastAsia="Times New Roman" w:hAnsi="Times New Roman"/>
          <w:b/>
          <w:sz w:val="28"/>
          <w:szCs w:val="28"/>
          <w:lang w:eastAsia="ru-RU"/>
        </w:rPr>
      </w:pPr>
      <w:r w:rsidRPr="009E2830">
        <w:rPr>
          <w:rFonts w:ascii="Times New Roman" w:eastAsia="Times New Roman" w:hAnsi="Times New Roman"/>
          <w:b/>
          <w:sz w:val="28"/>
          <w:szCs w:val="28"/>
          <w:lang w:eastAsia="ru-RU"/>
        </w:rPr>
        <w:t>ПОСТАНОВЛЯЕТ:</w:t>
      </w:r>
    </w:p>
    <w:p w:rsidR="00B00011" w:rsidRPr="00591B7A" w:rsidRDefault="00B00011" w:rsidP="00B00011">
      <w:pPr>
        <w:pStyle w:val="20"/>
        <w:numPr>
          <w:ilvl w:val="0"/>
          <w:numId w:val="1"/>
        </w:numPr>
        <w:shd w:val="clear" w:color="auto" w:fill="auto"/>
        <w:spacing w:line="317" w:lineRule="exact"/>
        <w:ind w:left="260" w:right="220" w:firstLine="560"/>
        <w:jc w:val="both"/>
        <w:rPr>
          <w:sz w:val="28"/>
          <w:szCs w:val="28"/>
        </w:rPr>
      </w:pPr>
      <w:proofErr w:type="gramStart"/>
      <w:r w:rsidRPr="00591B7A">
        <w:rPr>
          <w:color w:val="000000"/>
          <w:sz w:val="28"/>
          <w:szCs w:val="28"/>
          <w:lang w:eastAsia="ru-RU" w:bidi="ru-RU"/>
        </w:rPr>
        <w:t>Утвердить Порядок 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принятия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91B7A">
        <w:rPr>
          <w:color w:val="000000"/>
          <w:sz w:val="28"/>
          <w:szCs w:val="28"/>
          <w:lang w:eastAsia="ru-RU" w:bidi="ru-RU"/>
        </w:rPr>
        <w:t xml:space="preserve"> или выбранный способ управления не реализован, не определена управляющая организация согласно приложению к настоящему постановлению.</w:t>
      </w:r>
    </w:p>
    <w:p w:rsidR="00B00011" w:rsidRPr="009E2830" w:rsidRDefault="00B00011" w:rsidP="00B00011">
      <w:pPr>
        <w:pStyle w:val="Arial"/>
        <w:shd w:val="clear" w:color="auto" w:fill="FFFFFF" w:themeFill="background1"/>
        <w:ind w:firstLine="851"/>
        <w:rPr>
          <w:rFonts w:ascii="Times New Roman" w:hAnsi="Times New Roman"/>
          <w:sz w:val="28"/>
          <w:szCs w:val="28"/>
        </w:rPr>
      </w:pPr>
      <w:r>
        <w:rPr>
          <w:rFonts w:ascii="Times New Roman" w:hAnsi="Times New Roman" w:cs="Times New Roman"/>
          <w:sz w:val="28"/>
          <w:szCs w:val="28"/>
        </w:rPr>
        <w:t>2</w:t>
      </w:r>
      <w:r w:rsidRPr="00776813">
        <w:rPr>
          <w:rFonts w:ascii="Times New Roman" w:hAnsi="Times New Roman" w:cs="Times New Roman"/>
          <w:sz w:val="28"/>
          <w:szCs w:val="28"/>
        </w:rPr>
        <w:t>. Опубликовать настоящее постановление в</w:t>
      </w:r>
      <w:r w:rsidRPr="009E2830">
        <w:rPr>
          <w:rFonts w:ascii="Times New Roman" w:hAnsi="Times New Roman"/>
          <w:sz w:val="28"/>
          <w:szCs w:val="28"/>
        </w:rPr>
        <w:t xml:space="preserve"> «Информационном бюллетене органов местного самоуправления рабочего поселка</w:t>
      </w:r>
      <w:proofErr w:type="gramStart"/>
      <w:r w:rsidRPr="009E2830">
        <w:rPr>
          <w:rFonts w:ascii="Times New Roman" w:hAnsi="Times New Roman"/>
          <w:sz w:val="28"/>
          <w:szCs w:val="28"/>
        </w:rPr>
        <w:t xml:space="preserve"> Ч</w:t>
      </w:r>
      <w:proofErr w:type="gramEnd"/>
      <w:r w:rsidRPr="009E2830">
        <w:rPr>
          <w:rFonts w:ascii="Times New Roman" w:hAnsi="Times New Roman"/>
          <w:sz w:val="28"/>
          <w:szCs w:val="28"/>
        </w:rPr>
        <w:t xml:space="preserve">ик </w:t>
      </w:r>
      <w:proofErr w:type="spellStart"/>
      <w:r w:rsidRPr="009E2830">
        <w:rPr>
          <w:rFonts w:ascii="Times New Roman" w:hAnsi="Times New Roman"/>
          <w:sz w:val="28"/>
          <w:szCs w:val="28"/>
        </w:rPr>
        <w:t>Коченевского</w:t>
      </w:r>
      <w:proofErr w:type="spellEnd"/>
      <w:r w:rsidRPr="009E2830">
        <w:rPr>
          <w:rFonts w:ascii="Times New Roman" w:hAnsi="Times New Roman"/>
          <w:sz w:val="28"/>
          <w:szCs w:val="28"/>
        </w:rPr>
        <w:t xml:space="preserve"> района Новосибирской области» и разместить на официальном сайте администрации рабочего поселка Чик.</w:t>
      </w:r>
    </w:p>
    <w:p w:rsidR="00B00011" w:rsidRDefault="00B00011" w:rsidP="00B00011">
      <w:pPr>
        <w:spacing w:after="0" w:line="240" w:lineRule="auto"/>
        <w:jc w:val="both"/>
        <w:rPr>
          <w:rFonts w:ascii="Times New Roman" w:eastAsia="Times New Roman" w:hAnsi="Times New Roman"/>
          <w:sz w:val="28"/>
          <w:szCs w:val="28"/>
          <w:lang w:eastAsia="ru-RU"/>
        </w:rPr>
      </w:pPr>
    </w:p>
    <w:p w:rsidR="00B00011" w:rsidRDefault="00B00011" w:rsidP="00B00011">
      <w:pPr>
        <w:spacing w:after="0" w:line="240" w:lineRule="auto"/>
        <w:jc w:val="both"/>
        <w:rPr>
          <w:rFonts w:ascii="Times New Roman" w:eastAsia="Times New Roman" w:hAnsi="Times New Roman"/>
          <w:sz w:val="28"/>
          <w:szCs w:val="28"/>
          <w:lang w:eastAsia="ru-RU"/>
        </w:rPr>
      </w:pPr>
    </w:p>
    <w:p w:rsidR="00B00011" w:rsidRDefault="00B00011" w:rsidP="00B00011">
      <w:pPr>
        <w:spacing w:after="0" w:line="240" w:lineRule="auto"/>
        <w:jc w:val="both"/>
        <w:rPr>
          <w:rFonts w:ascii="Times New Roman" w:eastAsia="Times New Roman" w:hAnsi="Times New Roman"/>
          <w:sz w:val="28"/>
          <w:szCs w:val="28"/>
          <w:lang w:eastAsia="ru-RU"/>
        </w:rPr>
      </w:pPr>
    </w:p>
    <w:p w:rsidR="00B00011" w:rsidRDefault="00B00011" w:rsidP="00B00011">
      <w:pPr>
        <w:pStyle w:val="a3"/>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 П. </w:t>
      </w:r>
      <w:proofErr w:type="spellStart"/>
      <w:r>
        <w:rPr>
          <w:rFonts w:ascii="Times New Roman" w:hAnsi="Times New Roman"/>
          <w:sz w:val="28"/>
          <w:szCs w:val="28"/>
        </w:rPr>
        <w:t>Алпеев</w:t>
      </w:r>
      <w:proofErr w:type="spellEnd"/>
    </w:p>
    <w:p w:rsidR="00B00011" w:rsidRDefault="00B00011" w:rsidP="00B00011">
      <w:r>
        <w:br w:type="page"/>
      </w:r>
    </w:p>
    <w:p w:rsidR="00B00011" w:rsidRPr="00576905" w:rsidRDefault="00B00011" w:rsidP="00B00011">
      <w:pPr>
        <w:pStyle w:val="60"/>
        <w:shd w:val="clear" w:color="auto" w:fill="auto"/>
        <w:spacing w:line="240" w:lineRule="auto"/>
        <w:ind w:left="5680"/>
        <w:rPr>
          <w:sz w:val="28"/>
          <w:szCs w:val="28"/>
        </w:rPr>
      </w:pPr>
      <w:r w:rsidRPr="00576905">
        <w:rPr>
          <w:color w:val="000000"/>
          <w:sz w:val="28"/>
          <w:szCs w:val="28"/>
          <w:lang w:eastAsia="ru-RU" w:bidi="ru-RU"/>
        </w:rPr>
        <w:lastRenderedPageBreak/>
        <w:t xml:space="preserve">Приложение </w:t>
      </w:r>
      <w:proofErr w:type="gramStart"/>
      <w:r w:rsidRPr="00576905">
        <w:rPr>
          <w:color w:val="000000"/>
          <w:sz w:val="28"/>
          <w:szCs w:val="28"/>
          <w:lang w:eastAsia="ru-RU" w:bidi="ru-RU"/>
        </w:rPr>
        <w:t>к</w:t>
      </w:r>
      <w:proofErr w:type="gramEnd"/>
    </w:p>
    <w:p w:rsidR="00B00011" w:rsidRDefault="00B00011" w:rsidP="00B00011">
      <w:pPr>
        <w:pStyle w:val="60"/>
        <w:shd w:val="clear" w:color="auto" w:fill="auto"/>
        <w:spacing w:line="240" w:lineRule="auto"/>
        <w:ind w:left="5680"/>
        <w:jc w:val="both"/>
        <w:rPr>
          <w:color w:val="000000"/>
          <w:sz w:val="28"/>
          <w:szCs w:val="28"/>
          <w:lang w:eastAsia="ru-RU" w:bidi="ru-RU"/>
        </w:rPr>
      </w:pPr>
      <w:r>
        <w:rPr>
          <w:color w:val="000000"/>
          <w:sz w:val="28"/>
          <w:szCs w:val="28"/>
          <w:lang w:eastAsia="ru-RU" w:bidi="ru-RU"/>
        </w:rPr>
        <w:t>п</w:t>
      </w:r>
      <w:r w:rsidRPr="00576905">
        <w:rPr>
          <w:color w:val="000000"/>
          <w:sz w:val="28"/>
          <w:szCs w:val="28"/>
          <w:lang w:eastAsia="ru-RU" w:bidi="ru-RU"/>
        </w:rPr>
        <w:t xml:space="preserve">остановлению </w:t>
      </w:r>
      <w:r>
        <w:rPr>
          <w:color w:val="000000"/>
          <w:sz w:val="28"/>
          <w:szCs w:val="28"/>
          <w:lang w:eastAsia="ru-RU" w:bidi="ru-RU"/>
        </w:rPr>
        <w:t>а</w:t>
      </w:r>
      <w:r w:rsidRPr="00576905">
        <w:rPr>
          <w:color w:val="000000"/>
          <w:sz w:val="28"/>
          <w:szCs w:val="28"/>
          <w:lang w:eastAsia="ru-RU" w:bidi="ru-RU"/>
        </w:rPr>
        <w:t xml:space="preserve">дминистрации </w:t>
      </w:r>
      <w:r>
        <w:rPr>
          <w:color w:val="000000"/>
          <w:sz w:val="28"/>
          <w:szCs w:val="28"/>
          <w:lang w:eastAsia="ru-RU" w:bidi="ru-RU"/>
        </w:rPr>
        <w:t>рабочего поселка</w:t>
      </w:r>
      <w:proofErr w:type="gramStart"/>
      <w:r>
        <w:rPr>
          <w:color w:val="000000"/>
          <w:sz w:val="28"/>
          <w:szCs w:val="28"/>
          <w:lang w:eastAsia="ru-RU" w:bidi="ru-RU"/>
        </w:rPr>
        <w:t xml:space="preserve"> Ч</w:t>
      </w:r>
      <w:proofErr w:type="gramEnd"/>
      <w:r>
        <w:rPr>
          <w:color w:val="000000"/>
          <w:sz w:val="28"/>
          <w:szCs w:val="28"/>
          <w:lang w:eastAsia="ru-RU" w:bidi="ru-RU"/>
        </w:rPr>
        <w:t xml:space="preserve">ик </w:t>
      </w:r>
      <w:proofErr w:type="spellStart"/>
      <w:r>
        <w:rPr>
          <w:color w:val="000000"/>
          <w:sz w:val="28"/>
          <w:szCs w:val="28"/>
          <w:lang w:eastAsia="ru-RU" w:bidi="ru-RU"/>
        </w:rPr>
        <w:t>Коченевского</w:t>
      </w:r>
      <w:proofErr w:type="spellEnd"/>
      <w:r>
        <w:rPr>
          <w:color w:val="000000"/>
          <w:sz w:val="28"/>
          <w:szCs w:val="28"/>
          <w:lang w:eastAsia="ru-RU" w:bidi="ru-RU"/>
        </w:rPr>
        <w:t xml:space="preserve"> района Новосибирской области</w:t>
      </w:r>
    </w:p>
    <w:p w:rsidR="00B00011" w:rsidRPr="00576905" w:rsidRDefault="00B00011" w:rsidP="00B00011">
      <w:pPr>
        <w:pStyle w:val="60"/>
        <w:shd w:val="clear" w:color="auto" w:fill="auto"/>
        <w:spacing w:line="240" w:lineRule="auto"/>
        <w:ind w:left="5680"/>
        <w:rPr>
          <w:sz w:val="28"/>
          <w:szCs w:val="28"/>
        </w:rPr>
      </w:pPr>
      <w:r>
        <w:rPr>
          <w:color w:val="000000"/>
          <w:sz w:val="28"/>
          <w:szCs w:val="28"/>
          <w:lang w:eastAsia="ru-RU" w:bidi="ru-RU"/>
        </w:rPr>
        <w:t>от 20.06.2025 № 214</w:t>
      </w:r>
    </w:p>
    <w:p w:rsidR="00B00011" w:rsidRDefault="00B00011" w:rsidP="00B00011">
      <w:pPr>
        <w:pStyle w:val="20"/>
        <w:shd w:val="clear" w:color="auto" w:fill="auto"/>
        <w:spacing w:line="240" w:lineRule="auto"/>
        <w:ind w:left="20"/>
        <w:jc w:val="center"/>
        <w:rPr>
          <w:color w:val="000000"/>
          <w:sz w:val="28"/>
          <w:szCs w:val="28"/>
          <w:lang w:eastAsia="ru-RU" w:bidi="ru-RU"/>
        </w:rPr>
      </w:pPr>
    </w:p>
    <w:p w:rsidR="00B00011" w:rsidRPr="00576905" w:rsidRDefault="00B00011" w:rsidP="00B00011">
      <w:pPr>
        <w:pStyle w:val="20"/>
        <w:shd w:val="clear" w:color="auto" w:fill="auto"/>
        <w:spacing w:line="240" w:lineRule="auto"/>
        <w:ind w:left="20"/>
        <w:jc w:val="center"/>
        <w:rPr>
          <w:sz w:val="28"/>
          <w:szCs w:val="28"/>
        </w:rPr>
      </w:pPr>
      <w:r w:rsidRPr="00576905">
        <w:rPr>
          <w:color w:val="000000"/>
          <w:sz w:val="28"/>
          <w:szCs w:val="28"/>
          <w:lang w:eastAsia="ru-RU" w:bidi="ru-RU"/>
        </w:rPr>
        <w:t>Порядок</w:t>
      </w:r>
    </w:p>
    <w:p w:rsidR="00B00011" w:rsidRDefault="00B00011" w:rsidP="00B00011">
      <w:pPr>
        <w:pStyle w:val="20"/>
        <w:shd w:val="clear" w:color="auto" w:fill="auto"/>
        <w:spacing w:line="240" w:lineRule="auto"/>
        <w:ind w:left="20"/>
        <w:jc w:val="center"/>
        <w:rPr>
          <w:color w:val="000000"/>
          <w:sz w:val="28"/>
          <w:szCs w:val="28"/>
          <w:lang w:eastAsia="ru-RU" w:bidi="ru-RU"/>
        </w:rPr>
      </w:pPr>
      <w:proofErr w:type="gramStart"/>
      <w:r w:rsidRPr="00591B7A">
        <w:rPr>
          <w:color w:val="000000"/>
          <w:sz w:val="28"/>
          <w:szCs w:val="28"/>
          <w:lang w:eastAsia="ru-RU" w:bidi="ru-RU"/>
        </w:rPr>
        <w:t>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принятия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w:t>
      </w:r>
      <w:proofErr w:type="gramEnd"/>
      <w:r w:rsidRPr="00591B7A">
        <w:rPr>
          <w:color w:val="000000"/>
          <w:sz w:val="28"/>
          <w:szCs w:val="28"/>
          <w:lang w:eastAsia="ru-RU" w:bidi="ru-RU"/>
        </w:rPr>
        <w:t xml:space="preserve"> способ управления не реализован, не определена управляющая организация</w:t>
      </w:r>
    </w:p>
    <w:p w:rsidR="00B00011" w:rsidRPr="00576905" w:rsidRDefault="00B00011" w:rsidP="00B00011">
      <w:pPr>
        <w:pStyle w:val="20"/>
        <w:shd w:val="clear" w:color="auto" w:fill="auto"/>
        <w:spacing w:line="240" w:lineRule="auto"/>
        <w:ind w:left="20"/>
        <w:jc w:val="center"/>
        <w:rPr>
          <w:sz w:val="28"/>
          <w:szCs w:val="28"/>
        </w:rPr>
      </w:pPr>
    </w:p>
    <w:p w:rsidR="00B00011" w:rsidRPr="00576905" w:rsidRDefault="00B00011" w:rsidP="00B00011">
      <w:pPr>
        <w:pStyle w:val="20"/>
        <w:numPr>
          <w:ilvl w:val="0"/>
          <w:numId w:val="2"/>
        </w:numPr>
        <w:shd w:val="clear" w:color="auto" w:fill="auto"/>
        <w:spacing w:line="240" w:lineRule="auto"/>
        <w:ind w:firstLine="640"/>
        <w:jc w:val="both"/>
        <w:rPr>
          <w:sz w:val="28"/>
          <w:szCs w:val="28"/>
        </w:rPr>
      </w:pPr>
      <w:proofErr w:type="gramStart"/>
      <w:r w:rsidRPr="00576905">
        <w:rPr>
          <w:color w:val="000000"/>
          <w:sz w:val="28"/>
          <w:szCs w:val="28"/>
          <w:lang w:eastAsia="ru-RU" w:bidi="ru-RU"/>
        </w:rPr>
        <w:t xml:space="preserve">Настоящий Порядок </w:t>
      </w:r>
      <w:r w:rsidRPr="00591B7A">
        <w:rPr>
          <w:color w:val="000000"/>
          <w:sz w:val="28"/>
          <w:szCs w:val="28"/>
          <w:lang w:eastAsia="ru-RU" w:bidi="ru-RU"/>
        </w:rPr>
        <w:t>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принятия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91B7A">
        <w:rPr>
          <w:color w:val="000000"/>
          <w:sz w:val="28"/>
          <w:szCs w:val="28"/>
          <w:lang w:eastAsia="ru-RU" w:bidi="ru-RU"/>
        </w:rPr>
        <w:t xml:space="preserve"> или выбранный способ управления не реализован, не определена управляющая организация</w:t>
      </w:r>
      <w:r w:rsidRPr="00576905">
        <w:rPr>
          <w:color w:val="000000"/>
          <w:sz w:val="28"/>
          <w:szCs w:val="28"/>
          <w:lang w:eastAsia="ru-RU" w:bidi="ru-RU"/>
        </w:rPr>
        <w:t xml:space="preserve"> (дале</w:t>
      </w:r>
      <w:proofErr w:type="gramStart"/>
      <w:r w:rsidRPr="00576905">
        <w:rPr>
          <w:color w:val="000000"/>
          <w:sz w:val="28"/>
          <w:szCs w:val="28"/>
          <w:lang w:eastAsia="ru-RU" w:bidi="ru-RU"/>
        </w:rPr>
        <w:t>е-</w:t>
      </w:r>
      <w:proofErr w:type="gramEnd"/>
      <w:r w:rsidRPr="00576905">
        <w:rPr>
          <w:color w:val="000000"/>
          <w:sz w:val="28"/>
          <w:szCs w:val="28"/>
          <w:lang w:eastAsia="ru-RU" w:bidi="ru-RU"/>
        </w:rPr>
        <w:t xml:space="preserve"> Порядок), разработан в соответствии с постановлением Правительства Российской Федерации от 21.12.2018 </w:t>
      </w:r>
      <w:r w:rsidRPr="00576905">
        <w:rPr>
          <w:color w:val="000000"/>
          <w:sz w:val="28"/>
          <w:szCs w:val="28"/>
          <w:lang w:val="en-US" w:bidi="en-US"/>
        </w:rPr>
        <w:t>N</w:t>
      </w:r>
      <w:r w:rsidRPr="00576905">
        <w:rPr>
          <w:color w:val="000000"/>
          <w:sz w:val="28"/>
          <w:szCs w:val="28"/>
          <w:lang w:bidi="en-US"/>
        </w:rPr>
        <w:t xml:space="preserve"> </w:t>
      </w:r>
      <w:r w:rsidRPr="00576905">
        <w:rPr>
          <w:color w:val="000000"/>
          <w:sz w:val="28"/>
          <w:szCs w:val="28"/>
          <w:lang w:eastAsia="ru-RU" w:bidi="ru-RU"/>
        </w:rPr>
        <w:t xml:space="preserve">1616 </w:t>
      </w:r>
      <w:r>
        <w:rPr>
          <w:color w:val="000000"/>
          <w:sz w:val="28"/>
          <w:szCs w:val="28"/>
          <w:lang w:eastAsia="ru-RU" w:bidi="ru-RU"/>
        </w:rPr>
        <w:t>«</w:t>
      </w:r>
      <w:r w:rsidRPr="00576905">
        <w:rPr>
          <w:color w:val="000000"/>
          <w:sz w:val="28"/>
          <w:szCs w:val="28"/>
          <w:lang w:eastAsia="ru-RU" w:bidi="ru-RU"/>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color w:val="000000"/>
          <w:sz w:val="28"/>
          <w:szCs w:val="28"/>
          <w:lang w:eastAsia="ru-RU" w:bidi="ru-RU"/>
        </w:rPr>
        <w:t>»</w:t>
      </w:r>
      <w:r w:rsidRPr="00576905">
        <w:rPr>
          <w:color w:val="000000"/>
          <w:sz w:val="28"/>
          <w:szCs w:val="28"/>
          <w:lang w:eastAsia="ru-RU" w:bidi="ru-RU"/>
        </w:rPr>
        <w:t xml:space="preserve"> и регламентирует деятельность </w:t>
      </w:r>
      <w:r>
        <w:rPr>
          <w:color w:val="000000"/>
          <w:sz w:val="28"/>
          <w:szCs w:val="28"/>
          <w:lang w:eastAsia="ru-RU" w:bidi="ru-RU"/>
        </w:rPr>
        <w:t>а</w:t>
      </w:r>
      <w:r w:rsidRPr="00576905">
        <w:rPr>
          <w:color w:val="000000"/>
          <w:sz w:val="28"/>
          <w:szCs w:val="28"/>
          <w:lang w:eastAsia="ru-RU" w:bidi="ru-RU"/>
        </w:rPr>
        <w:t xml:space="preserve">дминистрации </w:t>
      </w:r>
      <w:r>
        <w:rPr>
          <w:color w:val="000000"/>
          <w:sz w:val="28"/>
          <w:szCs w:val="28"/>
          <w:lang w:eastAsia="ru-RU" w:bidi="ru-RU"/>
        </w:rPr>
        <w:t xml:space="preserve">рабочего поселка Чик </w:t>
      </w:r>
      <w:proofErr w:type="spellStart"/>
      <w:r>
        <w:rPr>
          <w:color w:val="000000"/>
          <w:sz w:val="28"/>
          <w:szCs w:val="28"/>
          <w:lang w:eastAsia="ru-RU" w:bidi="ru-RU"/>
        </w:rPr>
        <w:t>Коченевского</w:t>
      </w:r>
      <w:proofErr w:type="spellEnd"/>
      <w:r>
        <w:rPr>
          <w:color w:val="000000"/>
          <w:sz w:val="28"/>
          <w:szCs w:val="28"/>
          <w:lang w:eastAsia="ru-RU" w:bidi="ru-RU"/>
        </w:rPr>
        <w:t xml:space="preserve"> района Новосибирской области</w:t>
      </w:r>
      <w:r w:rsidRPr="00576905">
        <w:rPr>
          <w:color w:val="000000"/>
          <w:sz w:val="28"/>
          <w:szCs w:val="28"/>
          <w:lang w:eastAsia="ru-RU" w:bidi="ru-RU"/>
        </w:rPr>
        <w:t xml:space="preserve"> (дале</w:t>
      </w:r>
      <w:proofErr w:type="gramStart"/>
      <w:r w:rsidRPr="00576905">
        <w:rPr>
          <w:color w:val="000000"/>
          <w:sz w:val="28"/>
          <w:szCs w:val="28"/>
          <w:lang w:eastAsia="ru-RU" w:bidi="ru-RU"/>
        </w:rPr>
        <w:t>е-</w:t>
      </w:r>
      <w:proofErr w:type="gramEnd"/>
      <w:r w:rsidRPr="00576905">
        <w:rPr>
          <w:color w:val="000000"/>
          <w:sz w:val="28"/>
          <w:szCs w:val="28"/>
          <w:lang w:eastAsia="ru-RU" w:bidi="ru-RU"/>
        </w:rPr>
        <w:t xml:space="preserve"> </w:t>
      </w:r>
      <w:r>
        <w:rPr>
          <w:color w:val="000000"/>
          <w:sz w:val="28"/>
          <w:szCs w:val="28"/>
          <w:lang w:eastAsia="ru-RU" w:bidi="ru-RU"/>
        </w:rPr>
        <w:t>а</w:t>
      </w:r>
      <w:r w:rsidRPr="00576905">
        <w:rPr>
          <w:color w:val="000000"/>
          <w:sz w:val="28"/>
          <w:szCs w:val="28"/>
          <w:lang w:eastAsia="ru-RU" w:bidi="ru-RU"/>
        </w:rPr>
        <w:t xml:space="preserve">дминистрация) по формированию, актуализации и утверждению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w:t>
      </w:r>
      <w:r>
        <w:rPr>
          <w:color w:val="000000"/>
          <w:sz w:val="28"/>
          <w:szCs w:val="28"/>
          <w:lang w:eastAsia="ru-RU" w:bidi="ru-RU"/>
        </w:rPr>
        <w:t>п</w:t>
      </w:r>
      <w:r w:rsidRPr="00576905">
        <w:rPr>
          <w:color w:val="000000"/>
          <w:sz w:val="28"/>
          <w:szCs w:val="28"/>
          <w:lang w:eastAsia="ru-RU" w:bidi="ru-RU"/>
        </w:rPr>
        <w:t>еречень организаций), а также принятие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Решение об определении управляющей организации).</w:t>
      </w:r>
    </w:p>
    <w:p w:rsidR="00B00011" w:rsidRPr="00760D0A" w:rsidRDefault="00B00011" w:rsidP="00B00011">
      <w:pPr>
        <w:pStyle w:val="20"/>
        <w:numPr>
          <w:ilvl w:val="0"/>
          <w:numId w:val="2"/>
        </w:numPr>
        <w:shd w:val="clear" w:color="auto" w:fill="auto"/>
        <w:spacing w:line="240" w:lineRule="auto"/>
        <w:jc w:val="both"/>
        <w:rPr>
          <w:sz w:val="28"/>
          <w:szCs w:val="28"/>
        </w:rPr>
      </w:pPr>
      <w:r w:rsidRPr="00760D0A">
        <w:rPr>
          <w:color w:val="000000"/>
          <w:sz w:val="28"/>
          <w:szCs w:val="28"/>
          <w:lang w:eastAsia="ru-RU" w:bidi="ru-RU"/>
        </w:rPr>
        <w:t xml:space="preserve">Перечень организаций формируется администрацией, оформляется постановлением администрации и размещается на официальном сайте </w:t>
      </w:r>
      <w:r w:rsidRPr="009E2830">
        <w:rPr>
          <w:sz w:val="28"/>
          <w:szCs w:val="28"/>
        </w:rPr>
        <w:t>администрации рабочего поселка</w:t>
      </w:r>
      <w:proofErr w:type="gramStart"/>
      <w:r w:rsidRPr="009E2830">
        <w:rPr>
          <w:sz w:val="28"/>
          <w:szCs w:val="28"/>
        </w:rPr>
        <w:t xml:space="preserve"> Ч</w:t>
      </w:r>
      <w:proofErr w:type="gramEnd"/>
      <w:r w:rsidRPr="009E2830">
        <w:rPr>
          <w:sz w:val="28"/>
          <w:szCs w:val="28"/>
        </w:rPr>
        <w:t>ик.</w:t>
      </w:r>
    </w:p>
    <w:p w:rsidR="00B00011" w:rsidRPr="00760D0A" w:rsidRDefault="00B00011" w:rsidP="00B00011">
      <w:pPr>
        <w:pStyle w:val="20"/>
        <w:numPr>
          <w:ilvl w:val="0"/>
          <w:numId w:val="2"/>
        </w:numPr>
        <w:shd w:val="clear" w:color="auto" w:fill="auto"/>
        <w:spacing w:line="240" w:lineRule="auto"/>
        <w:jc w:val="both"/>
        <w:rPr>
          <w:sz w:val="28"/>
          <w:szCs w:val="28"/>
        </w:rPr>
      </w:pPr>
      <w:proofErr w:type="gramStart"/>
      <w:r w:rsidRPr="00760D0A">
        <w:rPr>
          <w:color w:val="000000"/>
          <w:sz w:val="28"/>
          <w:szCs w:val="28"/>
          <w:lang w:eastAsia="ru-RU" w:bidi="ru-RU"/>
        </w:rPr>
        <w:t xml:space="preserve">В Перечень организаций включаются управляющие организации, представившие в администрацию заявление о включении управляющей организации в Перечень организаций для управления многоквартирным домом, в отношении которого собственниками помещений в многоквартирном доме не выбран способ </w:t>
      </w:r>
      <w:r w:rsidRPr="00760D0A">
        <w:rPr>
          <w:color w:val="000000"/>
          <w:sz w:val="28"/>
          <w:szCs w:val="28"/>
          <w:lang w:eastAsia="ru-RU" w:bidi="ru-RU"/>
        </w:rPr>
        <w:lastRenderedPageBreak/>
        <w:t>управления таким домом или выбранный способ управления не реализован, не определена управляющая организация, согласно приложению к настоящему порядку, и (или) управляющие организации, признанные участниками открытого конкурса по отбору</w:t>
      </w:r>
      <w:proofErr w:type="gramEnd"/>
      <w:r w:rsidRPr="00760D0A">
        <w:rPr>
          <w:color w:val="000000"/>
          <w:sz w:val="28"/>
          <w:szCs w:val="28"/>
          <w:lang w:eastAsia="ru-RU" w:bidi="ru-RU"/>
        </w:rPr>
        <w:t xml:space="preserve"> </w:t>
      </w:r>
      <w:proofErr w:type="gramStart"/>
      <w:r w:rsidRPr="00760D0A">
        <w:rPr>
          <w:color w:val="000000"/>
          <w:sz w:val="28"/>
          <w:szCs w:val="28"/>
          <w:lang w:eastAsia="ru-RU" w:bidi="ru-RU"/>
        </w:rPr>
        <w:t>управляющей организации</w:t>
      </w:r>
      <w:r w:rsidRPr="00760D0A">
        <w:rPr>
          <w:color w:val="000000"/>
          <w:sz w:val="28"/>
          <w:szCs w:val="28"/>
          <w:lang w:eastAsia="ru-RU" w:bidi="ru-RU"/>
        </w:rPr>
        <w:tab/>
        <w:t xml:space="preserve"> для управления многоквартирным домом, расположенным на территории городского поселения р. п. Чик,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w:t>
      </w:r>
      <w:r w:rsidRPr="00760D0A">
        <w:rPr>
          <w:color w:val="000000"/>
          <w:sz w:val="28"/>
          <w:szCs w:val="28"/>
          <w:lang w:bidi="en-US"/>
        </w:rPr>
        <w:t xml:space="preserve">№ </w:t>
      </w:r>
      <w:r w:rsidRPr="00760D0A">
        <w:rPr>
          <w:color w:val="000000"/>
          <w:sz w:val="28"/>
          <w:szCs w:val="28"/>
          <w:lang w:eastAsia="ru-RU" w:bidi="ru-RU"/>
        </w:rPr>
        <w:t>75 «О</w:t>
      </w:r>
      <w:proofErr w:type="gramEnd"/>
      <w:r w:rsidRPr="00760D0A">
        <w:rPr>
          <w:color w:val="000000"/>
          <w:sz w:val="28"/>
          <w:szCs w:val="28"/>
          <w:lang w:eastAsia="ru-RU" w:bidi="ru-RU"/>
        </w:rPr>
        <w:t xml:space="preserve"> порядке проведения органом местного самоуправления открытого конкурса по отбору управляющей организации для управления многоквартирным домом» (дале</w:t>
      </w:r>
      <w:proofErr w:type="gramStart"/>
      <w:r w:rsidRPr="00760D0A">
        <w:rPr>
          <w:color w:val="000000"/>
          <w:sz w:val="28"/>
          <w:szCs w:val="28"/>
          <w:lang w:eastAsia="ru-RU" w:bidi="ru-RU"/>
        </w:rPr>
        <w:t>е-</w:t>
      </w:r>
      <w:proofErr w:type="gramEnd"/>
      <w:r w:rsidRPr="00760D0A">
        <w:rPr>
          <w:color w:val="000000"/>
          <w:sz w:val="28"/>
          <w:szCs w:val="28"/>
          <w:lang w:eastAsia="ru-RU" w:bidi="ru-RU"/>
        </w:rPr>
        <w:t xml:space="preserve">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w:t>
      </w:r>
      <w:r w:rsidRPr="00760D0A">
        <w:rPr>
          <w:color w:val="000000"/>
          <w:sz w:val="28"/>
          <w:szCs w:val="28"/>
          <w:lang w:eastAsia="ru-RU" w:bidi="ru-RU"/>
        </w:rPr>
        <w:tab/>
        <w:t xml:space="preserve">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B00011" w:rsidRPr="00576905" w:rsidRDefault="00B00011" w:rsidP="00B00011">
      <w:pPr>
        <w:pStyle w:val="20"/>
        <w:numPr>
          <w:ilvl w:val="0"/>
          <w:numId w:val="2"/>
        </w:numPr>
        <w:shd w:val="clear" w:color="auto" w:fill="auto"/>
        <w:tabs>
          <w:tab w:val="left" w:pos="1021"/>
        </w:tabs>
        <w:spacing w:line="240" w:lineRule="auto"/>
        <w:ind w:firstLine="580"/>
        <w:jc w:val="both"/>
        <w:rPr>
          <w:sz w:val="28"/>
          <w:szCs w:val="28"/>
        </w:rPr>
      </w:pPr>
      <w:r w:rsidRPr="00576905">
        <w:rPr>
          <w:color w:val="000000"/>
          <w:sz w:val="28"/>
          <w:szCs w:val="28"/>
          <w:lang w:eastAsia="ru-RU" w:bidi="ru-RU"/>
        </w:rPr>
        <w:t xml:space="preserve">Управляющие организации включаются </w:t>
      </w:r>
      <w:proofErr w:type="gramStart"/>
      <w:r w:rsidRPr="00576905">
        <w:rPr>
          <w:color w:val="000000"/>
          <w:sz w:val="28"/>
          <w:szCs w:val="28"/>
          <w:lang w:eastAsia="ru-RU" w:bidi="ru-RU"/>
        </w:rPr>
        <w:t>в Перечень организаций в соответствии с датой подачи управляющими организациями заявлений о включении их в Перечень</w:t>
      </w:r>
      <w:proofErr w:type="gramEnd"/>
      <w:r w:rsidRPr="00576905">
        <w:rPr>
          <w:color w:val="000000"/>
          <w:sz w:val="28"/>
          <w:szCs w:val="28"/>
          <w:lang w:eastAsia="ru-RU" w:bidi="ru-RU"/>
        </w:rPr>
        <w:t xml:space="preserve"> организаций или датой составления протокола рассмотрения заявок на участие в конкурсе (в хронологическом порядке). Перечень организаций подлежит актуализации </w:t>
      </w:r>
      <w:r>
        <w:rPr>
          <w:color w:val="000000"/>
          <w:sz w:val="28"/>
          <w:szCs w:val="28"/>
          <w:lang w:eastAsia="ru-RU" w:bidi="ru-RU"/>
        </w:rPr>
        <w:t>а</w:t>
      </w:r>
      <w:r w:rsidRPr="00576905">
        <w:rPr>
          <w:color w:val="000000"/>
          <w:sz w:val="28"/>
          <w:szCs w:val="28"/>
          <w:lang w:eastAsia="ru-RU" w:bidi="ru-RU"/>
        </w:rPr>
        <w:t>дминистрацией не реже чем один раз в 5 лет, а также в срок, не превышающий 3 рабочих дней со дня наступления следующих событий:</w:t>
      </w:r>
    </w:p>
    <w:p w:rsidR="00B00011" w:rsidRPr="00576905" w:rsidRDefault="00B00011" w:rsidP="00B00011">
      <w:pPr>
        <w:pStyle w:val="20"/>
        <w:shd w:val="clear" w:color="auto" w:fill="auto"/>
        <w:tabs>
          <w:tab w:val="left" w:pos="1021"/>
        </w:tabs>
        <w:spacing w:line="240" w:lineRule="auto"/>
        <w:ind w:firstLine="851"/>
        <w:jc w:val="both"/>
        <w:rPr>
          <w:sz w:val="28"/>
          <w:szCs w:val="28"/>
        </w:rPr>
      </w:pPr>
      <w:r w:rsidRPr="00576905">
        <w:rPr>
          <w:color w:val="000000"/>
          <w:sz w:val="28"/>
          <w:szCs w:val="28"/>
          <w:lang w:eastAsia="ru-RU" w:bidi="ru-RU"/>
        </w:rPr>
        <w:t>а)</w:t>
      </w:r>
      <w:r w:rsidRPr="00576905">
        <w:rPr>
          <w:color w:val="000000"/>
          <w:sz w:val="28"/>
          <w:szCs w:val="28"/>
          <w:lang w:eastAsia="ru-RU" w:bidi="ru-RU"/>
        </w:rPr>
        <w:tab/>
        <w:t>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B00011" w:rsidRPr="00576905" w:rsidRDefault="00B00011" w:rsidP="00B00011">
      <w:pPr>
        <w:pStyle w:val="20"/>
        <w:shd w:val="clear" w:color="auto" w:fill="auto"/>
        <w:tabs>
          <w:tab w:val="left" w:pos="1021"/>
        </w:tabs>
        <w:spacing w:line="240" w:lineRule="auto"/>
        <w:ind w:firstLine="851"/>
        <w:jc w:val="both"/>
        <w:rPr>
          <w:sz w:val="28"/>
          <w:szCs w:val="28"/>
        </w:rPr>
      </w:pPr>
      <w:proofErr w:type="gramStart"/>
      <w:r w:rsidRPr="00576905">
        <w:rPr>
          <w:color w:val="000000"/>
          <w:sz w:val="28"/>
          <w:szCs w:val="28"/>
          <w:lang w:eastAsia="ru-RU" w:bidi="ru-RU"/>
        </w:rPr>
        <w:t>б)</w:t>
      </w:r>
      <w:r w:rsidRPr="00576905">
        <w:rPr>
          <w:color w:val="000000"/>
          <w:sz w:val="28"/>
          <w:szCs w:val="28"/>
          <w:lang w:eastAsia="ru-RU" w:bidi="ru-RU"/>
        </w:rPr>
        <w:tab/>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w:t>
      </w:r>
      <w:r>
        <w:rPr>
          <w:color w:val="000000"/>
          <w:sz w:val="28"/>
          <w:szCs w:val="28"/>
          <w:lang w:bidi="en-US"/>
        </w:rPr>
        <w:t>№</w:t>
      </w:r>
      <w:r w:rsidRPr="00576905">
        <w:rPr>
          <w:color w:val="000000"/>
          <w:sz w:val="28"/>
          <w:szCs w:val="28"/>
          <w:lang w:bidi="en-US"/>
        </w:rPr>
        <w:t xml:space="preserve"> </w:t>
      </w:r>
      <w:r w:rsidRPr="00576905">
        <w:rPr>
          <w:color w:val="000000"/>
          <w:sz w:val="28"/>
          <w:szCs w:val="28"/>
          <w:lang w:eastAsia="ru-RU" w:bidi="ru-RU"/>
        </w:rPr>
        <w:t xml:space="preserve">1110 </w:t>
      </w:r>
      <w:r>
        <w:rPr>
          <w:color w:val="000000"/>
          <w:sz w:val="28"/>
          <w:szCs w:val="28"/>
          <w:lang w:eastAsia="ru-RU" w:bidi="ru-RU"/>
        </w:rPr>
        <w:t>«</w:t>
      </w:r>
      <w:r w:rsidRPr="00576905">
        <w:rPr>
          <w:color w:val="000000"/>
          <w:sz w:val="28"/>
          <w:szCs w:val="28"/>
          <w:lang w:eastAsia="ru-RU" w:bidi="ru-RU"/>
        </w:rPr>
        <w:t>О лицензировании предпринимательской деятельности по</w:t>
      </w:r>
      <w:proofErr w:type="gramEnd"/>
      <w:r w:rsidRPr="00576905">
        <w:rPr>
          <w:color w:val="000000"/>
          <w:sz w:val="28"/>
          <w:szCs w:val="28"/>
          <w:lang w:eastAsia="ru-RU" w:bidi="ru-RU"/>
        </w:rPr>
        <w:t xml:space="preserve"> управлению многоквартирными домами</w:t>
      </w:r>
      <w:r>
        <w:rPr>
          <w:color w:val="000000"/>
          <w:sz w:val="28"/>
          <w:szCs w:val="28"/>
          <w:lang w:eastAsia="ru-RU" w:bidi="ru-RU"/>
        </w:rPr>
        <w:t>»</w:t>
      </w:r>
      <w:r w:rsidRPr="00576905">
        <w:rPr>
          <w:color w:val="000000"/>
          <w:sz w:val="28"/>
          <w:szCs w:val="28"/>
          <w:lang w:eastAsia="ru-RU" w:bidi="ru-RU"/>
        </w:rPr>
        <w:t>;</w:t>
      </w:r>
    </w:p>
    <w:p w:rsidR="00B00011" w:rsidRPr="00576905" w:rsidRDefault="00B00011" w:rsidP="00B00011">
      <w:pPr>
        <w:pStyle w:val="20"/>
        <w:shd w:val="clear" w:color="auto" w:fill="auto"/>
        <w:tabs>
          <w:tab w:val="left" w:pos="1021"/>
        </w:tabs>
        <w:spacing w:line="240" w:lineRule="auto"/>
        <w:ind w:firstLine="851"/>
        <w:jc w:val="both"/>
        <w:rPr>
          <w:sz w:val="28"/>
          <w:szCs w:val="28"/>
        </w:rPr>
      </w:pPr>
      <w:r w:rsidRPr="00576905">
        <w:rPr>
          <w:color w:val="000000"/>
          <w:sz w:val="28"/>
          <w:szCs w:val="28"/>
          <w:lang w:eastAsia="ru-RU" w:bidi="ru-RU"/>
        </w:rPr>
        <w:t>в)</w:t>
      </w:r>
      <w:r w:rsidRPr="00576905">
        <w:rPr>
          <w:color w:val="000000"/>
          <w:sz w:val="28"/>
          <w:szCs w:val="28"/>
          <w:lang w:eastAsia="ru-RU" w:bidi="ru-RU"/>
        </w:rPr>
        <w:tab/>
        <w:t>поступление заявления управляющей организации о включении ее в</w:t>
      </w:r>
      <w:r>
        <w:rPr>
          <w:color w:val="000000"/>
          <w:sz w:val="28"/>
          <w:szCs w:val="28"/>
          <w:lang w:eastAsia="ru-RU" w:bidi="ru-RU"/>
        </w:rPr>
        <w:t xml:space="preserve"> </w:t>
      </w:r>
      <w:r w:rsidRPr="00576905">
        <w:rPr>
          <w:color w:val="000000"/>
          <w:sz w:val="28"/>
          <w:szCs w:val="28"/>
          <w:lang w:eastAsia="ru-RU" w:bidi="ru-RU"/>
        </w:rPr>
        <w:t>перечень организаций;</w:t>
      </w:r>
    </w:p>
    <w:p w:rsidR="00B00011" w:rsidRPr="00576905" w:rsidRDefault="00B00011" w:rsidP="00B00011">
      <w:pPr>
        <w:pStyle w:val="20"/>
        <w:shd w:val="clear" w:color="auto" w:fill="auto"/>
        <w:tabs>
          <w:tab w:val="left" w:pos="912"/>
        </w:tabs>
        <w:spacing w:line="240" w:lineRule="auto"/>
        <w:ind w:firstLine="851"/>
        <w:jc w:val="both"/>
        <w:rPr>
          <w:sz w:val="28"/>
          <w:szCs w:val="28"/>
        </w:rPr>
      </w:pPr>
      <w:r w:rsidRPr="00576905">
        <w:rPr>
          <w:color w:val="000000"/>
          <w:sz w:val="28"/>
          <w:szCs w:val="28"/>
          <w:lang w:eastAsia="ru-RU" w:bidi="ru-RU"/>
        </w:rPr>
        <w:t>г)</w:t>
      </w:r>
      <w:r w:rsidRPr="00576905">
        <w:rPr>
          <w:color w:val="000000"/>
          <w:sz w:val="28"/>
          <w:szCs w:val="28"/>
          <w:lang w:eastAsia="ru-RU" w:bidi="ru-RU"/>
        </w:rPr>
        <w:tab/>
        <w:t>составление протокола рассмотрения заявок на участие в конкурсе;</w:t>
      </w:r>
    </w:p>
    <w:p w:rsidR="00B00011" w:rsidRPr="00576905" w:rsidRDefault="00B00011" w:rsidP="00B00011">
      <w:pPr>
        <w:pStyle w:val="20"/>
        <w:shd w:val="clear" w:color="auto" w:fill="auto"/>
        <w:tabs>
          <w:tab w:val="left" w:pos="903"/>
        </w:tabs>
        <w:spacing w:line="240" w:lineRule="auto"/>
        <w:ind w:firstLine="851"/>
        <w:jc w:val="both"/>
        <w:rPr>
          <w:sz w:val="28"/>
          <w:szCs w:val="28"/>
        </w:rPr>
      </w:pPr>
      <w:r w:rsidRPr="00576905">
        <w:rPr>
          <w:color w:val="000000"/>
          <w:sz w:val="28"/>
          <w:szCs w:val="28"/>
          <w:lang w:eastAsia="ru-RU" w:bidi="ru-RU"/>
        </w:rPr>
        <w:t>д)</w:t>
      </w:r>
      <w:r w:rsidRPr="00576905">
        <w:rPr>
          <w:color w:val="000000"/>
          <w:sz w:val="28"/>
          <w:szCs w:val="28"/>
          <w:lang w:eastAsia="ru-RU" w:bidi="ru-RU"/>
        </w:rPr>
        <w:tab/>
        <w:t>поступление заявления управляющей организации об исключении ее из перечня организаций.</w:t>
      </w:r>
    </w:p>
    <w:p w:rsidR="00B00011" w:rsidRPr="00576905" w:rsidRDefault="00B00011" w:rsidP="00B00011">
      <w:pPr>
        <w:pStyle w:val="20"/>
        <w:numPr>
          <w:ilvl w:val="0"/>
          <w:numId w:val="2"/>
        </w:numPr>
        <w:shd w:val="clear" w:color="auto" w:fill="auto"/>
        <w:spacing w:line="240" w:lineRule="auto"/>
        <w:ind w:firstLine="580"/>
        <w:jc w:val="both"/>
        <w:rPr>
          <w:sz w:val="28"/>
          <w:szCs w:val="28"/>
        </w:rPr>
      </w:pPr>
      <w:r w:rsidRPr="00576905">
        <w:rPr>
          <w:color w:val="000000"/>
          <w:sz w:val="28"/>
          <w:szCs w:val="28"/>
          <w:lang w:eastAsia="ru-RU" w:bidi="ru-RU"/>
        </w:rPr>
        <w:t>Управляющие организации извещаются о включении в Перечень организаций в течение трех рабочих дней, со дня принятия решения о включении управляющих организаций в Перечень организаций посредством направления информации, по адресу фактического нахождения управляющей организации, указанного в заявлении.</w:t>
      </w:r>
    </w:p>
    <w:p w:rsidR="00B00011" w:rsidRPr="00576905" w:rsidRDefault="00B00011" w:rsidP="00B00011">
      <w:pPr>
        <w:pStyle w:val="20"/>
        <w:numPr>
          <w:ilvl w:val="0"/>
          <w:numId w:val="2"/>
        </w:numPr>
        <w:shd w:val="clear" w:color="auto" w:fill="auto"/>
        <w:spacing w:line="240" w:lineRule="auto"/>
        <w:ind w:firstLine="580"/>
        <w:jc w:val="both"/>
        <w:rPr>
          <w:sz w:val="28"/>
          <w:szCs w:val="28"/>
        </w:rPr>
      </w:pPr>
      <w:proofErr w:type="gramStart"/>
      <w:r w:rsidRPr="00576905">
        <w:rPr>
          <w:color w:val="000000"/>
          <w:sz w:val="28"/>
          <w:szCs w:val="28"/>
          <w:lang w:eastAsia="ru-RU" w:bidi="ru-RU"/>
        </w:rPr>
        <w:t xml:space="preserve">Решение об определении управляющей организации принимается </w:t>
      </w:r>
      <w:r>
        <w:rPr>
          <w:color w:val="000000"/>
          <w:sz w:val="28"/>
          <w:szCs w:val="28"/>
          <w:lang w:eastAsia="ru-RU" w:bidi="ru-RU"/>
        </w:rPr>
        <w:t>а</w:t>
      </w:r>
      <w:r w:rsidRPr="00576905">
        <w:rPr>
          <w:color w:val="000000"/>
          <w:sz w:val="28"/>
          <w:szCs w:val="28"/>
          <w:lang w:eastAsia="ru-RU" w:bidi="ru-RU"/>
        </w:rPr>
        <w:t xml:space="preserve">дминистрацией в соответствии с Постановлением Правительства Российской Федерации от 21.12.2018 </w:t>
      </w:r>
      <w:r>
        <w:rPr>
          <w:color w:val="000000"/>
          <w:sz w:val="28"/>
          <w:szCs w:val="28"/>
          <w:lang w:bidi="en-US"/>
        </w:rPr>
        <w:t>№</w:t>
      </w:r>
      <w:r w:rsidRPr="00576905">
        <w:rPr>
          <w:color w:val="000000"/>
          <w:sz w:val="28"/>
          <w:szCs w:val="28"/>
          <w:lang w:bidi="en-US"/>
        </w:rPr>
        <w:t xml:space="preserve"> </w:t>
      </w:r>
      <w:r w:rsidRPr="00576905">
        <w:rPr>
          <w:color w:val="000000"/>
          <w:sz w:val="28"/>
          <w:szCs w:val="28"/>
          <w:lang w:eastAsia="ru-RU" w:bidi="ru-RU"/>
        </w:rPr>
        <w:t xml:space="preserve">1616 </w:t>
      </w:r>
      <w:r>
        <w:rPr>
          <w:color w:val="000000"/>
          <w:sz w:val="28"/>
          <w:szCs w:val="28"/>
          <w:lang w:eastAsia="ru-RU" w:bidi="ru-RU"/>
        </w:rPr>
        <w:t>«</w:t>
      </w:r>
      <w:r w:rsidRPr="00576905">
        <w:rPr>
          <w:color w:val="000000"/>
          <w:sz w:val="28"/>
          <w:szCs w:val="28"/>
          <w:lang w:eastAsia="ru-RU" w:bidi="ru-RU"/>
        </w:rPr>
        <w:t xml:space="preserve">Об утверждении Правил определения </w:t>
      </w:r>
      <w:r w:rsidRPr="00576905">
        <w:rPr>
          <w:color w:val="000000"/>
          <w:sz w:val="28"/>
          <w:szCs w:val="28"/>
          <w:lang w:eastAsia="ru-RU" w:bidi="ru-RU"/>
        </w:rPr>
        <w:lastRenderedPageBreak/>
        <w:t>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w:t>
      </w:r>
      <w:proofErr w:type="gramEnd"/>
      <w:r w:rsidRPr="00576905">
        <w:rPr>
          <w:color w:val="000000"/>
          <w:sz w:val="28"/>
          <w:szCs w:val="28"/>
          <w:lang w:eastAsia="ru-RU" w:bidi="ru-RU"/>
        </w:rPr>
        <w:t xml:space="preserve"> Федерации</w:t>
      </w:r>
      <w:r>
        <w:rPr>
          <w:color w:val="000000"/>
          <w:sz w:val="28"/>
          <w:szCs w:val="28"/>
          <w:lang w:eastAsia="ru-RU" w:bidi="ru-RU"/>
        </w:rPr>
        <w:t>»</w:t>
      </w:r>
      <w:r w:rsidRPr="00576905">
        <w:rPr>
          <w:color w:val="000000"/>
          <w:sz w:val="28"/>
          <w:szCs w:val="28"/>
          <w:lang w:eastAsia="ru-RU" w:bidi="ru-RU"/>
        </w:rPr>
        <w:t xml:space="preserve"> и содержит в том числе:</w:t>
      </w:r>
    </w:p>
    <w:p w:rsidR="00B00011" w:rsidRPr="00576905" w:rsidRDefault="00B00011" w:rsidP="00B00011">
      <w:pPr>
        <w:pStyle w:val="20"/>
        <w:shd w:val="clear" w:color="auto" w:fill="auto"/>
        <w:tabs>
          <w:tab w:val="left" w:pos="903"/>
        </w:tabs>
        <w:spacing w:line="240" w:lineRule="auto"/>
        <w:ind w:firstLine="851"/>
        <w:jc w:val="both"/>
        <w:rPr>
          <w:sz w:val="28"/>
          <w:szCs w:val="28"/>
        </w:rPr>
      </w:pPr>
      <w:proofErr w:type="gramStart"/>
      <w:r w:rsidRPr="00576905">
        <w:rPr>
          <w:color w:val="000000"/>
          <w:sz w:val="28"/>
          <w:szCs w:val="28"/>
          <w:lang w:eastAsia="ru-RU" w:bidi="ru-RU"/>
        </w:rPr>
        <w:t>а)</w:t>
      </w:r>
      <w:r w:rsidRPr="00576905">
        <w:rPr>
          <w:color w:val="000000"/>
          <w:sz w:val="28"/>
          <w:szCs w:val="28"/>
          <w:lang w:eastAsia="ru-RU" w:bidi="ru-RU"/>
        </w:rPr>
        <w:tab/>
        <w:t>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w:t>
      </w:r>
      <w:proofErr w:type="gramEnd"/>
      <w:r w:rsidRPr="00576905">
        <w:rPr>
          <w:color w:val="000000"/>
          <w:sz w:val="28"/>
          <w:szCs w:val="28"/>
          <w:lang w:eastAsia="ru-RU" w:bidi="ru-RU"/>
        </w:rPr>
        <w:t xml:space="preserve"> надлежащего содержания общего имущества в многоквартирном доме, утвержденном постановлением Правительства Российской Федерации от 03.04.2013 </w:t>
      </w:r>
      <w:r>
        <w:rPr>
          <w:color w:val="000000"/>
          <w:sz w:val="28"/>
          <w:szCs w:val="28"/>
          <w:lang w:bidi="en-US"/>
        </w:rPr>
        <w:t>№</w:t>
      </w:r>
      <w:r w:rsidRPr="00576905">
        <w:rPr>
          <w:color w:val="000000"/>
          <w:sz w:val="28"/>
          <w:szCs w:val="28"/>
          <w:lang w:bidi="en-US"/>
        </w:rPr>
        <w:t xml:space="preserve"> </w:t>
      </w:r>
      <w:r w:rsidRPr="00576905">
        <w:rPr>
          <w:color w:val="000000"/>
          <w:sz w:val="28"/>
          <w:szCs w:val="28"/>
          <w:lang w:eastAsia="ru-RU" w:bidi="ru-RU"/>
        </w:rPr>
        <w:t xml:space="preserve">290 </w:t>
      </w:r>
      <w:r>
        <w:rPr>
          <w:color w:val="000000"/>
          <w:sz w:val="28"/>
          <w:szCs w:val="28"/>
          <w:lang w:eastAsia="ru-RU" w:bidi="ru-RU"/>
        </w:rPr>
        <w:t>«</w:t>
      </w:r>
      <w:r w:rsidRPr="00576905">
        <w:rPr>
          <w:color w:val="000000"/>
          <w:sz w:val="28"/>
          <w:szCs w:val="28"/>
          <w:lang w:eastAsia="ru-RU" w:bidi="ru-RU"/>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Pr>
          <w:color w:val="000000"/>
          <w:sz w:val="28"/>
          <w:szCs w:val="28"/>
          <w:lang w:eastAsia="ru-RU" w:bidi="ru-RU"/>
        </w:rPr>
        <w:t>»</w:t>
      </w:r>
      <w:r w:rsidRPr="00576905">
        <w:rPr>
          <w:color w:val="000000"/>
          <w:sz w:val="28"/>
          <w:szCs w:val="28"/>
          <w:lang w:eastAsia="ru-RU" w:bidi="ru-RU"/>
        </w:rPr>
        <w:t>;</w:t>
      </w:r>
    </w:p>
    <w:p w:rsidR="00B00011" w:rsidRPr="00576905" w:rsidRDefault="00B00011" w:rsidP="00B00011">
      <w:pPr>
        <w:pStyle w:val="20"/>
        <w:shd w:val="clear" w:color="auto" w:fill="auto"/>
        <w:tabs>
          <w:tab w:val="left" w:pos="903"/>
        </w:tabs>
        <w:spacing w:line="240" w:lineRule="auto"/>
        <w:ind w:firstLine="851"/>
        <w:jc w:val="both"/>
        <w:rPr>
          <w:sz w:val="28"/>
          <w:szCs w:val="28"/>
        </w:rPr>
      </w:pPr>
      <w:r w:rsidRPr="00576905">
        <w:rPr>
          <w:color w:val="000000"/>
          <w:sz w:val="28"/>
          <w:szCs w:val="28"/>
          <w:lang w:eastAsia="ru-RU" w:bidi="ru-RU"/>
        </w:rPr>
        <w:t>б)</w:t>
      </w:r>
      <w:r w:rsidRPr="00576905">
        <w:rPr>
          <w:color w:val="000000"/>
          <w:sz w:val="28"/>
          <w:szCs w:val="28"/>
          <w:lang w:eastAsia="ru-RU" w:bidi="ru-RU"/>
        </w:rPr>
        <w:tab/>
        <w:t xml:space="preserve">размер платы за содержание жилого помещения, равный размеру платы за содержание жилого помещения на территории городского поселения </w:t>
      </w:r>
      <w:r>
        <w:rPr>
          <w:color w:val="000000"/>
          <w:sz w:val="28"/>
          <w:szCs w:val="28"/>
          <w:lang w:eastAsia="ru-RU" w:bidi="ru-RU"/>
        </w:rPr>
        <w:t>р. п. Чик</w:t>
      </w:r>
      <w:r w:rsidRPr="00576905">
        <w:rPr>
          <w:color w:val="000000"/>
          <w:sz w:val="28"/>
          <w:szCs w:val="28"/>
          <w:lang w:eastAsia="ru-RU" w:bidi="ru-RU"/>
        </w:rPr>
        <w:t>, установленный в соответствии с частью 4 статьи 158 Жилищного кодекса Российской Федерации.</w:t>
      </w:r>
    </w:p>
    <w:p w:rsidR="00B00011" w:rsidRPr="00576905" w:rsidRDefault="00B00011" w:rsidP="00B00011">
      <w:pPr>
        <w:pStyle w:val="20"/>
        <w:numPr>
          <w:ilvl w:val="0"/>
          <w:numId w:val="2"/>
        </w:numPr>
        <w:shd w:val="clear" w:color="auto" w:fill="auto"/>
        <w:tabs>
          <w:tab w:val="left" w:pos="903"/>
        </w:tabs>
        <w:spacing w:line="240" w:lineRule="auto"/>
        <w:ind w:firstLine="580"/>
        <w:jc w:val="both"/>
        <w:rPr>
          <w:sz w:val="28"/>
          <w:szCs w:val="28"/>
        </w:rPr>
      </w:pPr>
      <w:r w:rsidRPr="00576905">
        <w:rPr>
          <w:color w:val="000000"/>
          <w:sz w:val="28"/>
          <w:szCs w:val="28"/>
          <w:lang w:eastAsia="ru-RU" w:bidi="ru-RU"/>
        </w:rPr>
        <w:t xml:space="preserve">Решение об определении управляющей организации оформляется постановлением </w:t>
      </w:r>
      <w:r>
        <w:rPr>
          <w:color w:val="000000"/>
          <w:sz w:val="28"/>
          <w:szCs w:val="28"/>
          <w:lang w:eastAsia="ru-RU" w:bidi="ru-RU"/>
        </w:rPr>
        <w:t>а</w:t>
      </w:r>
      <w:r w:rsidRPr="00576905">
        <w:rPr>
          <w:color w:val="000000"/>
          <w:sz w:val="28"/>
          <w:szCs w:val="28"/>
          <w:lang w:eastAsia="ru-RU" w:bidi="ru-RU"/>
        </w:rPr>
        <w:t>дминистрации.</w:t>
      </w:r>
    </w:p>
    <w:p w:rsidR="00B00011" w:rsidRPr="00576905" w:rsidRDefault="00B00011" w:rsidP="00B00011">
      <w:pPr>
        <w:pStyle w:val="20"/>
        <w:numPr>
          <w:ilvl w:val="0"/>
          <w:numId w:val="2"/>
        </w:numPr>
        <w:shd w:val="clear" w:color="auto" w:fill="auto"/>
        <w:tabs>
          <w:tab w:val="left" w:pos="903"/>
        </w:tabs>
        <w:spacing w:line="240" w:lineRule="auto"/>
        <w:ind w:firstLine="580"/>
        <w:jc w:val="both"/>
        <w:rPr>
          <w:sz w:val="28"/>
          <w:szCs w:val="28"/>
        </w:rPr>
      </w:pPr>
      <w:r w:rsidRPr="00576905">
        <w:rPr>
          <w:color w:val="000000"/>
          <w:sz w:val="28"/>
          <w:szCs w:val="28"/>
          <w:lang w:eastAsia="ru-RU" w:bidi="ru-RU"/>
        </w:rPr>
        <w:t>Администрация:</w:t>
      </w:r>
    </w:p>
    <w:p w:rsidR="00B00011" w:rsidRPr="00576905" w:rsidRDefault="00B00011" w:rsidP="00B00011">
      <w:pPr>
        <w:pStyle w:val="20"/>
        <w:shd w:val="clear" w:color="auto" w:fill="auto"/>
        <w:tabs>
          <w:tab w:val="left" w:pos="917"/>
        </w:tabs>
        <w:spacing w:line="240" w:lineRule="auto"/>
        <w:ind w:firstLine="851"/>
        <w:jc w:val="both"/>
        <w:rPr>
          <w:sz w:val="28"/>
          <w:szCs w:val="28"/>
        </w:rPr>
      </w:pPr>
      <w:r w:rsidRPr="00576905">
        <w:rPr>
          <w:color w:val="000000"/>
          <w:sz w:val="28"/>
          <w:szCs w:val="28"/>
          <w:lang w:eastAsia="ru-RU" w:bidi="ru-RU"/>
        </w:rPr>
        <w:t>а)</w:t>
      </w:r>
      <w:r w:rsidRPr="00576905">
        <w:rPr>
          <w:color w:val="000000"/>
          <w:sz w:val="28"/>
          <w:szCs w:val="28"/>
          <w:lang w:eastAsia="ru-RU" w:bidi="ru-RU"/>
        </w:rPr>
        <w:tab/>
        <w:t>в течение одного рабочего дня со дня принятия Решения об определении</w:t>
      </w:r>
      <w:r>
        <w:rPr>
          <w:color w:val="000000"/>
          <w:sz w:val="28"/>
          <w:szCs w:val="28"/>
          <w:lang w:eastAsia="ru-RU" w:bidi="ru-RU"/>
        </w:rPr>
        <w:t xml:space="preserve"> </w:t>
      </w:r>
      <w:r w:rsidRPr="00576905">
        <w:rPr>
          <w:color w:val="000000"/>
          <w:sz w:val="28"/>
          <w:szCs w:val="28"/>
          <w:lang w:eastAsia="ru-RU" w:bidi="ru-RU"/>
        </w:rPr>
        <w:t xml:space="preserve">управляющей организации размещает его на официальном сайте </w:t>
      </w:r>
      <w:r>
        <w:rPr>
          <w:color w:val="000000"/>
          <w:sz w:val="28"/>
          <w:szCs w:val="28"/>
          <w:lang w:eastAsia="ru-RU" w:bidi="ru-RU"/>
        </w:rPr>
        <w:t xml:space="preserve">администрации, </w:t>
      </w:r>
      <w:r w:rsidRPr="00576905">
        <w:rPr>
          <w:color w:val="000000"/>
          <w:sz w:val="28"/>
          <w:szCs w:val="28"/>
          <w:lang w:eastAsia="ru-RU" w:bidi="ru-RU"/>
        </w:rPr>
        <w:t xml:space="preserve">а также направляет Решение об определении управляющей организации этой организации и в </w:t>
      </w:r>
      <w:r>
        <w:rPr>
          <w:color w:val="000000"/>
          <w:sz w:val="28"/>
          <w:szCs w:val="28"/>
          <w:lang w:eastAsia="ru-RU" w:bidi="ru-RU"/>
        </w:rPr>
        <w:t>ГЖИ НСО</w:t>
      </w:r>
      <w:r w:rsidRPr="00576905">
        <w:rPr>
          <w:color w:val="000000"/>
          <w:sz w:val="28"/>
          <w:szCs w:val="28"/>
          <w:lang w:eastAsia="ru-RU" w:bidi="ru-RU"/>
        </w:rPr>
        <w:t>;</w:t>
      </w:r>
    </w:p>
    <w:p w:rsidR="00B00011" w:rsidRPr="00576905" w:rsidRDefault="00B00011" w:rsidP="00B00011">
      <w:pPr>
        <w:pStyle w:val="20"/>
        <w:shd w:val="clear" w:color="auto" w:fill="auto"/>
        <w:tabs>
          <w:tab w:val="left" w:pos="903"/>
        </w:tabs>
        <w:spacing w:line="240" w:lineRule="auto"/>
        <w:ind w:firstLine="851"/>
        <w:jc w:val="both"/>
        <w:rPr>
          <w:sz w:val="28"/>
          <w:szCs w:val="28"/>
        </w:rPr>
      </w:pPr>
      <w:proofErr w:type="gramStart"/>
      <w:r w:rsidRPr="00576905">
        <w:rPr>
          <w:color w:val="000000"/>
          <w:sz w:val="28"/>
          <w:szCs w:val="28"/>
          <w:lang w:eastAsia="ru-RU" w:bidi="ru-RU"/>
        </w:rPr>
        <w:t>б)</w:t>
      </w:r>
      <w:r w:rsidRPr="00576905">
        <w:rPr>
          <w:color w:val="000000"/>
          <w:sz w:val="28"/>
          <w:szCs w:val="28"/>
          <w:lang w:eastAsia="ru-RU" w:bidi="ru-RU"/>
        </w:rPr>
        <w:tab/>
        <w:t>в течение 5 рабочих дней со дня принятия Решения об определении управляющей организации направляет его собственникам помещений в многоквартирном доме, а в случае определения управляющей организации</w:t>
      </w:r>
      <w:r>
        <w:rPr>
          <w:color w:val="000000"/>
          <w:sz w:val="28"/>
          <w:szCs w:val="28"/>
          <w:lang w:eastAsia="ru-RU" w:bidi="ru-RU"/>
        </w:rPr>
        <w:t xml:space="preserve"> </w:t>
      </w:r>
      <w:r w:rsidRPr="00576905">
        <w:rPr>
          <w:color w:val="000000"/>
          <w:sz w:val="28"/>
          <w:szCs w:val="28"/>
          <w:lang w:eastAsia="ru-RU" w:bidi="ru-RU"/>
        </w:rPr>
        <w:t>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 лицам, принявшим от</w:t>
      </w:r>
      <w:proofErr w:type="gramEnd"/>
      <w:r w:rsidRPr="00576905">
        <w:rPr>
          <w:color w:val="000000"/>
          <w:sz w:val="28"/>
          <w:szCs w:val="28"/>
          <w:lang w:eastAsia="ru-RU" w:bidi="ru-RU"/>
        </w:rPr>
        <w:t xml:space="preserve">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w:t>
      </w:r>
    </w:p>
    <w:p w:rsidR="00B00011" w:rsidRPr="00BA65D2" w:rsidRDefault="00B00011" w:rsidP="00B00011">
      <w:pPr>
        <w:pStyle w:val="20"/>
        <w:numPr>
          <w:ilvl w:val="0"/>
          <w:numId w:val="2"/>
        </w:numPr>
        <w:shd w:val="clear" w:color="auto" w:fill="auto"/>
        <w:tabs>
          <w:tab w:val="left" w:pos="1013"/>
        </w:tabs>
        <w:spacing w:line="240" w:lineRule="auto"/>
        <w:jc w:val="both"/>
        <w:rPr>
          <w:sz w:val="28"/>
          <w:szCs w:val="28"/>
        </w:rPr>
      </w:pPr>
      <w:r w:rsidRPr="00BA65D2">
        <w:rPr>
          <w:color w:val="000000"/>
          <w:sz w:val="28"/>
          <w:szCs w:val="28"/>
          <w:lang w:eastAsia="ru-RU" w:bidi="ru-RU"/>
        </w:rPr>
        <w:t>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w:t>
      </w:r>
      <w:r>
        <w:rPr>
          <w:color w:val="000000"/>
          <w:sz w:val="28"/>
          <w:szCs w:val="28"/>
          <w:lang w:eastAsia="ru-RU" w:bidi="ru-RU"/>
        </w:rPr>
        <w:t>ции</w:t>
      </w:r>
    </w:p>
    <w:p w:rsidR="00B00011" w:rsidRDefault="00B00011" w:rsidP="00B00011">
      <w:pPr>
        <w:rPr>
          <w:rFonts w:ascii="Times New Roman" w:hAnsi="Times New Roman"/>
          <w:sz w:val="28"/>
          <w:szCs w:val="28"/>
        </w:rPr>
      </w:pPr>
      <w:r>
        <w:rPr>
          <w:rFonts w:ascii="Times New Roman" w:hAnsi="Times New Roman"/>
          <w:sz w:val="28"/>
          <w:szCs w:val="28"/>
        </w:rPr>
        <w:br w:type="page"/>
      </w:r>
    </w:p>
    <w:p w:rsidR="00B00011" w:rsidRPr="00121222" w:rsidRDefault="00B00011" w:rsidP="00B00011">
      <w:pPr>
        <w:pStyle w:val="60"/>
        <w:shd w:val="clear" w:color="auto" w:fill="auto"/>
        <w:spacing w:line="240" w:lineRule="auto"/>
        <w:ind w:left="3980"/>
        <w:jc w:val="both"/>
        <w:rPr>
          <w:sz w:val="28"/>
          <w:szCs w:val="28"/>
        </w:rPr>
      </w:pPr>
      <w:r w:rsidRPr="00121222">
        <w:rPr>
          <w:color w:val="000000"/>
          <w:sz w:val="28"/>
          <w:szCs w:val="28"/>
          <w:lang w:eastAsia="ru-RU" w:bidi="ru-RU"/>
        </w:rPr>
        <w:lastRenderedPageBreak/>
        <w:t>Приложение</w:t>
      </w:r>
    </w:p>
    <w:p w:rsidR="00B00011" w:rsidRPr="00121222" w:rsidRDefault="00B00011" w:rsidP="00B00011">
      <w:pPr>
        <w:pStyle w:val="60"/>
        <w:shd w:val="clear" w:color="auto" w:fill="auto"/>
        <w:tabs>
          <w:tab w:val="left" w:pos="5593"/>
          <w:tab w:val="left" w:pos="7945"/>
          <w:tab w:val="left" w:pos="9836"/>
        </w:tabs>
        <w:spacing w:line="240" w:lineRule="auto"/>
        <w:ind w:left="3980"/>
        <w:jc w:val="both"/>
        <w:rPr>
          <w:sz w:val="28"/>
          <w:szCs w:val="28"/>
        </w:rPr>
      </w:pPr>
      <w:proofErr w:type="gramStart"/>
      <w:r w:rsidRPr="00121222">
        <w:rPr>
          <w:color w:val="000000"/>
          <w:sz w:val="28"/>
          <w:szCs w:val="28"/>
          <w:lang w:eastAsia="ru-RU" w:bidi="ru-RU"/>
        </w:rPr>
        <w:t xml:space="preserve">к Порядку </w:t>
      </w:r>
      <w:r w:rsidRPr="00591B7A">
        <w:rPr>
          <w:color w:val="000000"/>
          <w:sz w:val="28"/>
          <w:szCs w:val="28"/>
          <w:lang w:eastAsia="ru-RU" w:bidi="ru-RU"/>
        </w:rPr>
        <w:t>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принятия решения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91B7A">
        <w:rPr>
          <w:color w:val="000000"/>
          <w:sz w:val="28"/>
          <w:szCs w:val="28"/>
          <w:lang w:eastAsia="ru-RU" w:bidi="ru-RU"/>
        </w:rPr>
        <w:t xml:space="preserve"> или выбранный способ управления не реализован, не определена управляющая организация</w:t>
      </w:r>
    </w:p>
    <w:p w:rsidR="00B00011" w:rsidRPr="00121222" w:rsidRDefault="00B00011" w:rsidP="00B00011">
      <w:pPr>
        <w:pStyle w:val="20"/>
        <w:shd w:val="clear" w:color="auto" w:fill="auto"/>
        <w:spacing w:line="240" w:lineRule="auto"/>
        <w:ind w:left="3980"/>
        <w:jc w:val="both"/>
        <w:rPr>
          <w:color w:val="000000"/>
          <w:sz w:val="28"/>
          <w:szCs w:val="28"/>
          <w:lang w:eastAsia="ru-RU" w:bidi="ru-RU"/>
        </w:rPr>
      </w:pPr>
    </w:p>
    <w:p w:rsidR="00B00011" w:rsidRPr="00121222" w:rsidRDefault="00B00011" w:rsidP="00B00011">
      <w:pPr>
        <w:pStyle w:val="20"/>
        <w:shd w:val="clear" w:color="auto" w:fill="auto"/>
        <w:spacing w:line="240" w:lineRule="auto"/>
        <w:ind w:left="3980"/>
        <w:jc w:val="both"/>
        <w:rPr>
          <w:sz w:val="28"/>
          <w:szCs w:val="28"/>
        </w:rPr>
      </w:pPr>
      <w:r w:rsidRPr="00121222">
        <w:rPr>
          <w:color w:val="000000"/>
          <w:sz w:val="28"/>
          <w:szCs w:val="28"/>
          <w:lang w:eastAsia="ru-RU" w:bidi="ru-RU"/>
        </w:rPr>
        <w:t>В администрацию рабочего поселка</w:t>
      </w:r>
      <w:proofErr w:type="gramStart"/>
      <w:r w:rsidRPr="00121222">
        <w:rPr>
          <w:color w:val="000000"/>
          <w:sz w:val="28"/>
          <w:szCs w:val="28"/>
          <w:lang w:eastAsia="ru-RU" w:bidi="ru-RU"/>
        </w:rPr>
        <w:t xml:space="preserve"> Ч</w:t>
      </w:r>
      <w:proofErr w:type="gramEnd"/>
      <w:r w:rsidRPr="00121222">
        <w:rPr>
          <w:color w:val="000000"/>
          <w:sz w:val="28"/>
          <w:szCs w:val="28"/>
          <w:lang w:eastAsia="ru-RU" w:bidi="ru-RU"/>
        </w:rPr>
        <w:t xml:space="preserve">ик </w:t>
      </w:r>
      <w:proofErr w:type="spellStart"/>
      <w:r w:rsidRPr="00121222">
        <w:rPr>
          <w:color w:val="000000"/>
          <w:sz w:val="28"/>
          <w:szCs w:val="28"/>
          <w:lang w:eastAsia="ru-RU" w:bidi="ru-RU"/>
        </w:rPr>
        <w:t>Коченевского</w:t>
      </w:r>
      <w:proofErr w:type="spellEnd"/>
      <w:r w:rsidRPr="00121222">
        <w:rPr>
          <w:color w:val="000000"/>
          <w:sz w:val="28"/>
          <w:szCs w:val="28"/>
          <w:lang w:eastAsia="ru-RU" w:bidi="ru-RU"/>
        </w:rPr>
        <w:t xml:space="preserve"> района Новосибирской области</w:t>
      </w:r>
    </w:p>
    <w:p w:rsidR="00B00011" w:rsidRPr="00121222" w:rsidRDefault="00B00011" w:rsidP="00B00011">
      <w:pPr>
        <w:pStyle w:val="20"/>
        <w:shd w:val="clear" w:color="auto" w:fill="auto"/>
        <w:spacing w:line="240" w:lineRule="auto"/>
        <w:ind w:left="3980"/>
        <w:jc w:val="both"/>
        <w:rPr>
          <w:sz w:val="28"/>
          <w:szCs w:val="28"/>
        </w:rPr>
      </w:pPr>
      <w:r>
        <w:rPr>
          <w:color w:val="000000"/>
          <w:sz w:val="28"/>
          <w:szCs w:val="28"/>
          <w:lang w:eastAsia="ru-RU" w:bidi="ru-RU"/>
        </w:rPr>
        <w:t>о</w:t>
      </w:r>
      <w:r w:rsidRPr="00121222">
        <w:rPr>
          <w:color w:val="000000"/>
          <w:sz w:val="28"/>
          <w:szCs w:val="28"/>
          <w:lang w:eastAsia="ru-RU" w:bidi="ru-RU"/>
        </w:rPr>
        <w:t>т</w:t>
      </w:r>
      <w:r>
        <w:rPr>
          <w:color w:val="000000"/>
          <w:sz w:val="28"/>
          <w:szCs w:val="28"/>
          <w:lang w:eastAsia="ru-RU" w:bidi="ru-RU"/>
        </w:rPr>
        <w:t>________________________________________</w:t>
      </w:r>
    </w:p>
    <w:p w:rsidR="00B00011" w:rsidRDefault="00B00011" w:rsidP="00B00011">
      <w:pPr>
        <w:pStyle w:val="20"/>
        <w:shd w:val="clear" w:color="auto" w:fill="auto"/>
        <w:spacing w:line="240" w:lineRule="auto"/>
        <w:ind w:left="3980"/>
        <w:jc w:val="both"/>
        <w:rPr>
          <w:color w:val="000000"/>
          <w:sz w:val="28"/>
          <w:szCs w:val="28"/>
          <w:lang w:eastAsia="ru-RU" w:bidi="ru-RU"/>
        </w:rPr>
      </w:pPr>
      <w:r>
        <w:rPr>
          <w:color w:val="000000"/>
          <w:sz w:val="28"/>
          <w:szCs w:val="28"/>
          <w:lang w:eastAsia="ru-RU" w:bidi="ru-RU"/>
        </w:rPr>
        <w:t>__________________________________________</w:t>
      </w:r>
    </w:p>
    <w:p w:rsidR="00B00011" w:rsidRPr="00121222" w:rsidRDefault="00B00011" w:rsidP="00B00011">
      <w:pPr>
        <w:pStyle w:val="20"/>
        <w:shd w:val="clear" w:color="auto" w:fill="auto"/>
        <w:spacing w:line="240" w:lineRule="auto"/>
        <w:ind w:left="3980"/>
        <w:jc w:val="both"/>
        <w:rPr>
          <w:sz w:val="28"/>
          <w:szCs w:val="28"/>
        </w:rPr>
      </w:pPr>
      <w:r w:rsidRPr="00121222">
        <w:rPr>
          <w:color w:val="000000"/>
          <w:sz w:val="28"/>
          <w:szCs w:val="28"/>
          <w:lang w:eastAsia="ru-RU" w:bidi="ru-RU"/>
        </w:rPr>
        <w:t>(организационно-правовая форма, наименование организации, ОГРН, ИНН)</w:t>
      </w:r>
    </w:p>
    <w:p w:rsidR="00B00011" w:rsidRPr="00121222" w:rsidRDefault="00B00011" w:rsidP="00B00011">
      <w:pPr>
        <w:pStyle w:val="20"/>
        <w:shd w:val="clear" w:color="auto" w:fill="auto"/>
        <w:tabs>
          <w:tab w:val="left" w:leader="underscore" w:pos="9836"/>
        </w:tabs>
        <w:spacing w:line="240" w:lineRule="auto"/>
        <w:ind w:left="3980"/>
        <w:jc w:val="both"/>
        <w:rPr>
          <w:sz w:val="28"/>
          <w:szCs w:val="28"/>
        </w:rPr>
      </w:pPr>
      <w:r w:rsidRPr="00121222">
        <w:rPr>
          <w:color w:val="000000"/>
          <w:sz w:val="28"/>
          <w:szCs w:val="28"/>
          <w:lang w:eastAsia="ru-RU" w:bidi="ru-RU"/>
        </w:rPr>
        <w:t>Адрес (место нахождения):</w:t>
      </w:r>
    </w:p>
    <w:p w:rsidR="00B00011" w:rsidRPr="00121222" w:rsidRDefault="00B00011" w:rsidP="00B00011">
      <w:pPr>
        <w:pStyle w:val="20"/>
        <w:shd w:val="clear" w:color="auto" w:fill="auto"/>
        <w:tabs>
          <w:tab w:val="left" w:leader="underscore" w:pos="9836"/>
        </w:tabs>
        <w:spacing w:line="240" w:lineRule="auto"/>
        <w:ind w:left="3980"/>
        <w:jc w:val="both"/>
        <w:rPr>
          <w:sz w:val="28"/>
          <w:szCs w:val="28"/>
        </w:rPr>
      </w:pPr>
      <w:r w:rsidRPr="00121222">
        <w:rPr>
          <w:color w:val="000000"/>
          <w:sz w:val="28"/>
          <w:szCs w:val="28"/>
          <w:lang w:eastAsia="ru-RU" w:bidi="ru-RU"/>
        </w:rPr>
        <w:tab/>
      </w:r>
    </w:p>
    <w:p w:rsidR="00B00011" w:rsidRPr="00121222" w:rsidRDefault="00B00011" w:rsidP="00B00011">
      <w:pPr>
        <w:pStyle w:val="20"/>
        <w:shd w:val="clear" w:color="auto" w:fill="auto"/>
        <w:spacing w:line="240" w:lineRule="auto"/>
        <w:ind w:left="3980"/>
        <w:jc w:val="both"/>
        <w:rPr>
          <w:sz w:val="28"/>
          <w:szCs w:val="28"/>
        </w:rPr>
      </w:pPr>
      <w:r w:rsidRPr="00121222">
        <w:rPr>
          <w:color w:val="000000"/>
          <w:sz w:val="28"/>
          <w:szCs w:val="28"/>
          <w:lang w:eastAsia="ru-RU" w:bidi="ru-RU"/>
        </w:rPr>
        <w:t>Телефон:</w:t>
      </w:r>
    </w:p>
    <w:p w:rsidR="00B00011" w:rsidRPr="00121222" w:rsidRDefault="00B00011" w:rsidP="00B00011">
      <w:pPr>
        <w:pStyle w:val="20"/>
        <w:shd w:val="clear" w:color="auto" w:fill="auto"/>
        <w:spacing w:line="240" w:lineRule="auto"/>
        <w:jc w:val="center"/>
        <w:rPr>
          <w:color w:val="000000"/>
          <w:sz w:val="28"/>
          <w:szCs w:val="28"/>
          <w:lang w:eastAsia="ru-RU" w:bidi="ru-RU"/>
        </w:rPr>
      </w:pPr>
    </w:p>
    <w:p w:rsidR="00B00011" w:rsidRPr="00121222" w:rsidRDefault="00B00011" w:rsidP="00B00011">
      <w:pPr>
        <w:pStyle w:val="20"/>
        <w:shd w:val="clear" w:color="auto" w:fill="auto"/>
        <w:spacing w:line="240" w:lineRule="auto"/>
        <w:jc w:val="center"/>
        <w:rPr>
          <w:color w:val="000000"/>
          <w:sz w:val="28"/>
          <w:szCs w:val="28"/>
          <w:lang w:eastAsia="ru-RU" w:bidi="ru-RU"/>
        </w:rPr>
      </w:pPr>
    </w:p>
    <w:p w:rsidR="00B00011" w:rsidRPr="00121222" w:rsidRDefault="00B00011" w:rsidP="00B00011">
      <w:pPr>
        <w:pStyle w:val="20"/>
        <w:shd w:val="clear" w:color="auto" w:fill="auto"/>
        <w:spacing w:line="240" w:lineRule="auto"/>
        <w:jc w:val="center"/>
        <w:rPr>
          <w:sz w:val="28"/>
          <w:szCs w:val="28"/>
        </w:rPr>
      </w:pPr>
      <w:r w:rsidRPr="00121222">
        <w:rPr>
          <w:color w:val="000000"/>
          <w:sz w:val="28"/>
          <w:szCs w:val="28"/>
          <w:lang w:eastAsia="ru-RU" w:bidi="ru-RU"/>
        </w:rPr>
        <w:t>Заявление</w:t>
      </w:r>
    </w:p>
    <w:p w:rsidR="00B00011" w:rsidRPr="00121222" w:rsidRDefault="00B00011" w:rsidP="00B00011">
      <w:pPr>
        <w:pStyle w:val="20"/>
        <w:shd w:val="clear" w:color="auto" w:fill="auto"/>
        <w:spacing w:line="240" w:lineRule="auto"/>
        <w:jc w:val="center"/>
        <w:rPr>
          <w:sz w:val="28"/>
          <w:szCs w:val="28"/>
        </w:rPr>
      </w:pPr>
      <w:r w:rsidRPr="00121222">
        <w:rPr>
          <w:color w:val="000000"/>
          <w:sz w:val="28"/>
          <w:szCs w:val="28"/>
          <w:lang w:eastAsia="ru-RU" w:bidi="ru-RU"/>
        </w:rPr>
        <w:t>о включении управляющей организации в Перечень организаций для управления</w:t>
      </w:r>
      <w:r>
        <w:rPr>
          <w:color w:val="000000"/>
          <w:sz w:val="28"/>
          <w:szCs w:val="28"/>
          <w:lang w:eastAsia="ru-RU" w:bidi="ru-RU"/>
        </w:rPr>
        <w:t xml:space="preserve"> </w:t>
      </w:r>
      <w:r w:rsidRPr="00121222">
        <w:rPr>
          <w:color w:val="000000"/>
          <w:sz w:val="28"/>
          <w:szCs w:val="28"/>
          <w:lang w:eastAsia="ru-RU" w:bidi="ru-RU"/>
        </w:rPr>
        <w:t>многоквартирным домом, в отношении которого собственниками помещений в</w:t>
      </w:r>
      <w:r>
        <w:rPr>
          <w:color w:val="000000"/>
          <w:sz w:val="28"/>
          <w:szCs w:val="28"/>
          <w:lang w:eastAsia="ru-RU" w:bidi="ru-RU"/>
        </w:rPr>
        <w:t xml:space="preserve"> </w:t>
      </w:r>
      <w:r w:rsidRPr="00121222">
        <w:rPr>
          <w:color w:val="000000"/>
          <w:sz w:val="28"/>
          <w:szCs w:val="28"/>
          <w:lang w:eastAsia="ru-RU" w:bidi="ru-RU"/>
        </w:rPr>
        <w:t>многоквартирном доме не выбран способ управления таким домом или</w:t>
      </w:r>
      <w:r>
        <w:rPr>
          <w:color w:val="000000"/>
          <w:sz w:val="28"/>
          <w:szCs w:val="28"/>
          <w:lang w:eastAsia="ru-RU" w:bidi="ru-RU"/>
        </w:rPr>
        <w:t xml:space="preserve"> </w:t>
      </w:r>
      <w:r w:rsidRPr="00121222">
        <w:rPr>
          <w:color w:val="000000"/>
          <w:sz w:val="28"/>
          <w:szCs w:val="28"/>
          <w:lang w:eastAsia="ru-RU" w:bidi="ru-RU"/>
        </w:rPr>
        <w:t>выбранный способ управления не реализован, не определена управляющая</w:t>
      </w:r>
      <w:r>
        <w:rPr>
          <w:color w:val="000000"/>
          <w:sz w:val="28"/>
          <w:szCs w:val="28"/>
          <w:lang w:eastAsia="ru-RU" w:bidi="ru-RU"/>
        </w:rPr>
        <w:t xml:space="preserve"> </w:t>
      </w:r>
      <w:r w:rsidRPr="00121222">
        <w:rPr>
          <w:color w:val="000000"/>
          <w:sz w:val="28"/>
          <w:szCs w:val="28"/>
          <w:lang w:eastAsia="ru-RU" w:bidi="ru-RU"/>
        </w:rPr>
        <w:t>организация</w:t>
      </w:r>
    </w:p>
    <w:p w:rsidR="00B00011" w:rsidRDefault="00B00011" w:rsidP="00B00011">
      <w:pPr>
        <w:pStyle w:val="20"/>
        <w:shd w:val="clear" w:color="auto" w:fill="auto"/>
        <w:spacing w:line="240" w:lineRule="auto"/>
        <w:ind w:firstLine="540"/>
        <w:jc w:val="both"/>
        <w:rPr>
          <w:color w:val="000000"/>
          <w:sz w:val="28"/>
          <w:szCs w:val="28"/>
          <w:lang w:eastAsia="ru-RU" w:bidi="ru-RU"/>
        </w:rPr>
      </w:pPr>
    </w:p>
    <w:p w:rsidR="00B00011" w:rsidRPr="00121222" w:rsidRDefault="00B00011" w:rsidP="00B00011">
      <w:pPr>
        <w:pStyle w:val="20"/>
        <w:shd w:val="clear" w:color="auto" w:fill="auto"/>
        <w:spacing w:line="240" w:lineRule="auto"/>
        <w:ind w:firstLine="851"/>
        <w:jc w:val="both"/>
        <w:rPr>
          <w:sz w:val="28"/>
          <w:szCs w:val="28"/>
        </w:rPr>
      </w:pPr>
      <w:r w:rsidRPr="00121222">
        <w:rPr>
          <w:color w:val="000000"/>
          <w:sz w:val="28"/>
          <w:szCs w:val="28"/>
          <w:lang w:eastAsia="ru-RU" w:bidi="ru-RU"/>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color w:val="000000"/>
          <w:sz w:val="28"/>
          <w:szCs w:val="28"/>
          <w:lang w:eastAsia="ru-RU" w:bidi="ru-RU"/>
        </w:rPr>
        <w:t xml:space="preserve"> ________________________</w:t>
      </w:r>
    </w:p>
    <w:p w:rsidR="00B00011" w:rsidRDefault="00B00011" w:rsidP="00B00011">
      <w:pPr>
        <w:pStyle w:val="60"/>
        <w:shd w:val="clear" w:color="auto" w:fill="auto"/>
        <w:spacing w:line="240" w:lineRule="auto"/>
        <w:jc w:val="both"/>
        <w:rPr>
          <w:color w:val="000000"/>
          <w:sz w:val="28"/>
          <w:szCs w:val="28"/>
          <w:lang w:eastAsia="ru-RU" w:bidi="ru-RU"/>
        </w:rPr>
      </w:pPr>
      <w:r>
        <w:rPr>
          <w:color w:val="000000"/>
          <w:sz w:val="28"/>
          <w:szCs w:val="28"/>
          <w:lang w:eastAsia="ru-RU" w:bidi="ru-RU"/>
        </w:rPr>
        <w:t>________________________________________________________________________</w:t>
      </w:r>
    </w:p>
    <w:p w:rsidR="00B00011" w:rsidRPr="00121222" w:rsidRDefault="00B00011" w:rsidP="00B00011">
      <w:pPr>
        <w:pStyle w:val="60"/>
        <w:shd w:val="clear" w:color="auto" w:fill="auto"/>
        <w:spacing w:line="240" w:lineRule="auto"/>
        <w:jc w:val="center"/>
      </w:pPr>
      <w:r w:rsidRPr="00121222">
        <w:rPr>
          <w:color w:val="000000"/>
          <w:lang w:eastAsia="ru-RU" w:bidi="ru-RU"/>
        </w:rPr>
        <w:t>(полное наименование управляющей организации)</w:t>
      </w:r>
    </w:p>
    <w:p w:rsidR="00B00011" w:rsidRPr="00121222" w:rsidRDefault="00B00011" w:rsidP="00B00011">
      <w:pPr>
        <w:pStyle w:val="20"/>
        <w:shd w:val="clear" w:color="auto" w:fill="auto"/>
        <w:tabs>
          <w:tab w:val="left" w:leader="underscore" w:pos="6739"/>
        </w:tabs>
        <w:spacing w:line="240" w:lineRule="auto"/>
        <w:jc w:val="both"/>
        <w:rPr>
          <w:sz w:val="28"/>
          <w:szCs w:val="28"/>
        </w:rPr>
      </w:pPr>
      <w:r w:rsidRPr="00121222">
        <w:rPr>
          <w:color w:val="000000"/>
          <w:sz w:val="28"/>
          <w:szCs w:val="28"/>
          <w:lang w:eastAsia="ru-RU" w:bidi="ru-RU"/>
        </w:rPr>
        <w:t>Номер лицензии:</w:t>
      </w:r>
      <w:r>
        <w:rPr>
          <w:color w:val="000000"/>
          <w:sz w:val="28"/>
          <w:szCs w:val="28"/>
          <w:lang w:eastAsia="ru-RU" w:bidi="ru-RU"/>
        </w:rPr>
        <w:t xml:space="preserve"> _______________________________________________________</w:t>
      </w:r>
    </w:p>
    <w:p w:rsidR="00B00011" w:rsidRPr="00121222" w:rsidRDefault="00B00011" w:rsidP="00B00011">
      <w:pPr>
        <w:pStyle w:val="20"/>
        <w:shd w:val="clear" w:color="auto" w:fill="auto"/>
        <w:spacing w:line="240" w:lineRule="auto"/>
        <w:jc w:val="both"/>
        <w:rPr>
          <w:sz w:val="28"/>
          <w:szCs w:val="28"/>
        </w:rPr>
      </w:pPr>
      <w:r w:rsidRPr="00121222">
        <w:rPr>
          <w:color w:val="000000"/>
          <w:sz w:val="28"/>
          <w:szCs w:val="28"/>
          <w:lang w:eastAsia="ru-RU" w:bidi="ru-RU"/>
        </w:rPr>
        <w:t>Идентификационный номер налогоплательщика (ИНН):</w:t>
      </w:r>
      <w:r>
        <w:rPr>
          <w:color w:val="000000"/>
          <w:sz w:val="28"/>
          <w:szCs w:val="28"/>
          <w:lang w:eastAsia="ru-RU" w:bidi="ru-RU"/>
        </w:rPr>
        <w:t xml:space="preserve"> ______________________</w:t>
      </w:r>
    </w:p>
    <w:p w:rsidR="00B00011" w:rsidRPr="00121222" w:rsidRDefault="00B00011" w:rsidP="00B00011">
      <w:pPr>
        <w:pStyle w:val="20"/>
        <w:shd w:val="clear" w:color="auto" w:fill="auto"/>
        <w:spacing w:line="240" w:lineRule="auto"/>
        <w:jc w:val="both"/>
        <w:rPr>
          <w:sz w:val="28"/>
          <w:szCs w:val="28"/>
        </w:rPr>
      </w:pPr>
      <w:r w:rsidRPr="00121222">
        <w:rPr>
          <w:color w:val="000000"/>
          <w:sz w:val="28"/>
          <w:szCs w:val="28"/>
          <w:lang w:eastAsia="ru-RU" w:bidi="ru-RU"/>
        </w:rPr>
        <w:t>Основной государственный регистрационный номер (ОГРН):</w:t>
      </w:r>
      <w:r>
        <w:rPr>
          <w:color w:val="000000"/>
          <w:sz w:val="28"/>
          <w:szCs w:val="28"/>
          <w:lang w:eastAsia="ru-RU" w:bidi="ru-RU"/>
        </w:rPr>
        <w:t xml:space="preserve"> __________________</w:t>
      </w:r>
    </w:p>
    <w:p w:rsidR="00B00011" w:rsidRPr="00121222" w:rsidRDefault="00B00011" w:rsidP="00B00011">
      <w:pPr>
        <w:pStyle w:val="20"/>
        <w:shd w:val="clear" w:color="auto" w:fill="auto"/>
        <w:spacing w:line="240" w:lineRule="auto"/>
        <w:jc w:val="both"/>
        <w:rPr>
          <w:sz w:val="28"/>
          <w:szCs w:val="28"/>
        </w:rPr>
      </w:pPr>
      <w:r w:rsidRPr="00121222">
        <w:rPr>
          <w:color w:val="000000"/>
          <w:sz w:val="28"/>
          <w:szCs w:val="28"/>
          <w:lang w:eastAsia="ru-RU" w:bidi="ru-RU"/>
        </w:rPr>
        <w:t>Юридический адрес лицензиата (с указанием почтового индекса):</w:t>
      </w:r>
      <w:r>
        <w:rPr>
          <w:color w:val="000000"/>
          <w:sz w:val="28"/>
          <w:szCs w:val="28"/>
          <w:lang w:eastAsia="ru-RU" w:bidi="ru-RU"/>
        </w:rPr>
        <w:t xml:space="preserve"> ______________</w:t>
      </w:r>
    </w:p>
    <w:p w:rsidR="00B00011" w:rsidRDefault="00B00011" w:rsidP="00B00011">
      <w:pPr>
        <w:pStyle w:val="20"/>
        <w:shd w:val="clear" w:color="auto" w:fill="auto"/>
        <w:tabs>
          <w:tab w:val="left" w:leader="underscore" w:pos="3979"/>
        </w:tabs>
        <w:spacing w:line="240" w:lineRule="auto"/>
        <w:jc w:val="both"/>
        <w:rPr>
          <w:color w:val="000000"/>
          <w:sz w:val="28"/>
          <w:szCs w:val="28"/>
          <w:lang w:eastAsia="ru-RU" w:bidi="ru-RU"/>
        </w:rPr>
      </w:pPr>
      <w:r>
        <w:rPr>
          <w:color w:val="000000"/>
          <w:sz w:val="28"/>
          <w:szCs w:val="28"/>
          <w:lang w:eastAsia="ru-RU" w:bidi="ru-RU"/>
        </w:rPr>
        <w:t>________________________________________________________________________</w:t>
      </w:r>
    </w:p>
    <w:p w:rsidR="00B00011" w:rsidRPr="00121222" w:rsidRDefault="00B00011" w:rsidP="00B00011">
      <w:pPr>
        <w:pStyle w:val="20"/>
        <w:shd w:val="clear" w:color="auto" w:fill="auto"/>
        <w:tabs>
          <w:tab w:val="left" w:leader="underscore" w:pos="3979"/>
        </w:tabs>
        <w:spacing w:line="240" w:lineRule="auto"/>
        <w:rPr>
          <w:sz w:val="28"/>
          <w:szCs w:val="28"/>
        </w:rPr>
      </w:pPr>
      <w:r w:rsidRPr="00121222">
        <w:rPr>
          <w:color w:val="000000"/>
          <w:sz w:val="28"/>
          <w:szCs w:val="28"/>
          <w:lang w:eastAsia="ru-RU" w:bidi="ru-RU"/>
        </w:rPr>
        <w:t xml:space="preserve">Количество МКД на управлении: Контактный телефон и </w:t>
      </w:r>
      <w:r w:rsidRPr="00121222">
        <w:rPr>
          <w:color w:val="000000"/>
          <w:sz w:val="28"/>
          <w:szCs w:val="28"/>
          <w:lang w:val="en-US" w:bidi="en-US"/>
        </w:rPr>
        <w:t>e</w:t>
      </w:r>
      <w:r w:rsidRPr="00121222">
        <w:rPr>
          <w:color w:val="000000"/>
          <w:sz w:val="28"/>
          <w:szCs w:val="28"/>
          <w:lang w:bidi="en-US"/>
        </w:rPr>
        <w:t>-</w:t>
      </w:r>
      <w:r w:rsidRPr="00121222">
        <w:rPr>
          <w:color w:val="000000"/>
          <w:sz w:val="28"/>
          <w:szCs w:val="28"/>
          <w:lang w:val="en-US" w:bidi="en-US"/>
        </w:rPr>
        <w:t>mail</w:t>
      </w:r>
      <w:r w:rsidRPr="00121222">
        <w:rPr>
          <w:color w:val="000000"/>
          <w:sz w:val="28"/>
          <w:szCs w:val="28"/>
          <w:lang w:bidi="en-US"/>
        </w:rPr>
        <w:t>:</w:t>
      </w:r>
      <w:r>
        <w:rPr>
          <w:color w:val="000000"/>
          <w:sz w:val="28"/>
          <w:szCs w:val="28"/>
          <w:lang w:bidi="en-US"/>
        </w:rPr>
        <w:t xml:space="preserve"> _________________</w:t>
      </w:r>
    </w:p>
    <w:p w:rsidR="00B00011" w:rsidRDefault="00B00011" w:rsidP="00B00011">
      <w:pPr>
        <w:pStyle w:val="60"/>
        <w:shd w:val="clear" w:color="auto" w:fill="auto"/>
        <w:spacing w:line="240" w:lineRule="auto"/>
        <w:jc w:val="both"/>
        <w:rPr>
          <w:color w:val="000000"/>
          <w:sz w:val="28"/>
          <w:szCs w:val="28"/>
          <w:lang w:eastAsia="ru-RU" w:bidi="ru-RU"/>
        </w:rPr>
      </w:pPr>
      <w:r>
        <w:rPr>
          <w:color w:val="000000"/>
          <w:sz w:val="28"/>
          <w:szCs w:val="28"/>
          <w:lang w:eastAsia="ru-RU" w:bidi="ru-RU"/>
        </w:rPr>
        <w:t>_____________________________________________________________________</w:t>
      </w:r>
    </w:p>
    <w:p w:rsidR="00B00011" w:rsidRPr="00121222" w:rsidRDefault="00B00011" w:rsidP="00B00011">
      <w:pPr>
        <w:pStyle w:val="60"/>
        <w:shd w:val="clear" w:color="auto" w:fill="auto"/>
        <w:spacing w:line="240" w:lineRule="auto"/>
        <w:jc w:val="center"/>
      </w:pPr>
      <w:r w:rsidRPr="00121222">
        <w:rPr>
          <w:color w:val="000000"/>
          <w:lang w:eastAsia="ru-RU" w:bidi="ru-RU"/>
        </w:rPr>
        <w:t>(полное наименование управляющей организации)</w:t>
      </w:r>
    </w:p>
    <w:p w:rsidR="00B00011" w:rsidRPr="00121222" w:rsidRDefault="00B00011" w:rsidP="00B00011">
      <w:pPr>
        <w:pStyle w:val="20"/>
        <w:shd w:val="clear" w:color="auto" w:fill="auto"/>
        <w:spacing w:line="240" w:lineRule="auto"/>
        <w:jc w:val="both"/>
        <w:rPr>
          <w:sz w:val="28"/>
          <w:szCs w:val="28"/>
        </w:rPr>
      </w:pPr>
      <w:proofErr w:type="gramStart"/>
      <w:r w:rsidRPr="00121222">
        <w:rPr>
          <w:color w:val="000000"/>
          <w:sz w:val="28"/>
          <w:szCs w:val="28"/>
          <w:lang w:eastAsia="ru-RU" w:bidi="ru-RU"/>
        </w:rPr>
        <w:t xml:space="preserve">дает свое согласие на включение в Перечень организаций для управления многоквартирным домом, в отношении которого собственниками помещений в </w:t>
      </w:r>
      <w:r w:rsidRPr="00121222">
        <w:rPr>
          <w:color w:val="000000"/>
          <w:sz w:val="28"/>
          <w:szCs w:val="28"/>
          <w:lang w:eastAsia="ru-RU" w:bidi="ru-RU"/>
        </w:rPr>
        <w:lastRenderedPageBreak/>
        <w:t xml:space="preserve">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Постановлением Правительства Российской Федерации от 21.12.2018 </w:t>
      </w:r>
      <w:r>
        <w:rPr>
          <w:color w:val="000000"/>
          <w:sz w:val="28"/>
          <w:szCs w:val="28"/>
          <w:lang w:bidi="en-US"/>
        </w:rPr>
        <w:t>№</w:t>
      </w:r>
      <w:r w:rsidRPr="00121222">
        <w:rPr>
          <w:color w:val="000000"/>
          <w:sz w:val="28"/>
          <w:szCs w:val="28"/>
          <w:lang w:bidi="en-US"/>
        </w:rPr>
        <w:t xml:space="preserve"> </w:t>
      </w:r>
      <w:r w:rsidRPr="00121222">
        <w:rPr>
          <w:color w:val="000000"/>
          <w:sz w:val="28"/>
          <w:szCs w:val="28"/>
          <w:lang w:eastAsia="ru-RU" w:bidi="ru-RU"/>
        </w:rPr>
        <w:t xml:space="preserve">1616 </w:t>
      </w:r>
      <w:r>
        <w:rPr>
          <w:color w:val="000000"/>
          <w:sz w:val="28"/>
          <w:szCs w:val="28"/>
          <w:lang w:eastAsia="ru-RU" w:bidi="ru-RU"/>
        </w:rPr>
        <w:t>«</w:t>
      </w:r>
      <w:r w:rsidRPr="00121222">
        <w:rPr>
          <w:color w:val="000000"/>
          <w:sz w:val="28"/>
          <w:szCs w:val="28"/>
          <w:lang w:eastAsia="ru-RU" w:bidi="ru-RU"/>
        </w:rPr>
        <w:t>Об утверждении Правил определения управляющей организации для управления многоквартирным домом, в отношении которого собственниками</w:t>
      </w:r>
      <w:proofErr w:type="gramEnd"/>
      <w:r w:rsidRPr="00121222">
        <w:rPr>
          <w:color w:val="000000"/>
          <w:sz w:val="28"/>
          <w:szCs w:val="28"/>
          <w:lang w:eastAsia="ru-RU" w:bidi="ru-RU"/>
        </w:rPr>
        <w:t xml:space="preserve">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color w:val="000000"/>
          <w:sz w:val="28"/>
          <w:szCs w:val="28"/>
          <w:lang w:eastAsia="ru-RU" w:bidi="ru-RU"/>
        </w:rPr>
        <w:t>»</w:t>
      </w:r>
      <w:r w:rsidRPr="00121222">
        <w:rPr>
          <w:color w:val="000000"/>
          <w:sz w:val="28"/>
          <w:szCs w:val="28"/>
          <w:lang w:eastAsia="ru-RU" w:bidi="ru-RU"/>
        </w:rPr>
        <w:t>.</w:t>
      </w:r>
    </w:p>
    <w:p w:rsidR="00B00011" w:rsidRDefault="00B00011" w:rsidP="00B00011">
      <w:pPr>
        <w:pStyle w:val="20"/>
        <w:shd w:val="clear" w:color="auto" w:fill="auto"/>
        <w:tabs>
          <w:tab w:val="left" w:leader="underscore" w:pos="3618"/>
          <w:tab w:val="left" w:leader="underscore" w:pos="5893"/>
          <w:tab w:val="left" w:leader="underscore" w:pos="6589"/>
        </w:tabs>
        <w:spacing w:line="240" w:lineRule="auto"/>
        <w:ind w:firstLine="560"/>
        <w:jc w:val="both"/>
        <w:rPr>
          <w:color w:val="000000"/>
          <w:sz w:val="28"/>
          <w:szCs w:val="28"/>
          <w:lang w:eastAsia="ru-RU" w:bidi="ru-RU"/>
        </w:rPr>
      </w:pPr>
    </w:p>
    <w:p w:rsidR="00B00011" w:rsidRPr="00121222" w:rsidRDefault="00B00011" w:rsidP="00B00011">
      <w:pPr>
        <w:pStyle w:val="20"/>
        <w:shd w:val="clear" w:color="auto" w:fill="auto"/>
        <w:tabs>
          <w:tab w:val="left" w:leader="underscore" w:pos="3618"/>
          <w:tab w:val="left" w:leader="underscore" w:pos="5893"/>
          <w:tab w:val="left" w:leader="underscore" w:pos="6589"/>
        </w:tabs>
        <w:spacing w:line="240" w:lineRule="auto"/>
        <w:ind w:firstLine="560"/>
        <w:jc w:val="both"/>
        <w:rPr>
          <w:sz w:val="28"/>
          <w:szCs w:val="28"/>
        </w:rPr>
      </w:pPr>
      <w:r>
        <w:rPr>
          <w:color w:val="000000"/>
          <w:sz w:val="28"/>
          <w:szCs w:val="28"/>
          <w:lang w:eastAsia="ru-RU" w:bidi="ru-RU"/>
        </w:rPr>
        <w:t xml:space="preserve">Заявление составлено «___» _______________ </w:t>
      </w:r>
      <w:r w:rsidRPr="00121222">
        <w:rPr>
          <w:color w:val="000000"/>
          <w:sz w:val="28"/>
          <w:szCs w:val="28"/>
          <w:lang w:eastAsia="ru-RU" w:bidi="ru-RU"/>
        </w:rPr>
        <w:t>20</w:t>
      </w:r>
      <w:r>
        <w:rPr>
          <w:color w:val="000000"/>
          <w:sz w:val="28"/>
          <w:szCs w:val="28"/>
          <w:lang w:eastAsia="ru-RU" w:bidi="ru-RU"/>
        </w:rPr>
        <w:t>____</w:t>
      </w:r>
      <w:r w:rsidRPr="00121222">
        <w:rPr>
          <w:color w:val="000000"/>
          <w:sz w:val="28"/>
          <w:szCs w:val="28"/>
          <w:lang w:eastAsia="ru-RU" w:bidi="ru-RU"/>
        </w:rPr>
        <w:tab/>
        <w:t>г.</w:t>
      </w:r>
    </w:p>
    <w:p w:rsidR="00B00011" w:rsidRDefault="00B00011" w:rsidP="00B00011">
      <w:pPr>
        <w:pStyle w:val="20"/>
        <w:shd w:val="clear" w:color="auto" w:fill="auto"/>
        <w:tabs>
          <w:tab w:val="left" w:leader="underscore" w:pos="9771"/>
        </w:tabs>
        <w:spacing w:line="240" w:lineRule="auto"/>
        <w:ind w:firstLine="560"/>
        <w:jc w:val="both"/>
        <w:rPr>
          <w:color w:val="000000"/>
          <w:sz w:val="28"/>
          <w:szCs w:val="28"/>
          <w:lang w:eastAsia="ru-RU" w:bidi="ru-RU"/>
        </w:rPr>
      </w:pPr>
    </w:p>
    <w:p w:rsidR="00B00011" w:rsidRPr="00121222" w:rsidRDefault="00B00011" w:rsidP="00B00011">
      <w:pPr>
        <w:pStyle w:val="20"/>
        <w:shd w:val="clear" w:color="auto" w:fill="auto"/>
        <w:tabs>
          <w:tab w:val="left" w:leader="underscore" w:pos="9771"/>
        </w:tabs>
        <w:spacing w:line="240" w:lineRule="auto"/>
        <w:ind w:firstLine="560"/>
        <w:jc w:val="both"/>
        <w:rPr>
          <w:sz w:val="28"/>
          <w:szCs w:val="28"/>
        </w:rPr>
      </w:pPr>
      <w:r w:rsidRPr="00121222">
        <w:rPr>
          <w:color w:val="000000"/>
          <w:sz w:val="28"/>
          <w:szCs w:val="28"/>
          <w:lang w:eastAsia="ru-RU" w:bidi="ru-RU"/>
        </w:rPr>
        <w:t>Руководитель организации</w:t>
      </w:r>
      <w:r w:rsidRPr="00121222">
        <w:rPr>
          <w:color w:val="000000"/>
          <w:sz w:val="28"/>
          <w:szCs w:val="28"/>
          <w:lang w:eastAsia="ru-RU" w:bidi="ru-RU"/>
        </w:rPr>
        <w:tab/>
      </w:r>
    </w:p>
    <w:p w:rsidR="00B00011" w:rsidRDefault="00B00011" w:rsidP="00B00011">
      <w:pPr>
        <w:pStyle w:val="a5"/>
        <w:shd w:val="clear" w:color="auto" w:fill="auto"/>
        <w:spacing w:line="240" w:lineRule="auto"/>
        <w:ind w:firstLine="567"/>
        <w:rPr>
          <w:color w:val="000000"/>
          <w:lang w:eastAsia="ru-RU" w:bidi="ru-RU"/>
        </w:rPr>
      </w:pPr>
    </w:p>
    <w:p w:rsidR="00B00011" w:rsidRDefault="00B00011" w:rsidP="00B00011">
      <w:pPr>
        <w:pStyle w:val="a5"/>
        <w:shd w:val="clear" w:color="auto" w:fill="auto"/>
        <w:spacing w:line="240" w:lineRule="auto"/>
        <w:ind w:firstLine="567"/>
        <w:rPr>
          <w:color w:val="000000"/>
          <w:lang w:eastAsia="ru-RU" w:bidi="ru-RU"/>
        </w:rPr>
      </w:pPr>
    </w:p>
    <w:p w:rsidR="00B00011" w:rsidRPr="00121222" w:rsidRDefault="00B00011" w:rsidP="00B00011">
      <w:pPr>
        <w:pStyle w:val="a5"/>
        <w:shd w:val="clear" w:color="auto" w:fill="auto"/>
        <w:spacing w:line="240" w:lineRule="auto"/>
        <w:ind w:firstLine="567"/>
      </w:pPr>
      <w:r w:rsidRPr="00121222">
        <w:rPr>
          <w:color w:val="000000"/>
          <w:lang w:eastAsia="ru-RU" w:bidi="ru-RU"/>
        </w:rPr>
        <w:t>Заявление принято</w:t>
      </w:r>
      <w:r>
        <w:rPr>
          <w:color w:val="000000"/>
          <w:lang w:eastAsia="ru-RU" w:bidi="ru-RU"/>
        </w:rPr>
        <w:t xml:space="preserve"> _________________________________________________</w:t>
      </w:r>
    </w:p>
    <w:p w:rsidR="00B00011" w:rsidRPr="00121222" w:rsidRDefault="00B00011" w:rsidP="00B00011">
      <w:pPr>
        <w:pStyle w:val="60"/>
        <w:shd w:val="clear" w:color="auto" w:fill="auto"/>
        <w:spacing w:line="240" w:lineRule="auto"/>
        <w:ind w:right="4512"/>
        <w:jc w:val="right"/>
      </w:pPr>
      <w:r w:rsidRPr="00121222">
        <w:rPr>
          <w:color w:val="000000"/>
          <w:lang w:eastAsia="ru-RU" w:bidi="ru-RU"/>
        </w:rPr>
        <w:t>(подпись)</w:t>
      </w:r>
    </w:p>
    <w:p w:rsidR="00B00011" w:rsidRDefault="00B00011" w:rsidP="00B00011">
      <w:pPr>
        <w:rPr>
          <w:sz w:val="2"/>
          <w:szCs w:val="2"/>
        </w:rPr>
      </w:pPr>
    </w:p>
    <w:p w:rsidR="00B00011" w:rsidRPr="00576905" w:rsidRDefault="00B00011" w:rsidP="00B00011">
      <w:pPr>
        <w:spacing w:after="0" w:line="240" w:lineRule="auto"/>
        <w:rPr>
          <w:rFonts w:ascii="Times New Roman" w:hAnsi="Times New Roman"/>
          <w:sz w:val="28"/>
          <w:szCs w:val="28"/>
        </w:rPr>
      </w:pPr>
    </w:p>
    <w:p w:rsidR="000B567A" w:rsidRDefault="000B567A">
      <w:bookmarkStart w:id="0" w:name="_GoBack"/>
      <w:bookmarkEnd w:id="0"/>
    </w:p>
    <w:sectPr w:rsidR="000B567A" w:rsidSect="005344C8">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97CF6"/>
    <w:multiLevelType w:val="multilevel"/>
    <w:tmpl w:val="5CA8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416E16"/>
    <w:multiLevelType w:val="multilevel"/>
    <w:tmpl w:val="FD205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11"/>
    <w:rsid w:val="000B567A"/>
    <w:rsid w:val="0041758B"/>
    <w:rsid w:val="00B00011"/>
    <w:rsid w:val="00F5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011"/>
    <w:rPr>
      <w:rFonts w:ascii="Calibri" w:eastAsia="Calibri" w:hAnsi="Calibri" w:cs="Times New Roman"/>
    </w:rPr>
  </w:style>
  <w:style w:type="paragraph" w:styleId="3">
    <w:name w:val="heading 3"/>
    <w:basedOn w:val="a"/>
    <w:next w:val="a"/>
    <w:link w:val="30"/>
    <w:qFormat/>
    <w:rsid w:val="00B00011"/>
    <w:pPr>
      <w:keepNext/>
      <w:spacing w:after="0" w:line="240" w:lineRule="auto"/>
      <w:jc w:val="center"/>
      <w:outlineLvl w:val="2"/>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011"/>
    <w:rPr>
      <w:rFonts w:ascii="Times New Roman" w:eastAsia="Times New Roman" w:hAnsi="Times New Roman" w:cs="Times New Roman"/>
      <w:b/>
      <w:bCs/>
      <w:sz w:val="28"/>
      <w:szCs w:val="24"/>
      <w:lang w:eastAsia="ru-RU"/>
    </w:rPr>
  </w:style>
  <w:style w:type="paragraph" w:styleId="a3">
    <w:name w:val="No Spacing"/>
    <w:uiPriority w:val="1"/>
    <w:qFormat/>
    <w:rsid w:val="00B00011"/>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rsid w:val="00B00011"/>
    <w:rPr>
      <w:rFonts w:ascii="Times New Roman" w:eastAsia="Times New Roman" w:hAnsi="Times New Roman" w:cs="Times New Roman"/>
      <w:shd w:val="clear" w:color="auto" w:fill="FFFFFF"/>
    </w:rPr>
  </w:style>
  <w:style w:type="paragraph" w:customStyle="1" w:styleId="20">
    <w:name w:val="Основной текст (2)"/>
    <w:basedOn w:val="a"/>
    <w:link w:val="2"/>
    <w:rsid w:val="00B00011"/>
    <w:pPr>
      <w:widowControl w:val="0"/>
      <w:shd w:val="clear" w:color="auto" w:fill="FFFFFF"/>
      <w:spacing w:after="0" w:line="0" w:lineRule="atLeast"/>
    </w:pPr>
    <w:rPr>
      <w:rFonts w:ascii="Times New Roman" w:eastAsia="Times New Roman" w:hAnsi="Times New Roman"/>
    </w:rPr>
  </w:style>
  <w:style w:type="paragraph" w:customStyle="1" w:styleId="Arial">
    <w:name w:val="Обычный + Arial"/>
    <w:basedOn w:val="a"/>
    <w:uiPriority w:val="99"/>
    <w:rsid w:val="00B00011"/>
    <w:pPr>
      <w:spacing w:after="0" w:line="240" w:lineRule="auto"/>
      <w:ind w:firstLine="709"/>
      <w:jc w:val="both"/>
    </w:pPr>
    <w:rPr>
      <w:rFonts w:ascii="Arial" w:eastAsia="Times New Roman" w:hAnsi="Arial" w:cs="Arial"/>
      <w:sz w:val="24"/>
      <w:szCs w:val="24"/>
      <w:lang w:eastAsia="ru-RU"/>
    </w:rPr>
  </w:style>
  <w:style w:type="character" w:customStyle="1" w:styleId="6">
    <w:name w:val="Основной текст (6)_"/>
    <w:basedOn w:val="a0"/>
    <w:link w:val="60"/>
    <w:rsid w:val="00B00011"/>
    <w:rPr>
      <w:rFonts w:ascii="Times New Roman" w:eastAsia="Times New Roman" w:hAnsi="Times New Roman" w:cs="Times New Roman"/>
      <w:shd w:val="clear" w:color="auto" w:fill="FFFFFF"/>
    </w:rPr>
  </w:style>
  <w:style w:type="paragraph" w:customStyle="1" w:styleId="60">
    <w:name w:val="Основной текст (6)"/>
    <w:basedOn w:val="a"/>
    <w:link w:val="6"/>
    <w:rsid w:val="00B00011"/>
    <w:pPr>
      <w:widowControl w:val="0"/>
      <w:shd w:val="clear" w:color="auto" w:fill="FFFFFF"/>
      <w:spacing w:after="0" w:line="250" w:lineRule="exact"/>
    </w:pPr>
    <w:rPr>
      <w:rFonts w:ascii="Times New Roman" w:eastAsia="Times New Roman" w:hAnsi="Times New Roman"/>
    </w:rPr>
  </w:style>
  <w:style w:type="character" w:customStyle="1" w:styleId="a4">
    <w:name w:val="Колонтитул_"/>
    <w:basedOn w:val="a0"/>
    <w:link w:val="a5"/>
    <w:rsid w:val="00B00011"/>
    <w:rPr>
      <w:rFonts w:ascii="Times New Roman" w:eastAsia="Times New Roman" w:hAnsi="Times New Roman" w:cs="Times New Roman"/>
      <w:sz w:val="28"/>
      <w:szCs w:val="28"/>
      <w:shd w:val="clear" w:color="auto" w:fill="FFFFFF"/>
    </w:rPr>
  </w:style>
  <w:style w:type="paragraph" w:customStyle="1" w:styleId="a5">
    <w:name w:val="Колонтитул"/>
    <w:basedOn w:val="a"/>
    <w:link w:val="a4"/>
    <w:rsid w:val="00B00011"/>
    <w:pPr>
      <w:widowControl w:val="0"/>
      <w:shd w:val="clear" w:color="auto" w:fill="FFFFFF"/>
      <w:spacing w:after="0" w:line="0" w:lineRule="atLeast"/>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011"/>
    <w:rPr>
      <w:rFonts w:ascii="Calibri" w:eastAsia="Calibri" w:hAnsi="Calibri" w:cs="Times New Roman"/>
    </w:rPr>
  </w:style>
  <w:style w:type="paragraph" w:styleId="3">
    <w:name w:val="heading 3"/>
    <w:basedOn w:val="a"/>
    <w:next w:val="a"/>
    <w:link w:val="30"/>
    <w:qFormat/>
    <w:rsid w:val="00B00011"/>
    <w:pPr>
      <w:keepNext/>
      <w:spacing w:after="0" w:line="240" w:lineRule="auto"/>
      <w:jc w:val="center"/>
      <w:outlineLvl w:val="2"/>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011"/>
    <w:rPr>
      <w:rFonts w:ascii="Times New Roman" w:eastAsia="Times New Roman" w:hAnsi="Times New Roman" w:cs="Times New Roman"/>
      <w:b/>
      <w:bCs/>
      <w:sz w:val="28"/>
      <w:szCs w:val="24"/>
      <w:lang w:eastAsia="ru-RU"/>
    </w:rPr>
  </w:style>
  <w:style w:type="paragraph" w:styleId="a3">
    <w:name w:val="No Spacing"/>
    <w:uiPriority w:val="1"/>
    <w:qFormat/>
    <w:rsid w:val="00B00011"/>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rsid w:val="00B00011"/>
    <w:rPr>
      <w:rFonts w:ascii="Times New Roman" w:eastAsia="Times New Roman" w:hAnsi="Times New Roman" w:cs="Times New Roman"/>
      <w:shd w:val="clear" w:color="auto" w:fill="FFFFFF"/>
    </w:rPr>
  </w:style>
  <w:style w:type="paragraph" w:customStyle="1" w:styleId="20">
    <w:name w:val="Основной текст (2)"/>
    <w:basedOn w:val="a"/>
    <w:link w:val="2"/>
    <w:rsid w:val="00B00011"/>
    <w:pPr>
      <w:widowControl w:val="0"/>
      <w:shd w:val="clear" w:color="auto" w:fill="FFFFFF"/>
      <w:spacing w:after="0" w:line="0" w:lineRule="atLeast"/>
    </w:pPr>
    <w:rPr>
      <w:rFonts w:ascii="Times New Roman" w:eastAsia="Times New Roman" w:hAnsi="Times New Roman"/>
    </w:rPr>
  </w:style>
  <w:style w:type="paragraph" w:customStyle="1" w:styleId="Arial">
    <w:name w:val="Обычный + Arial"/>
    <w:basedOn w:val="a"/>
    <w:uiPriority w:val="99"/>
    <w:rsid w:val="00B00011"/>
    <w:pPr>
      <w:spacing w:after="0" w:line="240" w:lineRule="auto"/>
      <w:ind w:firstLine="709"/>
      <w:jc w:val="both"/>
    </w:pPr>
    <w:rPr>
      <w:rFonts w:ascii="Arial" w:eastAsia="Times New Roman" w:hAnsi="Arial" w:cs="Arial"/>
      <w:sz w:val="24"/>
      <w:szCs w:val="24"/>
      <w:lang w:eastAsia="ru-RU"/>
    </w:rPr>
  </w:style>
  <w:style w:type="character" w:customStyle="1" w:styleId="6">
    <w:name w:val="Основной текст (6)_"/>
    <w:basedOn w:val="a0"/>
    <w:link w:val="60"/>
    <w:rsid w:val="00B00011"/>
    <w:rPr>
      <w:rFonts w:ascii="Times New Roman" w:eastAsia="Times New Roman" w:hAnsi="Times New Roman" w:cs="Times New Roman"/>
      <w:shd w:val="clear" w:color="auto" w:fill="FFFFFF"/>
    </w:rPr>
  </w:style>
  <w:style w:type="paragraph" w:customStyle="1" w:styleId="60">
    <w:name w:val="Основной текст (6)"/>
    <w:basedOn w:val="a"/>
    <w:link w:val="6"/>
    <w:rsid w:val="00B00011"/>
    <w:pPr>
      <w:widowControl w:val="0"/>
      <w:shd w:val="clear" w:color="auto" w:fill="FFFFFF"/>
      <w:spacing w:after="0" w:line="250" w:lineRule="exact"/>
    </w:pPr>
    <w:rPr>
      <w:rFonts w:ascii="Times New Roman" w:eastAsia="Times New Roman" w:hAnsi="Times New Roman"/>
    </w:rPr>
  </w:style>
  <w:style w:type="character" w:customStyle="1" w:styleId="a4">
    <w:name w:val="Колонтитул_"/>
    <w:basedOn w:val="a0"/>
    <w:link w:val="a5"/>
    <w:rsid w:val="00B00011"/>
    <w:rPr>
      <w:rFonts w:ascii="Times New Roman" w:eastAsia="Times New Roman" w:hAnsi="Times New Roman" w:cs="Times New Roman"/>
      <w:sz w:val="28"/>
      <w:szCs w:val="28"/>
      <w:shd w:val="clear" w:color="auto" w:fill="FFFFFF"/>
    </w:rPr>
  </w:style>
  <w:style w:type="paragraph" w:customStyle="1" w:styleId="a5">
    <w:name w:val="Колонтитул"/>
    <w:basedOn w:val="a"/>
    <w:link w:val="a4"/>
    <w:rsid w:val="00B00011"/>
    <w:pPr>
      <w:widowControl w:val="0"/>
      <w:shd w:val="clear" w:color="auto" w:fill="FFFFFF"/>
      <w:spacing w:after="0" w:line="0" w:lineRule="atLeas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2025-06-20T07:13:00Z</dcterms:created>
  <dcterms:modified xsi:type="dcterms:W3CDTF">2025-06-20T07:13:00Z</dcterms:modified>
</cp:coreProperties>
</file>