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0B" w:rsidRDefault="0065050B" w:rsidP="000879E2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Муниципальное образование</w:t>
      </w:r>
    </w:p>
    <w:p w:rsidR="000879E2" w:rsidRDefault="0065050B" w:rsidP="000879E2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р</w:t>
      </w:r>
      <w:r w:rsidR="000879E2">
        <w:rPr>
          <w:rFonts w:cs="Times New Roman"/>
          <w:szCs w:val="24"/>
        </w:rPr>
        <w:t>абочий поселок Чик Коченевского района Новосибирской области</w:t>
      </w:r>
    </w:p>
    <w:p w:rsidR="000879E2" w:rsidRDefault="000879E2" w:rsidP="000879E2">
      <w:pPr>
        <w:spacing w:after="0"/>
        <w:jc w:val="center"/>
        <w:rPr>
          <w:rFonts w:cs="Times New Roman"/>
          <w:szCs w:val="24"/>
        </w:rPr>
      </w:pPr>
    </w:p>
    <w:p w:rsidR="000879E2" w:rsidRDefault="000879E2" w:rsidP="000879E2">
      <w:pPr>
        <w:spacing w:after="0"/>
        <w:jc w:val="center"/>
        <w:rPr>
          <w:rFonts w:cs="Times New Roman"/>
          <w:szCs w:val="24"/>
        </w:rPr>
      </w:pPr>
    </w:p>
    <w:p w:rsidR="000879E2" w:rsidRDefault="000879E2" w:rsidP="000879E2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ПРОТОКОЛ </w:t>
      </w:r>
    </w:p>
    <w:p w:rsidR="000879E2" w:rsidRDefault="000879E2" w:rsidP="000879E2">
      <w:pPr>
        <w:spacing w:after="0"/>
        <w:jc w:val="center"/>
        <w:rPr>
          <w:rFonts w:cs="Times New Roman"/>
          <w:szCs w:val="24"/>
        </w:rPr>
      </w:pPr>
    </w:p>
    <w:p w:rsidR="000879E2" w:rsidRDefault="000879E2" w:rsidP="000879E2">
      <w:pPr>
        <w:jc w:val="center"/>
        <w:rPr>
          <w:sz w:val="28"/>
          <w:szCs w:val="28"/>
        </w:rPr>
      </w:pPr>
      <w:r>
        <w:rPr>
          <w:rFonts w:cs="Times New Roman"/>
          <w:szCs w:val="24"/>
        </w:rPr>
        <w:t xml:space="preserve">публичных слушаний по </w:t>
      </w:r>
      <w:r w:rsidRPr="000879E2">
        <w:rPr>
          <w:szCs w:val="24"/>
        </w:rPr>
        <w:t>проекту генерального плана</w:t>
      </w:r>
      <w:r w:rsidR="0065050B">
        <w:rPr>
          <w:szCs w:val="24"/>
        </w:rPr>
        <w:t xml:space="preserve"> муниципального образования</w:t>
      </w:r>
      <w:r w:rsidRPr="000879E2">
        <w:rPr>
          <w:szCs w:val="24"/>
        </w:rPr>
        <w:t xml:space="preserve"> городского поселения рабочий поселок Чик Коченевского района Новосибирской области</w:t>
      </w:r>
    </w:p>
    <w:p w:rsidR="000879E2" w:rsidRDefault="000879E2" w:rsidP="000879E2">
      <w:pPr>
        <w:jc w:val="center"/>
        <w:rPr>
          <w:szCs w:val="24"/>
        </w:rPr>
      </w:pPr>
      <w:r>
        <w:rPr>
          <w:szCs w:val="24"/>
        </w:rPr>
        <w:t xml:space="preserve"> </w:t>
      </w:r>
    </w:p>
    <w:p w:rsidR="000879E2" w:rsidRDefault="000879E2" w:rsidP="000879E2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879E2" w:rsidTr="00D90863">
        <w:tc>
          <w:tcPr>
            <w:tcW w:w="4785" w:type="dxa"/>
            <w:hideMark/>
          </w:tcPr>
          <w:p w:rsidR="000879E2" w:rsidRDefault="000879E2" w:rsidP="00D90863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30.</w:t>
            </w:r>
            <w:r w:rsidR="00752BB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10.</w:t>
            </w:r>
            <w:r w:rsidR="00752BB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2019 г. </w:t>
            </w:r>
          </w:p>
        </w:tc>
        <w:tc>
          <w:tcPr>
            <w:tcW w:w="4786" w:type="dxa"/>
            <w:hideMark/>
          </w:tcPr>
          <w:p w:rsidR="000879E2" w:rsidRDefault="000879E2" w:rsidP="00D90863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  <w:r w:rsidR="00752BB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-</w:t>
            </w:r>
            <w:r w:rsidR="00752BB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00</w:t>
            </w:r>
          </w:p>
          <w:p w:rsidR="000879E2" w:rsidRDefault="000879E2" w:rsidP="00D90863">
            <w:pPr>
              <w:spacing w:line="276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Комсомольская, д. 24</w:t>
            </w:r>
          </w:p>
        </w:tc>
      </w:tr>
    </w:tbl>
    <w:p w:rsidR="000879E2" w:rsidRDefault="000879E2" w:rsidP="008534E7">
      <w:pPr>
        <w:spacing w:after="0"/>
        <w:rPr>
          <w:rFonts w:cs="Times New Roman"/>
          <w:szCs w:val="24"/>
        </w:rPr>
      </w:pPr>
    </w:p>
    <w:p w:rsidR="000879E2" w:rsidRDefault="000879E2" w:rsidP="000879E2">
      <w:pPr>
        <w:spacing w:after="0"/>
        <w:jc w:val="center"/>
        <w:rPr>
          <w:rFonts w:cs="Times New Roman"/>
          <w:szCs w:val="24"/>
        </w:rPr>
      </w:pPr>
    </w:p>
    <w:p w:rsidR="002A32FB" w:rsidRDefault="002A32FB" w:rsidP="002A32F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eastAsiaTheme="minorEastAsia" w:cs="Times New Roman"/>
          <w:szCs w:val="24"/>
          <w:lang w:eastAsia="ru-RU"/>
        </w:rPr>
      </w:pPr>
      <w:r w:rsidRPr="002A729D">
        <w:rPr>
          <w:rFonts w:eastAsiaTheme="minorEastAsia" w:cs="Times New Roman"/>
          <w:szCs w:val="24"/>
          <w:lang w:eastAsia="ru-RU"/>
        </w:rPr>
        <w:t xml:space="preserve">Организатор публичных слушаний: администрация </w:t>
      </w:r>
      <w:r>
        <w:rPr>
          <w:rFonts w:eastAsiaTheme="minorEastAsia" w:cs="Times New Roman"/>
          <w:szCs w:val="24"/>
          <w:lang w:eastAsia="ru-RU"/>
        </w:rPr>
        <w:t xml:space="preserve">рабочего поселка Чик </w:t>
      </w:r>
      <w:r w:rsidRPr="002A729D">
        <w:rPr>
          <w:rFonts w:eastAsiaTheme="minorEastAsia" w:cs="Times New Roman"/>
          <w:szCs w:val="24"/>
          <w:lang w:eastAsia="ru-RU"/>
        </w:rPr>
        <w:t xml:space="preserve">Коченевского района Новосибирской области. </w:t>
      </w:r>
    </w:p>
    <w:p w:rsidR="002E7980" w:rsidRPr="002E7980" w:rsidRDefault="002E7980" w:rsidP="002E7980">
      <w:pPr>
        <w:pStyle w:val="ConsPlusNonformat"/>
        <w:numPr>
          <w:ilvl w:val="0"/>
          <w:numId w:val="2"/>
        </w:numPr>
        <w:spacing w:line="276" w:lineRule="auto"/>
        <w:ind w:hanging="153"/>
        <w:rPr>
          <w:rFonts w:ascii="Times New Roman" w:hAnsi="Times New Roman" w:cs="Times New Roman"/>
          <w:sz w:val="24"/>
          <w:szCs w:val="24"/>
        </w:rPr>
      </w:pPr>
      <w:r w:rsidRPr="002E7980">
        <w:rPr>
          <w:rFonts w:ascii="Times New Roman" w:hAnsi="Times New Roman" w:cs="Times New Roman"/>
          <w:sz w:val="24"/>
          <w:szCs w:val="24"/>
        </w:rPr>
        <w:t>Время проведения: с 10</w:t>
      </w:r>
      <w:r w:rsidR="00752BB9">
        <w:rPr>
          <w:rFonts w:ascii="Times New Roman" w:hAnsi="Times New Roman" w:cs="Times New Roman"/>
          <w:sz w:val="24"/>
          <w:szCs w:val="24"/>
        </w:rPr>
        <w:t xml:space="preserve"> </w:t>
      </w:r>
      <w:r w:rsidRPr="002E7980">
        <w:rPr>
          <w:rFonts w:ascii="Times New Roman" w:hAnsi="Times New Roman" w:cs="Times New Roman"/>
          <w:sz w:val="24"/>
          <w:szCs w:val="24"/>
        </w:rPr>
        <w:t>-</w:t>
      </w:r>
      <w:r w:rsidR="00752BB9">
        <w:rPr>
          <w:rFonts w:ascii="Times New Roman" w:hAnsi="Times New Roman" w:cs="Times New Roman"/>
          <w:sz w:val="24"/>
          <w:szCs w:val="24"/>
        </w:rPr>
        <w:t xml:space="preserve"> </w:t>
      </w:r>
      <w:r w:rsidRPr="002E7980">
        <w:rPr>
          <w:rFonts w:ascii="Times New Roman" w:hAnsi="Times New Roman" w:cs="Times New Roman"/>
          <w:sz w:val="24"/>
          <w:szCs w:val="24"/>
        </w:rPr>
        <w:t>00 часов до 11</w:t>
      </w:r>
      <w:r w:rsidR="00752BB9">
        <w:rPr>
          <w:rFonts w:ascii="Times New Roman" w:hAnsi="Times New Roman" w:cs="Times New Roman"/>
          <w:sz w:val="24"/>
          <w:szCs w:val="24"/>
        </w:rPr>
        <w:t xml:space="preserve"> </w:t>
      </w:r>
      <w:r w:rsidRPr="002E7980">
        <w:rPr>
          <w:rFonts w:ascii="Times New Roman" w:hAnsi="Times New Roman" w:cs="Times New Roman"/>
          <w:sz w:val="24"/>
          <w:szCs w:val="24"/>
        </w:rPr>
        <w:t>-</w:t>
      </w:r>
      <w:r w:rsidR="00752BB9">
        <w:rPr>
          <w:rFonts w:ascii="Times New Roman" w:hAnsi="Times New Roman" w:cs="Times New Roman"/>
          <w:sz w:val="24"/>
          <w:szCs w:val="24"/>
        </w:rPr>
        <w:t xml:space="preserve"> </w:t>
      </w:r>
      <w:r w:rsidRPr="002E7980">
        <w:rPr>
          <w:rFonts w:ascii="Times New Roman" w:hAnsi="Times New Roman" w:cs="Times New Roman"/>
          <w:sz w:val="24"/>
          <w:szCs w:val="24"/>
        </w:rPr>
        <w:t>45 часов.</w:t>
      </w:r>
    </w:p>
    <w:p w:rsidR="002A32FB" w:rsidRPr="002A32FB" w:rsidRDefault="002A32FB" w:rsidP="00C420DB">
      <w:pPr>
        <w:pStyle w:val="a3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2FB">
        <w:rPr>
          <w:rFonts w:ascii="Times New Roman" w:hAnsi="Times New Roman" w:cs="Times New Roman"/>
          <w:sz w:val="24"/>
          <w:szCs w:val="24"/>
        </w:rPr>
        <w:t>Публичные слушания назначены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рабочего поселка Чик Коченевского района Новосибирской области от 24.</w:t>
      </w:r>
      <w:r w:rsidR="00752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09.</w:t>
      </w:r>
      <w:r w:rsidR="00752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  № 111 «О проведении публичных слушаний по проекту генерального плана городского поселения рабочий поселок Чик Коченевского района Новосибирской области».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32FB" w:rsidRPr="002A729D" w:rsidRDefault="002A32FB" w:rsidP="002A32F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A32FB">
        <w:rPr>
          <w:rFonts w:eastAsiaTheme="minorEastAsia" w:cs="Times New Roman"/>
          <w:szCs w:val="24"/>
          <w:lang w:eastAsia="ru-RU"/>
        </w:rPr>
        <w:t>Оповещение о начале публичных слушаний было опубликовано в порядке, установленном для официального опубликования муниципальных правовых актов, в периодическом печатном издании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Pr="002A32FB">
        <w:rPr>
          <w:rFonts w:eastAsiaTheme="minorEastAsia" w:cs="Times New Roman"/>
          <w:szCs w:val="24"/>
          <w:lang w:eastAsia="ru-RU"/>
        </w:rPr>
        <w:t xml:space="preserve"> Совета депутатов и адми</w:t>
      </w:r>
      <w:r w:rsidRPr="002A32FB">
        <w:rPr>
          <w:rFonts w:cs="Times New Roman"/>
          <w:szCs w:val="24"/>
        </w:rPr>
        <w:t xml:space="preserve">нистрации </w:t>
      </w:r>
      <w:r>
        <w:rPr>
          <w:rFonts w:cs="Times New Roman"/>
          <w:szCs w:val="24"/>
        </w:rPr>
        <w:t xml:space="preserve">рабочего поселка Чик </w:t>
      </w:r>
      <w:r w:rsidRPr="002A32FB">
        <w:rPr>
          <w:rFonts w:cs="Times New Roman"/>
          <w:szCs w:val="24"/>
        </w:rPr>
        <w:t xml:space="preserve">Коченевского района </w:t>
      </w:r>
      <w:r>
        <w:rPr>
          <w:rFonts w:cs="Times New Roman"/>
          <w:szCs w:val="24"/>
        </w:rPr>
        <w:t xml:space="preserve">Новосибирской области </w:t>
      </w:r>
      <w:r w:rsidRPr="002A32FB">
        <w:rPr>
          <w:rFonts w:cs="Times New Roman"/>
          <w:szCs w:val="24"/>
        </w:rPr>
        <w:t>«</w:t>
      </w:r>
      <w:r>
        <w:rPr>
          <w:rFonts w:cs="Times New Roman"/>
          <w:szCs w:val="24"/>
        </w:rPr>
        <w:t>Информационный б</w:t>
      </w:r>
      <w:r w:rsidRPr="002A32FB">
        <w:rPr>
          <w:rFonts w:cs="Times New Roman"/>
          <w:szCs w:val="24"/>
        </w:rPr>
        <w:t>юллетень органов местного самоуправлен</w:t>
      </w:r>
      <w:r>
        <w:rPr>
          <w:rFonts w:cs="Times New Roman"/>
          <w:szCs w:val="24"/>
        </w:rPr>
        <w:t>ия рабочего поселка Чик</w:t>
      </w:r>
      <w:r w:rsidRPr="002A32FB">
        <w:rPr>
          <w:rFonts w:cs="Times New Roman"/>
          <w:szCs w:val="24"/>
        </w:rPr>
        <w:t xml:space="preserve">»  от </w:t>
      </w:r>
      <w:r>
        <w:rPr>
          <w:rFonts w:cs="Times New Roman"/>
          <w:szCs w:val="24"/>
        </w:rPr>
        <w:t>24.</w:t>
      </w:r>
      <w:r w:rsidR="00752BB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09.</w:t>
      </w:r>
      <w:r w:rsidR="00752BB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2019</w:t>
      </w:r>
      <w:r w:rsidRPr="002A32FB">
        <w:rPr>
          <w:rFonts w:cs="Times New Roman"/>
          <w:szCs w:val="24"/>
        </w:rPr>
        <w:t xml:space="preserve">   №</w:t>
      </w:r>
      <w:r>
        <w:rPr>
          <w:rFonts w:cs="Times New Roman"/>
          <w:szCs w:val="24"/>
        </w:rPr>
        <w:t xml:space="preserve"> 17</w:t>
      </w:r>
      <w:r w:rsidRPr="002A32FB">
        <w:rPr>
          <w:rFonts w:cs="Times New Roman"/>
          <w:szCs w:val="24"/>
        </w:rPr>
        <w:t xml:space="preserve">  и размещено на </w:t>
      </w:r>
      <w:r>
        <w:rPr>
          <w:rFonts w:cs="Times New Roman"/>
          <w:szCs w:val="24"/>
        </w:rPr>
        <w:t xml:space="preserve">официальном сайте администрации рабочего поселка Чик </w:t>
      </w:r>
      <w:r w:rsidRPr="002A32FB">
        <w:rPr>
          <w:rFonts w:cs="Times New Roman"/>
          <w:szCs w:val="24"/>
        </w:rPr>
        <w:t>Коченевского района в информационно- телекоммуникационной сети «Интернет», на информационных стендах и в местах массового ско</w:t>
      </w:r>
      <w:r>
        <w:rPr>
          <w:rFonts w:cs="Times New Roman"/>
          <w:szCs w:val="24"/>
        </w:rPr>
        <w:t>пления граждан в рабочем поселке Чик</w:t>
      </w:r>
      <w:r w:rsidRPr="002A32FB">
        <w:rPr>
          <w:rFonts w:cs="Times New Roman"/>
          <w:szCs w:val="24"/>
        </w:rPr>
        <w:t xml:space="preserve">. </w:t>
      </w:r>
    </w:p>
    <w:p w:rsidR="002A32FB" w:rsidRPr="008F2EC7" w:rsidRDefault="00C420DB" w:rsidP="00C420DB">
      <w:pPr>
        <w:spacing w:after="0"/>
        <w:ind w:firstLine="567"/>
        <w:jc w:val="both"/>
        <w:rPr>
          <w:sz w:val="28"/>
          <w:szCs w:val="28"/>
        </w:rPr>
      </w:pPr>
      <w:r>
        <w:rPr>
          <w:rFonts w:cs="Times New Roman"/>
          <w:szCs w:val="24"/>
        </w:rPr>
        <w:t xml:space="preserve">4. </w:t>
      </w:r>
      <w:r>
        <w:rPr>
          <w:rFonts w:cs="Times New Roman"/>
          <w:szCs w:val="24"/>
        </w:rPr>
        <w:tab/>
      </w:r>
      <w:r w:rsidR="002A32FB" w:rsidRPr="002A729D">
        <w:rPr>
          <w:rFonts w:cs="Times New Roman"/>
          <w:szCs w:val="24"/>
        </w:rPr>
        <w:t>Место проведения</w:t>
      </w:r>
      <w:r w:rsidR="002A32FB">
        <w:rPr>
          <w:rFonts w:cs="Times New Roman"/>
          <w:szCs w:val="24"/>
        </w:rPr>
        <w:t xml:space="preserve"> </w:t>
      </w:r>
      <w:r w:rsidR="002A32FB" w:rsidRPr="00C420DB">
        <w:rPr>
          <w:rFonts w:cs="Times New Roman"/>
          <w:szCs w:val="24"/>
        </w:rPr>
        <w:t xml:space="preserve">экспозиции  </w:t>
      </w:r>
      <w:r w:rsidR="002A32FB" w:rsidRPr="00C420DB">
        <w:rPr>
          <w:szCs w:val="24"/>
        </w:rPr>
        <w:t>проекта генерального плана городского поселения рабочий поселок Чик Коченевского района Новосибирской области: здание администрации рабочего поселка Чик Коченевского района Новосибирской области, расположенное по адресу: Новосибирская область, Коченевский район, р. п. Чик, ул. Садовая, д. 2 А, кабинет № 6 по будням с</w:t>
      </w:r>
      <w:r w:rsidR="002A32FB" w:rsidRPr="00C420DB">
        <w:rPr>
          <w:color w:val="FF0000"/>
          <w:szCs w:val="24"/>
        </w:rPr>
        <w:t xml:space="preserve"> </w:t>
      </w:r>
      <w:r w:rsidR="002A32FB" w:rsidRPr="00C420DB">
        <w:rPr>
          <w:szCs w:val="24"/>
        </w:rPr>
        <w:t>24.</w:t>
      </w:r>
      <w:r w:rsidR="00752BB9">
        <w:rPr>
          <w:szCs w:val="24"/>
        </w:rPr>
        <w:t xml:space="preserve"> </w:t>
      </w:r>
      <w:r w:rsidR="002A32FB" w:rsidRPr="00C420DB">
        <w:rPr>
          <w:szCs w:val="24"/>
        </w:rPr>
        <w:t>09.2019 по 29.</w:t>
      </w:r>
      <w:r w:rsidR="00752BB9">
        <w:rPr>
          <w:szCs w:val="24"/>
        </w:rPr>
        <w:t xml:space="preserve"> </w:t>
      </w:r>
      <w:r w:rsidR="002A32FB" w:rsidRPr="00C420DB">
        <w:rPr>
          <w:szCs w:val="24"/>
        </w:rPr>
        <w:t>10. 2019</w:t>
      </w:r>
      <w:r w:rsidR="002A32FB" w:rsidRPr="00C420DB">
        <w:rPr>
          <w:color w:val="FF0000"/>
          <w:szCs w:val="24"/>
        </w:rPr>
        <w:t xml:space="preserve">  </w:t>
      </w:r>
      <w:r w:rsidR="002A32FB" w:rsidRPr="00C420DB">
        <w:rPr>
          <w:szCs w:val="24"/>
        </w:rPr>
        <w:t>с 8 часов 00 минут до 12 часов 00 минут и с 13 часов 00 минут  до 17 часов 00 минут.</w:t>
      </w:r>
    </w:p>
    <w:p w:rsidR="002A32FB" w:rsidRPr="00C420DB" w:rsidRDefault="002A32FB" w:rsidP="00C420DB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C420DB">
        <w:rPr>
          <w:rFonts w:cs="Times New Roman"/>
          <w:szCs w:val="24"/>
        </w:rPr>
        <w:t>Участниками публичных слушаний по проекту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A32FB" w:rsidRPr="002A729D" w:rsidRDefault="002A32FB" w:rsidP="002A32FB">
      <w:pPr>
        <w:pStyle w:val="a5"/>
        <w:spacing w:after="0" w:line="240" w:lineRule="auto"/>
        <w:ind w:left="0" w:firstLine="567"/>
        <w:jc w:val="both"/>
        <w:rPr>
          <w:rFonts w:cs="Times New Roman"/>
          <w:szCs w:val="24"/>
        </w:rPr>
      </w:pPr>
      <w:r w:rsidRPr="002A729D">
        <w:rPr>
          <w:rFonts w:cs="Times New Roman"/>
          <w:szCs w:val="24"/>
        </w:rPr>
        <w:t xml:space="preserve">В период размещения проекта, подлежащего рассмотрению на публичных слушаниях, и проведения экспозиции проекта участники публичных слушаний, прошедшие идентификацию, имеют право вносить предложения и замечания, касающиеся такого проекта: </w:t>
      </w:r>
    </w:p>
    <w:p w:rsidR="002A32FB" w:rsidRPr="002A729D" w:rsidRDefault="002A32FB" w:rsidP="002A3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2A729D">
        <w:rPr>
          <w:rFonts w:cs="Times New Roman"/>
          <w:szCs w:val="24"/>
        </w:rPr>
        <w:t>-  в письменной или устной форме в ходе проведения собрания или собраний участников публичных слушаний;</w:t>
      </w:r>
    </w:p>
    <w:p w:rsidR="002A32FB" w:rsidRPr="002A729D" w:rsidRDefault="002A32FB" w:rsidP="002A3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2A729D">
        <w:rPr>
          <w:rFonts w:cs="Times New Roman"/>
          <w:szCs w:val="24"/>
        </w:rPr>
        <w:t>-   в письменной форме в адрес организатора публичных слушаний, в период проведения экспозиции,</w:t>
      </w:r>
      <w:r w:rsidR="00C420DB">
        <w:rPr>
          <w:rFonts w:cs="Times New Roman"/>
          <w:szCs w:val="24"/>
        </w:rPr>
        <w:t xml:space="preserve"> </w:t>
      </w:r>
      <w:r w:rsidR="00C420DB" w:rsidRPr="00C420DB">
        <w:rPr>
          <w:szCs w:val="24"/>
        </w:rPr>
        <w:t>24.</w:t>
      </w:r>
      <w:r w:rsidR="00752BB9">
        <w:rPr>
          <w:szCs w:val="24"/>
        </w:rPr>
        <w:t xml:space="preserve"> </w:t>
      </w:r>
      <w:r w:rsidR="00C420DB" w:rsidRPr="00C420DB">
        <w:rPr>
          <w:szCs w:val="24"/>
        </w:rPr>
        <w:t>09.</w:t>
      </w:r>
      <w:r w:rsidR="00752BB9">
        <w:rPr>
          <w:szCs w:val="24"/>
        </w:rPr>
        <w:t xml:space="preserve"> </w:t>
      </w:r>
      <w:r w:rsidR="00C420DB" w:rsidRPr="00C420DB">
        <w:rPr>
          <w:szCs w:val="24"/>
        </w:rPr>
        <w:t xml:space="preserve">2019 по </w:t>
      </w:r>
      <w:r w:rsidR="00C420DB">
        <w:rPr>
          <w:szCs w:val="24"/>
        </w:rPr>
        <w:t>29.</w:t>
      </w:r>
      <w:r w:rsidR="00752BB9">
        <w:rPr>
          <w:szCs w:val="24"/>
        </w:rPr>
        <w:t xml:space="preserve"> </w:t>
      </w:r>
      <w:r w:rsidR="00C420DB">
        <w:rPr>
          <w:szCs w:val="24"/>
        </w:rPr>
        <w:t>10.</w:t>
      </w:r>
      <w:r w:rsidR="00752BB9">
        <w:rPr>
          <w:szCs w:val="24"/>
        </w:rPr>
        <w:t xml:space="preserve"> </w:t>
      </w:r>
      <w:r w:rsidR="00C420DB" w:rsidRPr="00C420DB">
        <w:rPr>
          <w:szCs w:val="24"/>
        </w:rPr>
        <w:t>2019</w:t>
      </w:r>
      <w:r w:rsidRPr="002A729D">
        <w:rPr>
          <w:rFonts w:cs="Times New Roman"/>
          <w:szCs w:val="24"/>
        </w:rPr>
        <w:t>;</w:t>
      </w:r>
    </w:p>
    <w:p w:rsidR="002A32FB" w:rsidRPr="002A729D" w:rsidRDefault="002A32FB" w:rsidP="002A32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2A729D">
        <w:rPr>
          <w:rFonts w:cs="Times New Roman"/>
          <w:szCs w:val="24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A32FB" w:rsidRPr="002A729D" w:rsidRDefault="002A32FB" w:rsidP="00C420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29D">
        <w:rPr>
          <w:rFonts w:ascii="Times New Roman" w:hAnsi="Times New Roman" w:cs="Times New Roman"/>
          <w:sz w:val="24"/>
          <w:szCs w:val="24"/>
        </w:rPr>
        <w:t xml:space="preserve">В ходе проведения публичных слушаний поступили следующие предложения и замечания: </w:t>
      </w:r>
    </w:p>
    <w:p w:rsidR="002A32FB" w:rsidRDefault="002A32FB" w:rsidP="000879E2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C7A" w:rsidRDefault="00F73C7A" w:rsidP="000879E2">
      <w:pPr>
        <w:spacing w:after="0"/>
        <w:ind w:firstLine="567"/>
        <w:jc w:val="center"/>
        <w:rPr>
          <w:rFonts w:cs="Times New Roman"/>
          <w:b/>
          <w:szCs w:val="24"/>
        </w:rPr>
      </w:pPr>
    </w:p>
    <w:tbl>
      <w:tblPr>
        <w:tblStyle w:val="1"/>
        <w:tblW w:w="0" w:type="auto"/>
        <w:tblLook w:val="04A0"/>
      </w:tblPr>
      <w:tblGrid>
        <w:gridCol w:w="578"/>
        <w:gridCol w:w="8993"/>
      </w:tblGrid>
      <w:tr w:rsidR="0004549F" w:rsidRPr="002A729D" w:rsidTr="0004549F">
        <w:tc>
          <w:tcPr>
            <w:tcW w:w="578" w:type="dxa"/>
          </w:tcPr>
          <w:p w:rsidR="0004549F" w:rsidRPr="002A729D" w:rsidRDefault="0004549F" w:rsidP="00A0615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993" w:type="dxa"/>
          </w:tcPr>
          <w:p w:rsidR="0004549F" w:rsidRPr="002A729D" w:rsidRDefault="0004549F" w:rsidP="00A06154">
            <w:pPr>
              <w:autoSpaceDE w:val="0"/>
              <w:autoSpaceDN w:val="0"/>
              <w:adjustRightInd w:val="0"/>
              <w:ind w:left="63" w:firstLine="708"/>
              <w:jc w:val="both"/>
              <w:rPr>
                <w:rFonts w:cs="Times New Roman"/>
                <w:sz w:val="24"/>
                <w:szCs w:val="24"/>
              </w:rPr>
            </w:pPr>
            <w:r w:rsidRPr="002A729D">
              <w:rPr>
                <w:rFonts w:cs="Times New Roman"/>
                <w:b/>
                <w:sz w:val="24"/>
                <w:szCs w:val="24"/>
              </w:rPr>
              <w:t xml:space="preserve">Предложения и замечания администрации </w:t>
            </w:r>
            <w:r>
              <w:rPr>
                <w:rFonts w:cs="Times New Roman"/>
                <w:b/>
                <w:sz w:val="24"/>
                <w:szCs w:val="24"/>
              </w:rPr>
              <w:t xml:space="preserve">рабочего поселка Чик </w:t>
            </w:r>
            <w:r w:rsidRPr="002A729D">
              <w:rPr>
                <w:rFonts w:cs="Times New Roman"/>
                <w:b/>
                <w:sz w:val="24"/>
                <w:szCs w:val="24"/>
              </w:rPr>
              <w:t>Коченевского района Новосибирской области</w:t>
            </w:r>
          </w:p>
        </w:tc>
      </w:tr>
      <w:tr w:rsidR="0004549F" w:rsidRPr="002A729D" w:rsidTr="0004549F">
        <w:tc>
          <w:tcPr>
            <w:tcW w:w="578" w:type="dxa"/>
          </w:tcPr>
          <w:p w:rsidR="0004549F" w:rsidRPr="002A729D" w:rsidRDefault="0004549F" w:rsidP="00A06154">
            <w:pPr>
              <w:rPr>
                <w:rFonts w:cs="Times New Roman"/>
                <w:sz w:val="24"/>
                <w:szCs w:val="24"/>
              </w:rPr>
            </w:pPr>
            <w:r w:rsidRPr="002A729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993" w:type="dxa"/>
          </w:tcPr>
          <w:p w:rsidR="00304C24" w:rsidRDefault="0004549F" w:rsidP="00A06154">
            <w:pPr>
              <w:autoSpaceDE w:val="0"/>
              <w:autoSpaceDN w:val="0"/>
              <w:adjustRightInd w:val="0"/>
              <w:ind w:left="63" w:firstLine="454"/>
              <w:jc w:val="both"/>
              <w:rPr>
                <w:rFonts w:cs="Times New Roman"/>
                <w:sz w:val="24"/>
                <w:szCs w:val="24"/>
              </w:rPr>
            </w:pPr>
            <w:r w:rsidRPr="002A729D">
              <w:rPr>
                <w:rFonts w:cs="Times New Roman"/>
                <w:sz w:val="24"/>
                <w:szCs w:val="24"/>
              </w:rPr>
              <w:t xml:space="preserve">В положение о территориальном планировании </w:t>
            </w:r>
            <w:r w:rsidR="00304C24">
              <w:rPr>
                <w:rFonts w:cs="Times New Roman"/>
                <w:sz w:val="24"/>
                <w:szCs w:val="24"/>
              </w:rPr>
              <w:t xml:space="preserve">в приложение № 1  в таблице № 1 </w:t>
            </w:r>
            <w:r w:rsidRPr="002A729D">
              <w:rPr>
                <w:rFonts w:cs="Times New Roman"/>
                <w:sz w:val="24"/>
                <w:szCs w:val="24"/>
              </w:rPr>
              <w:t xml:space="preserve">необходимо </w:t>
            </w:r>
            <w:r w:rsidR="00304C24">
              <w:rPr>
                <w:rFonts w:cs="Times New Roman"/>
                <w:sz w:val="24"/>
                <w:szCs w:val="24"/>
              </w:rPr>
              <w:t>слова «сельского населенного пункта» заменить словами «городского поселения», в таблице № 2 слова «сельского поселения» заменить словами «городского поселения».</w:t>
            </w:r>
          </w:p>
          <w:p w:rsidR="0004549F" w:rsidRPr="002A729D" w:rsidRDefault="0004549F" w:rsidP="00304C24">
            <w:pPr>
              <w:autoSpaceDE w:val="0"/>
              <w:autoSpaceDN w:val="0"/>
              <w:adjustRightInd w:val="0"/>
              <w:ind w:left="63" w:firstLine="45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4549F" w:rsidRPr="002A729D" w:rsidTr="0004549F">
        <w:tc>
          <w:tcPr>
            <w:tcW w:w="578" w:type="dxa"/>
          </w:tcPr>
          <w:p w:rsidR="0004549F" w:rsidRPr="002A729D" w:rsidRDefault="00304C24" w:rsidP="00A0615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04549F" w:rsidRPr="002A729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93" w:type="dxa"/>
          </w:tcPr>
          <w:p w:rsidR="005061A2" w:rsidRDefault="00304C24" w:rsidP="00A06154">
            <w:pPr>
              <w:ind w:left="63" w:firstLine="45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материалах по обоснованию генерального плана необходимо</w:t>
            </w:r>
            <w:r w:rsidR="005061A2">
              <w:rPr>
                <w:rFonts w:cs="Times New Roman"/>
                <w:sz w:val="24"/>
                <w:szCs w:val="24"/>
              </w:rPr>
              <w:t>:</w:t>
            </w:r>
          </w:p>
          <w:p w:rsidR="0004549F" w:rsidRDefault="005061A2" w:rsidP="00A06154">
            <w:pPr>
              <w:ind w:left="63" w:firstLine="45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304C24">
              <w:rPr>
                <w:rFonts w:cs="Times New Roman"/>
                <w:sz w:val="24"/>
                <w:szCs w:val="24"/>
              </w:rPr>
              <w:t xml:space="preserve"> </w:t>
            </w:r>
            <w:r w:rsidR="0081302E">
              <w:rPr>
                <w:rFonts w:cs="Times New Roman"/>
                <w:sz w:val="24"/>
                <w:szCs w:val="24"/>
              </w:rPr>
              <w:t xml:space="preserve"> </w:t>
            </w:r>
            <w:r w:rsidR="00304C24">
              <w:rPr>
                <w:rFonts w:cs="Times New Roman"/>
                <w:sz w:val="24"/>
                <w:szCs w:val="24"/>
              </w:rPr>
              <w:t xml:space="preserve">название </w:t>
            </w:r>
            <w:r>
              <w:rPr>
                <w:rFonts w:cs="Times New Roman"/>
                <w:sz w:val="24"/>
                <w:szCs w:val="24"/>
              </w:rPr>
              <w:t>3 раздела привести в соответствие;</w:t>
            </w:r>
          </w:p>
          <w:p w:rsidR="005061A2" w:rsidRDefault="005061A2" w:rsidP="00A06154">
            <w:pPr>
              <w:ind w:left="63" w:firstLine="45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81302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в разделе 4 на стр. 69 слова «с размещением детских спортивных площадок» исключить, т.к. администрацией р.</w:t>
            </w:r>
            <w:r w:rsidR="008534E7">
              <w:rPr>
                <w:rFonts w:cs="Times New Roman"/>
                <w:sz w:val="24"/>
                <w:szCs w:val="24"/>
              </w:rPr>
              <w:t>п. Чик размещение детских спортивных площадок по проекту в данном месте не предусмотрено</w:t>
            </w:r>
            <w:r>
              <w:rPr>
                <w:rFonts w:cs="Times New Roman"/>
                <w:sz w:val="24"/>
                <w:szCs w:val="24"/>
              </w:rPr>
              <w:t>;</w:t>
            </w:r>
            <w:r w:rsidR="00C5252A">
              <w:rPr>
                <w:rFonts w:cs="Times New Roman"/>
                <w:sz w:val="24"/>
                <w:szCs w:val="24"/>
              </w:rPr>
              <w:t xml:space="preserve"> (необходимо убрать значок </w:t>
            </w:r>
            <w:r w:rsidR="00BE3113">
              <w:rPr>
                <w:rFonts w:cs="Times New Roman"/>
                <w:sz w:val="24"/>
                <w:szCs w:val="24"/>
              </w:rPr>
              <w:t>«Объекты физической культуры и массового спорта, планируемый»</w:t>
            </w:r>
            <w:r w:rsidR="00704B6E">
              <w:rPr>
                <w:rFonts w:cs="Times New Roman"/>
                <w:sz w:val="24"/>
                <w:szCs w:val="24"/>
              </w:rPr>
              <w:t xml:space="preserve"> с карты функциональных зон поселения</w:t>
            </w:r>
            <w:r w:rsidR="00BE3113">
              <w:rPr>
                <w:rFonts w:cs="Times New Roman"/>
                <w:sz w:val="24"/>
                <w:szCs w:val="24"/>
              </w:rPr>
              <w:t>)</w:t>
            </w:r>
            <w:r w:rsidR="0079411E">
              <w:rPr>
                <w:rFonts w:cs="Times New Roman"/>
                <w:sz w:val="24"/>
                <w:szCs w:val="24"/>
              </w:rPr>
              <w:t>;</w:t>
            </w:r>
          </w:p>
          <w:p w:rsidR="005061A2" w:rsidRDefault="005061A2" w:rsidP="00A06154">
            <w:pPr>
              <w:ind w:left="63" w:firstLine="45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 таблице № 25</w:t>
            </w:r>
            <w:r w:rsidR="0081302E">
              <w:rPr>
                <w:rFonts w:cs="Times New Roman"/>
                <w:sz w:val="24"/>
                <w:szCs w:val="24"/>
              </w:rPr>
              <w:t xml:space="preserve"> – «</w:t>
            </w:r>
            <w:r>
              <w:rPr>
                <w:rFonts w:cs="Times New Roman"/>
                <w:sz w:val="24"/>
                <w:szCs w:val="24"/>
              </w:rPr>
              <w:t xml:space="preserve">Перечень автомобильных дорог местного значения </w:t>
            </w:r>
            <w:r w:rsidR="0081302E">
              <w:rPr>
                <w:rFonts w:cs="Times New Roman"/>
                <w:sz w:val="24"/>
                <w:szCs w:val="24"/>
              </w:rPr>
              <w:t>на территории городского поселения рабочий поселок Чик» отсутствует улица Солнечная (протяженностью 350 м с твердым покрытием);</w:t>
            </w:r>
          </w:p>
          <w:p w:rsidR="0081302E" w:rsidRDefault="0081302E" w:rsidP="00A06154">
            <w:pPr>
              <w:ind w:left="63" w:firstLine="45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 разделе 5 слова «сельского поселения» заменить словами «городского поселения», слова «Раздольненского сельсовета» исключить.</w:t>
            </w:r>
          </w:p>
          <w:p w:rsidR="0081302E" w:rsidRPr="002A729D" w:rsidRDefault="0081302E" w:rsidP="00A06154">
            <w:pPr>
              <w:ind w:left="63" w:firstLine="45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4549F" w:rsidRPr="002A729D" w:rsidTr="0004549F">
        <w:tc>
          <w:tcPr>
            <w:tcW w:w="578" w:type="dxa"/>
          </w:tcPr>
          <w:p w:rsidR="0004549F" w:rsidRPr="002A729D" w:rsidRDefault="004A3BC2" w:rsidP="00A061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993" w:type="dxa"/>
          </w:tcPr>
          <w:p w:rsidR="0004549F" w:rsidRDefault="0079411E" w:rsidP="00D004A5">
            <w:pPr>
              <w:autoSpaceDE w:val="0"/>
              <w:autoSpaceDN w:val="0"/>
              <w:adjustRightInd w:val="0"/>
              <w:ind w:left="63" w:firstLine="45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Согласно таблицы 165 территориальной схемы обращения с отходами, утвержденной постановлением правительства НСО от 26.09.2016 № 292-п «Об утверждении территориальной схемы обращения с отходами, в том числе с твердыми коммунальными отходами, Новосибирской области», полигон подлежит рекультивации в период с 2022 по 2026 годы, в связи, с чем полигон для размещения твердых бытовых отходов в границах земельного участка с кадастровым номером 54:11:038203:60, необходимо указать как планируемый к </w:t>
            </w:r>
            <w:r w:rsidR="00D004A5">
              <w:rPr>
                <w:rFonts w:cs="Times New Roman"/>
                <w:sz w:val="24"/>
                <w:szCs w:val="24"/>
              </w:rPr>
              <w:t>ликвидации.</w:t>
            </w:r>
          </w:p>
          <w:p w:rsidR="00515AE2" w:rsidRPr="002A729D" w:rsidRDefault="00515AE2" w:rsidP="00D004A5">
            <w:pPr>
              <w:autoSpaceDE w:val="0"/>
              <w:autoSpaceDN w:val="0"/>
              <w:adjustRightInd w:val="0"/>
              <w:ind w:left="63" w:firstLine="45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4549F" w:rsidRPr="002A729D" w:rsidTr="0004549F">
        <w:tc>
          <w:tcPr>
            <w:tcW w:w="578" w:type="dxa"/>
          </w:tcPr>
          <w:p w:rsidR="0004549F" w:rsidRPr="002A729D" w:rsidRDefault="000B3FAA" w:rsidP="00A061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993" w:type="dxa"/>
          </w:tcPr>
          <w:p w:rsidR="0004549F" w:rsidRDefault="00D004A5" w:rsidP="00886154">
            <w:pPr>
              <w:autoSpaceDE w:val="0"/>
              <w:autoSpaceDN w:val="0"/>
              <w:adjustRightInd w:val="0"/>
              <w:ind w:left="63" w:firstLine="45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Планируемую функциональную «Зона</w:t>
            </w:r>
            <w:r w:rsidR="000B3FAA">
              <w:rPr>
                <w:rFonts w:cs="Times New Roman"/>
                <w:sz w:val="24"/>
                <w:szCs w:val="24"/>
              </w:rPr>
              <w:t xml:space="preserve"> застройки индивидуальными жилыми домами» в северо-западной части населенного пункта необходимо заменить </w:t>
            </w:r>
            <w:r>
              <w:rPr>
                <w:rFonts w:cs="Times New Roman"/>
                <w:sz w:val="24"/>
                <w:szCs w:val="24"/>
              </w:rPr>
              <w:t>на «Зона</w:t>
            </w:r>
            <w:r w:rsidR="00D820BC">
              <w:rPr>
                <w:rFonts w:cs="Times New Roman"/>
                <w:sz w:val="24"/>
                <w:szCs w:val="24"/>
              </w:rPr>
              <w:t xml:space="preserve"> озелененных территорий специального назначения», так как на </w:t>
            </w:r>
            <w:r>
              <w:rPr>
                <w:rFonts w:cs="Times New Roman"/>
                <w:sz w:val="24"/>
                <w:szCs w:val="24"/>
              </w:rPr>
              <w:t>данной территории располагаются многолетние торфяные болота, что исключает возможность индивидуального жилищного строительства.</w:t>
            </w:r>
          </w:p>
          <w:p w:rsidR="00515AE2" w:rsidRPr="002A729D" w:rsidRDefault="00515AE2" w:rsidP="00886154">
            <w:pPr>
              <w:autoSpaceDE w:val="0"/>
              <w:autoSpaceDN w:val="0"/>
              <w:adjustRightInd w:val="0"/>
              <w:ind w:left="63" w:firstLine="45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4549F" w:rsidRPr="002A729D" w:rsidTr="0004549F">
        <w:tc>
          <w:tcPr>
            <w:tcW w:w="578" w:type="dxa"/>
          </w:tcPr>
          <w:p w:rsidR="0004549F" w:rsidRPr="002A729D" w:rsidRDefault="00E136A3" w:rsidP="00A061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993" w:type="dxa"/>
          </w:tcPr>
          <w:p w:rsidR="0004549F" w:rsidRDefault="00E136A3" w:rsidP="008161F3">
            <w:pPr>
              <w:autoSpaceDE w:val="0"/>
              <w:autoSpaceDN w:val="0"/>
              <w:adjustRightInd w:val="0"/>
              <w:ind w:left="63" w:firstLine="454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«Зон</w:t>
            </w:r>
            <w:r w:rsidR="008161F3">
              <w:rPr>
                <w:rFonts w:cs="Times New Roman"/>
                <w:sz w:val="24"/>
                <w:szCs w:val="24"/>
              </w:rPr>
              <w:t>а</w:t>
            </w:r>
            <w:r>
              <w:rPr>
                <w:rFonts w:cs="Times New Roman"/>
                <w:sz w:val="24"/>
                <w:szCs w:val="24"/>
              </w:rPr>
              <w:t xml:space="preserve"> сельскохозяйственного использования» на юге населенного пункта</w:t>
            </w:r>
            <w:r w:rsidR="00752BB9">
              <w:rPr>
                <w:rFonts w:cs="Times New Roman"/>
                <w:sz w:val="24"/>
                <w:szCs w:val="24"/>
              </w:rPr>
              <w:t xml:space="preserve"> р.п. Чик </w:t>
            </w:r>
            <w:r w:rsidR="008161F3">
              <w:rPr>
                <w:rFonts w:cs="Times New Roman"/>
                <w:sz w:val="24"/>
                <w:szCs w:val="24"/>
              </w:rPr>
              <w:t xml:space="preserve"> необходимо заменить на «Зона</w:t>
            </w:r>
            <w:r>
              <w:rPr>
                <w:rFonts w:cs="Times New Roman"/>
                <w:sz w:val="24"/>
                <w:szCs w:val="24"/>
              </w:rPr>
              <w:t xml:space="preserve"> озелененных территорий общего пользования», так как на этом месте находится парковая зона</w:t>
            </w:r>
            <w:r w:rsidR="00752BB9">
              <w:rPr>
                <w:rFonts w:cs="Times New Roman"/>
                <w:sz w:val="24"/>
                <w:szCs w:val="24"/>
              </w:rPr>
              <w:t xml:space="preserve"> </w:t>
            </w:r>
            <w:r w:rsidR="008161F3">
              <w:rPr>
                <w:rFonts w:cs="Times New Roman"/>
                <w:sz w:val="24"/>
                <w:szCs w:val="24"/>
              </w:rPr>
              <w:t>для проведения районных и местных спортивных соревнований.</w:t>
            </w:r>
          </w:p>
          <w:p w:rsidR="00515AE2" w:rsidRPr="002A729D" w:rsidRDefault="00515AE2" w:rsidP="008161F3">
            <w:pPr>
              <w:autoSpaceDE w:val="0"/>
              <w:autoSpaceDN w:val="0"/>
              <w:adjustRightInd w:val="0"/>
              <w:ind w:left="63" w:firstLine="45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4549F" w:rsidRPr="002A729D" w:rsidTr="0004549F">
        <w:tc>
          <w:tcPr>
            <w:tcW w:w="578" w:type="dxa"/>
          </w:tcPr>
          <w:p w:rsidR="0004549F" w:rsidRPr="002A729D" w:rsidRDefault="00752BB9" w:rsidP="00A0615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993" w:type="dxa"/>
          </w:tcPr>
          <w:p w:rsidR="00515AE2" w:rsidRDefault="00752BB9" w:rsidP="008161F3">
            <w:pPr>
              <w:pStyle w:val="msonormalmailrucssattributepostfix"/>
              <w:shd w:val="clear" w:color="auto" w:fill="FFFFFF"/>
              <w:ind w:left="63" w:firstLine="454"/>
              <w:jc w:val="both"/>
              <w:rPr>
                <w:sz w:val="24"/>
              </w:rPr>
            </w:pPr>
            <w:r w:rsidRPr="00752BB9">
              <w:rPr>
                <w:sz w:val="24"/>
              </w:rPr>
              <w:t>На земельном участке</w:t>
            </w:r>
            <w:r>
              <w:rPr>
                <w:sz w:val="24"/>
              </w:rPr>
              <w:t xml:space="preserve"> с кадастр</w:t>
            </w:r>
            <w:r w:rsidR="008161F3">
              <w:rPr>
                <w:sz w:val="24"/>
              </w:rPr>
              <w:t>овым номером 54:11:038203:191 «Зона</w:t>
            </w:r>
            <w:r>
              <w:rPr>
                <w:sz w:val="24"/>
              </w:rPr>
              <w:t xml:space="preserve"> са</w:t>
            </w:r>
            <w:r w:rsidR="00F47BFA">
              <w:rPr>
                <w:sz w:val="24"/>
              </w:rPr>
              <w:t>доводчес</w:t>
            </w:r>
            <w:r w:rsidR="00361428">
              <w:rPr>
                <w:sz w:val="24"/>
              </w:rPr>
              <w:t xml:space="preserve">ких </w:t>
            </w:r>
            <w:r>
              <w:rPr>
                <w:sz w:val="24"/>
              </w:rPr>
              <w:t xml:space="preserve"> </w:t>
            </w:r>
            <w:r w:rsidR="00F47BFA">
              <w:rPr>
                <w:sz w:val="24"/>
              </w:rPr>
              <w:t xml:space="preserve">или огороднических </w:t>
            </w:r>
            <w:r w:rsidR="008161F3">
              <w:rPr>
                <w:sz w:val="24"/>
              </w:rPr>
              <w:t>некоммерческих товариществ» изменить  на «Зона</w:t>
            </w:r>
            <w:r w:rsidR="00F47BFA">
              <w:rPr>
                <w:sz w:val="24"/>
              </w:rPr>
              <w:t xml:space="preserve"> сельскохозяйственного использования», так как этот земельный участок предоставлен в аренду </w:t>
            </w:r>
            <w:r w:rsidR="00BE3113">
              <w:rPr>
                <w:sz w:val="24"/>
              </w:rPr>
              <w:t xml:space="preserve">на неопределенный срок </w:t>
            </w:r>
            <w:r w:rsidR="00F47BFA">
              <w:rPr>
                <w:sz w:val="24"/>
              </w:rPr>
              <w:t>с разрешенным использованием: для ведения личного подсобного хозяйства на полевом участке</w:t>
            </w:r>
            <w:r w:rsidR="00E94E94">
              <w:rPr>
                <w:sz w:val="24"/>
              </w:rPr>
              <w:t>,</w:t>
            </w:r>
            <w:r w:rsidR="008161F3">
              <w:rPr>
                <w:sz w:val="24"/>
              </w:rPr>
              <w:t xml:space="preserve"> и установление функциональной «Зона садоводческих</w:t>
            </w:r>
            <w:r w:rsidR="00F47BFA">
              <w:rPr>
                <w:sz w:val="24"/>
              </w:rPr>
              <w:t xml:space="preserve"> или огороднических некоммерческих товариществ</w:t>
            </w:r>
            <w:r w:rsidR="00F47BFA" w:rsidRPr="002A729D">
              <w:rPr>
                <w:sz w:val="24"/>
              </w:rPr>
              <w:t>» будет существенном нарушением договора аренды</w:t>
            </w:r>
            <w:r w:rsidR="00BE3113">
              <w:rPr>
                <w:sz w:val="24"/>
              </w:rPr>
              <w:t xml:space="preserve"> и прав арендатора</w:t>
            </w:r>
            <w:r w:rsidR="00F47BFA">
              <w:rPr>
                <w:sz w:val="24"/>
              </w:rPr>
              <w:t>.</w:t>
            </w:r>
          </w:p>
          <w:p w:rsidR="0004549F" w:rsidRPr="00752BB9" w:rsidRDefault="00F47BFA" w:rsidP="008161F3">
            <w:pPr>
              <w:pStyle w:val="msonormalmailrucssattributepostfix"/>
              <w:shd w:val="clear" w:color="auto" w:fill="FFFFFF"/>
              <w:ind w:left="63" w:firstLine="4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4549F" w:rsidRPr="002A729D" w:rsidTr="0004549F">
        <w:tc>
          <w:tcPr>
            <w:tcW w:w="578" w:type="dxa"/>
          </w:tcPr>
          <w:p w:rsidR="0004549F" w:rsidRPr="002A729D" w:rsidRDefault="00F47BFA" w:rsidP="00A0615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8993" w:type="dxa"/>
          </w:tcPr>
          <w:p w:rsidR="0004549F" w:rsidRDefault="00AB6803" w:rsidP="00AB6803">
            <w:pPr>
              <w:pStyle w:val="msonormalmailrucssattributepostfix"/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F42D41">
              <w:rPr>
                <w:sz w:val="24"/>
              </w:rPr>
              <w:t xml:space="preserve">   Планируемую функциональную «Зона</w:t>
            </w:r>
            <w:r>
              <w:rPr>
                <w:sz w:val="24"/>
              </w:rPr>
              <w:t xml:space="preserve"> застройки индивидуальными жилыми домами», расположенную на север от жилого дома, расположенного по адресу: ул. Ленина, дом 2А</w:t>
            </w:r>
            <w:r w:rsidR="00800E5F">
              <w:rPr>
                <w:sz w:val="24"/>
              </w:rPr>
              <w:t xml:space="preserve"> до ул. Шоссейная</w:t>
            </w:r>
            <w:r>
              <w:rPr>
                <w:sz w:val="24"/>
              </w:rPr>
              <w:t xml:space="preserve"> необходимо заменить на «</w:t>
            </w:r>
            <w:r w:rsidR="00F42D41">
              <w:rPr>
                <w:sz w:val="24"/>
              </w:rPr>
              <w:t>Зона</w:t>
            </w:r>
            <w:r>
              <w:rPr>
                <w:sz w:val="24"/>
              </w:rPr>
              <w:t xml:space="preserve"> озелененных территорий специального назначения», так  как </w:t>
            </w:r>
            <w:r w:rsidR="00800E5F">
              <w:rPr>
                <w:sz w:val="24"/>
              </w:rPr>
              <w:t xml:space="preserve">на этом месте </w:t>
            </w:r>
            <w:r>
              <w:rPr>
                <w:sz w:val="24"/>
              </w:rPr>
              <w:t>планируется строительство защитных сооружений для укрытия жителей р.п. Чик.</w:t>
            </w:r>
          </w:p>
          <w:p w:rsidR="00AB6803" w:rsidRPr="00752BB9" w:rsidRDefault="00AB6803" w:rsidP="00AB6803">
            <w:pPr>
              <w:pStyle w:val="msonormalmailrucssattributepostfix"/>
              <w:shd w:val="clear" w:color="auto" w:fill="FFFFFF"/>
              <w:jc w:val="both"/>
              <w:rPr>
                <w:sz w:val="24"/>
              </w:rPr>
            </w:pPr>
          </w:p>
        </w:tc>
      </w:tr>
      <w:tr w:rsidR="00654F47" w:rsidRPr="002A729D" w:rsidTr="0004549F">
        <w:tc>
          <w:tcPr>
            <w:tcW w:w="578" w:type="dxa"/>
          </w:tcPr>
          <w:p w:rsidR="00654F47" w:rsidRDefault="00654F47" w:rsidP="00A0615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8</w:t>
            </w:r>
          </w:p>
        </w:tc>
        <w:tc>
          <w:tcPr>
            <w:tcW w:w="8993" w:type="dxa"/>
          </w:tcPr>
          <w:p w:rsidR="002D406B" w:rsidRDefault="00730C32" w:rsidP="00AB6803">
            <w:pPr>
              <w:pStyle w:val="msonormalmailrucssattributepostfix"/>
              <w:shd w:val="clear" w:color="auto" w:fill="FFFFFF"/>
              <w:jc w:val="both"/>
              <w:rPr>
                <w:sz w:val="24"/>
              </w:rPr>
            </w:pPr>
            <w:r>
              <w:t xml:space="preserve">  </w:t>
            </w:r>
            <w:r w:rsidRPr="00730C32">
              <w:rPr>
                <w:sz w:val="24"/>
              </w:rPr>
              <w:t>«</w:t>
            </w:r>
            <w:r w:rsidR="006B1FFE">
              <w:rPr>
                <w:sz w:val="24"/>
              </w:rPr>
              <w:t>Зона</w:t>
            </w:r>
            <w:r w:rsidRPr="00730C32">
              <w:rPr>
                <w:sz w:val="24"/>
              </w:rPr>
              <w:t xml:space="preserve"> озелененных</w:t>
            </w:r>
            <w:r>
              <w:rPr>
                <w:sz w:val="24"/>
              </w:rPr>
              <w:t xml:space="preserve"> территорий общего пользования»</w:t>
            </w:r>
            <w:r w:rsidR="00553CEF">
              <w:rPr>
                <w:sz w:val="24"/>
              </w:rPr>
              <w:t xml:space="preserve"> </w:t>
            </w:r>
            <w:r w:rsidR="000C669A">
              <w:rPr>
                <w:sz w:val="24"/>
              </w:rPr>
              <w:t>земельного участка с кадастровым номером 54:11:050142:3</w:t>
            </w:r>
            <w:r w:rsidR="00EE041F">
              <w:rPr>
                <w:sz w:val="24"/>
              </w:rPr>
              <w:t xml:space="preserve"> необходимо изменить на функциональную зону «Многофункциональная общественно-деловая зона».</w:t>
            </w:r>
          </w:p>
          <w:p w:rsidR="00515AE2" w:rsidRPr="002D406B" w:rsidRDefault="00515AE2" w:rsidP="00AB6803">
            <w:pPr>
              <w:pStyle w:val="msonormalmailrucssattributepostfix"/>
              <w:shd w:val="clear" w:color="auto" w:fill="FFFFFF"/>
              <w:jc w:val="both"/>
              <w:rPr>
                <w:sz w:val="24"/>
              </w:rPr>
            </w:pPr>
          </w:p>
        </w:tc>
      </w:tr>
      <w:tr w:rsidR="00730C32" w:rsidRPr="002A729D" w:rsidTr="000700FB">
        <w:trPr>
          <w:trHeight w:val="299"/>
        </w:trPr>
        <w:tc>
          <w:tcPr>
            <w:tcW w:w="578" w:type="dxa"/>
          </w:tcPr>
          <w:p w:rsidR="00730C32" w:rsidRPr="00DA794D" w:rsidRDefault="000700FB" w:rsidP="00A06154">
            <w:pPr>
              <w:rPr>
                <w:rFonts w:cs="Times New Roman"/>
                <w:sz w:val="24"/>
                <w:szCs w:val="24"/>
              </w:rPr>
            </w:pPr>
            <w:r w:rsidRPr="00DA794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993" w:type="dxa"/>
          </w:tcPr>
          <w:p w:rsidR="00C22187" w:rsidRDefault="000700FB" w:rsidP="00AB6803">
            <w:pPr>
              <w:pStyle w:val="msonormalmailrucssattributepostfix"/>
              <w:shd w:val="clear" w:color="auto" w:fill="FFFFFF"/>
              <w:jc w:val="both"/>
              <w:rPr>
                <w:sz w:val="24"/>
              </w:rPr>
            </w:pPr>
            <w:r w:rsidRPr="00DA794D">
              <w:rPr>
                <w:sz w:val="24"/>
              </w:rPr>
              <w:t xml:space="preserve">Функциональную зону «Зона застройки малоэтажными </w:t>
            </w:r>
            <w:r w:rsidR="002D406B">
              <w:rPr>
                <w:sz w:val="24"/>
              </w:rPr>
              <w:t>жилыми домами (до</w:t>
            </w:r>
            <w:r w:rsidRPr="00DA794D">
              <w:rPr>
                <w:sz w:val="24"/>
              </w:rPr>
              <w:t xml:space="preserve"> 4 этажей, включая мансардный) изменить на «Зона за</w:t>
            </w:r>
            <w:r w:rsidR="002D406B">
              <w:rPr>
                <w:sz w:val="24"/>
              </w:rPr>
              <w:t>стройки индивидуальными жилыми домами»</w:t>
            </w:r>
            <w:r w:rsidRPr="00DA794D">
              <w:rPr>
                <w:sz w:val="24"/>
              </w:rPr>
              <w:t xml:space="preserve"> по ул. Шоссейная, так как там сложилась многолетняя индивидуальная жилая застройка.</w:t>
            </w:r>
          </w:p>
          <w:p w:rsidR="00515AE2" w:rsidRPr="00DA794D" w:rsidRDefault="00515AE2" w:rsidP="00AB6803">
            <w:pPr>
              <w:pStyle w:val="msonormalmailrucssattributepostfix"/>
              <w:shd w:val="clear" w:color="auto" w:fill="FFFFFF"/>
              <w:jc w:val="both"/>
              <w:rPr>
                <w:sz w:val="24"/>
              </w:rPr>
            </w:pPr>
          </w:p>
        </w:tc>
      </w:tr>
      <w:tr w:rsidR="00C22187" w:rsidRPr="002A729D" w:rsidTr="000700FB">
        <w:trPr>
          <w:trHeight w:val="299"/>
        </w:trPr>
        <w:tc>
          <w:tcPr>
            <w:tcW w:w="578" w:type="dxa"/>
          </w:tcPr>
          <w:p w:rsidR="00C22187" w:rsidRPr="00DA794D" w:rsidRDefault="00C22187" w:rsidP="00A06154">
            <w:pPr>
              <w:rPr>
                <w:rFonts w:cs="Times New Roman"/>
                <w:szCs w:val="24"/>
              </w:rPr>
            </w:pPr>
          </w:p>
        </w:tc>
        <w:tc>
          <w:tcPr>
            <w:tcW w:w="8993" w:type="dxa"/>
          </w:tcPr>
          <w:p w:rsidR="00515AE2" w:rsidRPr="00C22187" w:rsidRDefault="00C22187" w:rsidP="00AB6803">
            <w:pPr>
              <w:pStyle w:val="msonormalmailrucssattributepostfix"/>
              <w:shd w:val="clear" w:color="auto" w:fill="FFFFFF"/>
              <w:jc w:val="both"/>
              <w:rPr>
                <w:b/>
                <w:sz w:val="24"/>
              </w:rPr>
            </w:pPr>
            <w:r w:rsidRPr="00C22187">
              <w:rPr>
                <w:b/>
                <w:sz w:val="24"/>
              </w:rPr>
              <w:t>Предложения и замечания администрации Коченевского района Новосибирской области</w:t>
            </w:r>
          </w:p>
        </w:tc>
      </w:tr>
      <w:tr w:rsidR="006960AB" w:rsidRPr="002A729D" w:rsidTr="000700FB">
        <w:trPr>
          <w:trHeight w:val="299"/>
        </w:trPr>
        <w:tc>
          <w:tcPr>
            <w:tcW w:w="578" w:type="dxa"/>
          </w:tcPr>
          <w:p w:rsidR="006960AB" w:rsidRPr="006960AB" w:rsidRDefault="006960AB" w:rsidP="00A06154">
            <w:pPr>
              <w:rPr>
                <w:rFonts w:cs="Times New Roman"/>
                <w:sz w:val="24"/>
                <w:szCs w:val="24"/>
              </w:rPr>
            </w:pPr>
            <w:r w:rsidRPr="006960A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993" w:type="dxa"/>
          </w:tcPr>
          <w:p w:rsidR="006960AB" w:rsidRPr="00EC0E60" w:rsidRDefault="006960AB" w:rsidP="006960AB">
            <w:pPr>
              <w:pStyle w:val="a5"/>
              <w:numPr>
                <w:ilvl w:val="0"/>
                <w:numId w:val="4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Земельный участок с кадастровым номером 54:11:050118:5 отнести к одной функциональной зоне «Зона застройки индивидуальными жилыми домами» (рисунок № 1);</w:t>
            </w:r>
          </w:p>
          <w:p w:rsidR="006960AB" w:rsidRPr="00EC0E60" w:rsidRDefault="006960AB" w:rsidP="006960AB">
            <w:pPr>
              <w:pStyle w:val="a5"/>
              <w:numPr>
                <w:ilvl w:val="0"/>
                <w:numId w:val="4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Земельные участки с кадастровыми номерами 54:11:050135:4 и 54:11:050135:8 отнести к одной функциональной зоне  (рисунок № 2);</w:t>
            </w:r>
          </w:p>
          <w:p w:rsidR="006960AB" w:rsidRPr="00EC0E60" w:rsidRDefault="006960AB" w:rsidP="006960AB">
            <w:pPr>
              <w:pStyle w:val="a5"/>
              <w:numPr>
                <w:ilvl w:val="0"/>
                <w:numId w:val="4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Земельный участок с кадастровым номером 54:11:050128:32 отнести к одной функциональной зоне (рисунок № 3);</w:t>
            </w:r>
          </w:p>
          <w:p w:rsidR="006960AB" w:rsidRPr="00EC0E60" w:rsidRDefault="006960AB" w:rsidP="006960AB">
            <w:pPr>
              <w:pStyle w:val="a5"/>
              <w:numPr>
                <w:ilvl w:val="0"/>
                <w:numId w:val="4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Земельный участок с кадастровым номером 54:11:050120:91 отнести к одной функциональной зоне (рисунок №4);</w:t>
            </w:r>
          </w:p>
          <w:p w:rsidR="006960AB" w:rsidRPr="00EC0E60" w:rsidRDefault="006960AB" w:rsidP="006960AB">
            <w:pPr>
              <w:pStyle w:val="a5"/>
              <w:numPr>
                <w:ilvl w:val="0"/>
                <w:numId w:val="4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Земельный участок с кадастровым номером 54:11:050111:25 отнести к одной функциональной зоне (рисунок № 5);</w:t>
            </w:r>
          </w:p>
          <w:p w:rsidR="006960AB" w:rsidRPr="00EC0E60" w:rsidRDefault="006960AB" w:rsidP="006960AB">
            <w:pPr>
              <w:pStyle w:val="a5"/>
              <w:numPr>
                <w:ilvl w:val="0"/>
                <w:numId w:val="4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Земельные участки отнести к одной функциональной зоне (рисунок № 6);</w:t>
            </w:r>
          </w:p>
          <w:p w:rsidR="006960AB" w:rsidRPr="00EC0E60" w:rsidRDefault="006960AB" w:rsidP="006960AB">
            <w:pPr>
              <w:pStyle w:val="a5"/>
              <w:numPr>
                <w:ilvl w:val="0"/>
                <w:numId w:val="4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Земельные участки отнести к одной функциональной зоне (рисунок №7);</w:t>
            </w:r>
          </w:p>
          <w:p w:rsidR="006960AB" w:rsidRPr="00EC0E60" w:rsidRDefault="006960AB" w:rsidP="006960AB">
            <w:pPr>
              <w:pStyle w:val="a5"/>
              <w:numPr>
                <w:ilvl w:val="0"/>
                <w:numId w:val="4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Земельные участки отнести к одной функциональной зоне (рисунок №8);</w:t>
            </w:r>
          </w:p>
          <w:p w:rsidR="006960AB" w:rsidRPr="00EC0E60" w:rsidRDefault="006960AB" w:rsidP="006960AB">
            <w:pPr>
              <w:pStyle w:val="a5"/>
              <w:numPr>
                <w:ilvl w:val="0"/>
                <w:numId w:val="4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Земельные участки отнести к одной функциональной зоне (рисунок №9);</w:t>
            </w:r>
          </w:p>
          <w:p w:rsidR="006960AB" w:rsidRPr="00EC0E60" w:rsidRDefault="006960AB" w:rsidP="006960AB">
            <w:pPr>
              <w:pStyle w:val="a5"/>
              <w:numPr>
                <w:ilvl w:val="0"/>
                <w:numId w:val="4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Земельные участки отнести к одной функциональной зоне (рисунок №10);</w:t>
            </w:r>
          </w:p>
          <w:p w:rsidR="006960AB" w:rsidRPr="00EC0E60" w:rsidRDefault="006960AB" w:rsidP="006960AB">
            <w:pPr>
              <w:pStyle w:val="a5"/>
              <w:numPr>
                <w:ilvl w:val="0"/>
                <w:numId w:val="4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Земельный участок с кадастровым номером 54:11:000000:5863 отнести к одной функциональной зоне (рисунок № 11);</w:t>
            </w:r>
          </w:p>
          <w:p w:rsidR="006960AB" w:rsidRPr="00EC0E60" w:rsidRDefault="006960AB" w:rsidP="006960AB">
            <w:pPr>
              <w:pStyle w:val="a5"/>
              <w:numPr>
                <w:ilvl w:val="0"/>
                <w:numId w:val="4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Земельный участок с кадастровым номером 54:11:050129:42 отнести к одной функциональной зоне (рисунок № 12);</w:t>
            </w:r>
          </w:p>
          <w:p w:rsidR="006960AB" w:rsidRPr="00EC0E60" w:rsidRDefault="006960AB" w:rsidP="006960AB">
            <w:pPr>
              <w:pStyle w:val="a5"/>
              <w:numPr>
                <w:ilvl w:val="0"/>
                <w:numId w:val="4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Земельный участок с кадастровым номером 54:11:050134:30 отнести к одной функциональной зоне (рисунок № 13);</w:t>
            </w:r>
          </w:p>
          <w:p w:rsidR="006960AB" w:rsidRPr="00EC0E60" w:rsidRDefault="006960AB" w:rsidP="006960AB">
            <w:pPr>
              <w:pStyle w:val="a5"/>
              <w:numPr>
                <w:ilvl w:val="0"/>
                <w:numId w:val="4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Земельные участки с кадастровыми номерами 54:11:050125:9 и 54:11:050125:82 отнести к одной функциональной зоне  (рисунок № 14);</w:t>
            </w:r>
          </w:p>
          <w:p w:rsidR="006960AB" w:rsidRPr="00EC0E60" w:rsidRDefault="006960AB" w:rsidP="006960AB">
            <w:pPr>
              <w:pStyle w:val="a5"/>
              <w:numPr>
                <w:ilvl w:val="0"/>
                <w:numId w:val="4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Земельные участки с кадастровыми номерами 54:11:050125:31 и 54:11:050125:33 отнести к одной функциональной зоне  (рисунок № 15);</w:t>
            </w:r>
          </w:p>
          <w:p w:rsidR="006960AB" w:rsidRPr="00EC0E60" w:rsidRDefault="006960AB" w:rsidP="006960AB">
            <w:pPr>
              <w:pStyle w:val="a5"/>
              <w:numPr>
                <w:ilvl w:val="0"/>
                <w:numId w:val="4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Земельные участки отнести к одной функциональной зоне (рисунок №16);</w:t>
            </w:r>
          </w:p>
          <w:p w:rsidR="006960AB" w:rsidRPr="00EC0E60" w:rsidRDefault="006960AB" w:rsidP="006960AB">
            <w:pPr>
              <w:pStyle w:val="a5"/>
              <w:numPr>
                <w:ilvl w:val="0"/>
                <w:numId w:val="4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Земельные участки отнести к одной функциональной зоне (рисунок №17);</w:t>
            </w:r>
          </w:p>
          <w:p w:rsidR="006960AB" w:rsidRPr="00EC0E60" w:rsidRDefault="006960AB" w:rsidP="006960AB">
            <w:pPr>
              <w:pStyle w:val="a5"/>
              <w:numPr>
                <w:ilvl w:val="0"/>
                <w:numId w:val="4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>Земельные участки отнести к одной функциональной зоне (рисунок №18);</w:t>
            </w:r>
          </w:p>
          <w:p w:rsidR="006960AB" w:rsidRPr="00EC0E60" w:rsidRDefault="006960AB" w:rsidP="006960AB">
            <w:pPr>
              <w:pStyle w:val="a5"/>
              <w:numPr>
                <w:ilvl w:val="0"/>
                <w:numId w:val="4"/>
              </w:numPr>
              <w:ind w:left="714" w:hanging="357"/>
              <w:jc w:val="both"/>
              <w:rPr>
                <w:rFonts w:cs="Times New Roman"/>
                <w:sz w:val="24"/>
                <w:szCs w:val="24"/>
              </w:rPr>
            </w:pPr>
            <w:r w:rsidRPr="00EC0E60">
              <w:rPr>
                <w:rFonts w:cs="Times New Roman"/>
                <w:sz w:val="24"/>
                <w:szCs w:val="24"/>
              </w:rPr>
              <w:t xml:space="preserve"> Земельный участок с кадастровом номером 54:11:050127:29 отнести к одной функциональной зоне (рисунок № 19);</w:t>
            </w:r>
          </w:p>
          <w:p w:rsidR="006960AB" w:rsidRPr="006960AB" w:rsidRDefault="006960AB" w:rsidP="00AB6803">
            <w:pPr>
              <w:pStyle w:val="msonormalmailrucssattributepostfix"/>
              <w:shd w:val="clear" w:color="auto" w:fill="FFFFFF"/>
              <w:jc w:val="both"/>
              <w:rPr>
                <w:b/>
                <w:sz w:val="24"/>
              </w:rPr>
            </w:pPr>
          </w:p>
        </w:tc>
      </w:tr>
    </w:tbl>
    <w:p w:rsidR="00F73C7A" w:rsidRDefault="00F73C7A" w:rsidP="00B239FF">
      <w:pPr>
        <w:spacing w:after="0"/>
        <w:rPr>
          <w:rFonts w:cs="Times New Roman"/>
          <w:b/>
          <w:szCs w:val="24"/>
        </w:rPr>
      </w:pPr>
    </w:p>
    <w:p w:rsidR="00F73C7A" w:rsidRDefault="00F73C7A" w:rsidP="000879E2">
      <w:pPr>
        <w:spacing w:after="0"/>
        <w:ind w:firstLine="567"/>
        <w:jc w:val="center"/>
        <w:rPr>
          <w:rFonts w:cs="Times New Roman"/>
          <w:b/>
          <w:szCs w:val="24"/>
        </w:rPr>
      </w:pPr>
    </w:p>
    <w:p w:rsidR="000879E2" w:rsidRDefault="000879E2" w:rsidP="000879E2">
      <w:pPr>
        <w:spacing w:after="0"/>
        <w:ind w:firstLine="567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заключение:</w:t>
      </w:r>
    </w:p>
    <w:p w:rsidR="000879E2" w:rsidRDefault="000879E2" w:rsidP="000879E2">
      <w:pPr>
        <w:tabs>
          <w:tab w:val="left" w:pos="142"/>
        </w:tabs>
        <w:spacing w:after="0"/>
        <w:ind w:firstLine="567"/>
        <w:jc w:val="both"/>
        <w:rPr>
          <w:rFonts w:cs="Times New Roman"/>
          <w:szCs w:val="24"/>
        </w:rPr>
      </w:pPr>
    </w:p>
    <w:p w:rsidR="00226866" w:rsidRPr="00226866" w:rsidRDefault="000879E2" w:rsidP="00AC2FB3">
      <w:pPr>
        <w:pStyle w:val="a5"/>
        <w:ind w:left="0" w:firstLine="927"/>
        <w:rPr>
          <w:sz w:val="28"/>
          <w:szCs w:val="28"/>
        </w:rPr>
      </w:pPr>
      <w:r w:rsidRPr="00226866">
        <w:rPr>
          <w:rFonts w:cs="Times New Roman"/>
          <w:szCs w:val="24"/>
        </w:rPr>
        <w:t xml:space="preserve">Считать состоявшимися публичные слушания по проекту </w:t>
      </w:r>
      <w:r w:rsidR="00226866" w:rsidRPr="00226866">
        <w:rPr>
          <w:szCs w:val="24"/>
        </w:rPr>
        <w:t xml:space="preserve">генерального плана городского </w:t>
      </w:r>
      <w:r w:rsidR="00AC2FB3">
        <w:rPr>
          <w:szCs w:val="24"/>
        </w:rPr>
        <w:t xml:space="preserve"> </w:t>
      </w:r>
      <w:r w:rsidR="00226866" w:rsidRPr="00226866">
        <w:rPr>
          <w:szCs w:val="24"/>
        </w:rPr>
        <w:t>поселения рабочий поселок Чик Коченевского района Новосибирской области</w:t>
      </w:r>
      <w:r w:rsidR="00515AE2">
        <w:rPr>
          <w:szCs w:val="24"/>
        </w:rPr>
        <w:t>.</w:t>
      </w:r>
    </w:p>
    <w:p w:rsidR="00226866" w:rsidRDefault="00226866" w:rsidP="00226866">
      <w:pPr>
        <w:pStyle w:val="a5"/>
        <w:spacing w:after="0"/>
        <w:ind w:left="567"/>
        <w:jc w:val="both"/>
        <w:rPr>
          <w:rFonts w:cs="Times New Roman"/>
          <w:szCs w:val="24"/>
        </w:rPr>
      </w:pPr>
    </w:p>
    <w:p w:rsidR="00226866" w:rsidRDefault="00226866" w:rsidP="00226866">
      <w:pPr>
        <w:pStyle w:val="a5"/>
        <w:spacing w:after="0"/>
        <w:ind w:left="567"/>
        <w:jc w:val="both"/>
        <w:rPr>
          <w:rFonts w:cs="Times New Roman"/>
          <w:szCs w:val="24"/>
        </w:rPr>
      </w:pPr>
    </w:p>
    <w:p w:rsidR="000879E2" w:rsidRDefault="000879E2" w:rsidP="00AC2FB3">
      <w:pPr>
        <w:pStyle w:val="a5"/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Объявил</w:t>
      </w:r>
      <w:r w:rsidR="00AC2FB3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участникам слушаний, что заключение о результатах публичных слушаний будет опубликовано в установленном порядке. </w:t>
      </w:r>
    </w:p>
    <w:p w:rsidR="000879E2" w:rsidRPr="00B10750" w:rsidRDefault="000879E2" w:rsidP="000879E2">
      <w:pPr>
        <w:pStyle w:val="a5"/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Поблагодарил</w:t>
      </w:r>
      <w:r w:rsidR="00AC2FB3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участников слушаний за проделанную работу, за неравнодушное отношение к проблемам развития рабочего поселка Чик Коченевского района Новосибирской области. </w:t>
      </w:r>
    </w:p>
    <w:p w:rsidR="000879E2" w:rsidRDefault="000879E2" w:rsidP="000879E2">
      <w:pPr>
        <w:pStyle w:val="a5"/>
        <w:spacing w:after="0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Объявил</w:t>
      </w:r>
      <w:r w:rsidR="001164BA"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публичные слушания закрытыми. </w:t>
      </w:r>
    </w:p>
    <w:p w:rsidR="000879E2" w:rsidRDefault="000879E2" w:rsidP="000879E2">
      <w:pPr>
        <w:pStyle w:val="a5"/>
        <w:spacing w:after="0"/>
        <w:ind w:left="0" w:firstLine="567"/>
        <w:jc w:val="both"/>
        <w:rPr>
          <w:rFonts w:cs="Times New Roman"/>
          <w:szCs w:val="24"/>
        </w:rPr>
      </w:pPr>
    </w:p>
    <w:p w:rsidR="000879E2" w:rsidRDefault="000879E2" w:rsidP="000879E2">
      <w:pPr>
        <w:pStyle w:val="a5"/>
        <w:tabs>
          <w:tab w:val="left" w:pos="142"/>
        </w:tabs>
        <w:spacing w:after="0"/>
        <w:ind w:left="567"/>
        <w:jc w:val="both"/>
        <w:rPr>
          <w:rFonts w:cs="Times New Roman"/>
          <w:szCs w:val="24"/>
        </w:rPr>
      </w:pPr>
    </w:p>
    <w:p w:rsidR="000879E2" w:rsidRDefault="000879E2" w:rsidP="000879E2">
      <w:pPr>
        <w:tabs>
          <w:tab w:val="left" w:pos="142"/>
        </w:tabs>
        <w:spacing w:after="0"/>
        <w:jc w:val="both"/>
        <w:rPr>
          <w:rFonts w:cs="Times New Roman"/>
          <w:szCs w:val="24"/>
        </w:rPr>
      </w:pPr>
    </w:p>
    <w:p w:rsidR="000879E2" w:rsidRDefault="000879E2" w:rsidP="000879E2">
      <w:pPr>
        <w:pStyle w:val="a5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Председатель                                                                    Алпеев О.П. </w:t>
      </w:r>
    </w:p>
    <w:p w:rsidR="000879E2" w:rsidRDefault="000879E2" w:rsidP="000879E2">
      <w:pPr>
        <w:pStyle w:val="a5"/>
        <w:rPr>
          <w:rFonts w:cs="Times New Roman"/>
          <w:szCs w:val="24"/>
        </w:rPr>
      </w:pPr>
    </w:p>
    <w:p w:rsidR="000879E2" w:rsidRPr="004814DA" w:rsidRDefault="000879E2" w:rsidP="000879E2">
      <w:pPr>
        <w:pStyle w:val="a5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Секретарь                                                                        </w:t>
      </w:r>
      <w:r w:rsidR="0097742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Гермик Т.П. </w:t>
      </w:r>
    </w:p>
    <w:p w:rsidR="00FE7173" w:rsidRPr="00977422" w:rsidRDefault="00FE7173">
      <w:pPr>
        <w:rPr>
          <w:rFonts w:cs="Times New Roman"/>
          <w:szCs w:val="24"/>
        </w:rPr>
      </w:pPr>
    </w:p>
    <w:sectPr w:rsidR="00FE7173" w:rsidRPr="00977422" w:rsidSect="004D2DE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E62C7"/>
    <w:multiLevelType w:val="hybridMultilevel"/>
    <w:tmpl w:val="1E84262C"/>
    <w:lvl w:ilvl="0" w:tplc="0419000F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84E0B18"/>
    <w:multiLevelType w:val="hybridMultilevel"/>
    <w:tmpl w:val="43B266FE"/>
    <w:lvl w:ilvl="0" w:tplc="A06E4DF6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9659E2"/>
    <w:multiLevelType w:val="hybridMultilevel"/>
    <w:tmpl w:val="33CA1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94D79"/>
    <w:multiLevelType w:val="multilevel"/>
    <w:tmpl w:val="ACB8A6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6D4DA0"/>
    <w:rsid w:val="0004549F"/>
    <w:rsid w:val="000700FB"/>
    <w:rsid w:val="000879E2"/>
    <w:rsid w:val="00095807"/>
    <w:rsid w:val="000B3FAA"/>
    <w:rsid w:val="000C669A"/>
    <w:rsid w:val="001164BA"/>
    <w:rsid w:val="00144AF1"/>
    <w:rsid w:val="00226866"/>
    <w:rsid w:val="00233FEA"/>
    <w:rsid w:val="00270730"/>
    <w:rsid w:val="002A32FB"/>
    <w:rsid w:val="002A6BD8"/>
    <w:rsid w:val="002D406B"/>
    <w:rsid w:val="002E7980"/>
    <w:rsid w:val="00304C24"/>
    <w:rsid w:val="00361428"/>
    <w:rsid w:val="004A3BC2"/>
    <w:rsid w:val="005061A2"/>
    <w:rsid w:val="00515AE2"/>
    <w:rsid w:val="00553CEF"/>
    <w:rsid w:val="0065050B"/>
    <w:rsid w:val="00654F47"/>
    <w:rsid w:val="006960AB"/>
    <w:rsid w:val="006B1FFE"/>
    <w:rsid w:val="006D4DA0"/>
    <w:rsid w:val="00704B6E"/>
    <w:rsid w:val="00730C32"/>
    <w:rsid w:val="00743525"/>
    <w:rsid w:val="00752BB9"/>
    <w:rsid w:val="00783166"/>
    <w:rsid w:val="0079411E"/>
    <w:rsid w:val="00800E5F"/>
    <w:rsid w:val="0081302E"/>
    <w:rsid w:val="008161F3"/>
    <w:rsid w:val="008534E7"/>
    <w:rsid w:val="00886154"/>
    <w:rsid w:val="00977422"/>
    <w:rsid w:val="00985C5B"/>
    <w:rsid w:val="009D5EAE"/>
    <w:rsid w:val="00A54DB5"/>
    <w:rsid w:val="00AB6803"/>
    <w:rsid w:val="00AC2FB3"/>
    <w:rsid w:val="00AF7277"/>
    <w:rsid w:val="00B239FF"/>
    <w:rsid w:val="00BE3113"/>
    <w:rsid w:val="00C22187"/>
    <w:rsid w:val="00C420DB"/>
    <w:rsid w:val="00C5252A"/>
    <w:rsid w:val="00D004A5"/>
    <w:rsid w:val="00D71F3F"/>
    <w:rsid w:val="00D820BC"/>
    <w:rsid w:val="00DA794D"/>
    <w:rsid w:val="00DE1807"/>
    <w:rsid w:val="00E136A3"/>
    <w:rsid w:val="00E57D50"/>
    <w:rsid w:val="00E70381"/>
    <w:rsid w:val="00E94E94"/>
    <w:rsid w:val="00EE041F"/>
    <w:rsid w:val="00F42D41"/>
    <w:rsid w:val="00F47BFA"/>
    <w:rsid w:val="00F73C7A"/>
    <w:rsid w:val="00FE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E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,No Spacing1"/>
    <w:link w:val="a4"/>
    <w:uiPriority w:val="1"/>
    <w:qFormat/>
    <w:rsid w:val="000879E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34"/>
    <w:qFormat/>
    <w:rsid w:val="000879E2"/>
    <w:pPr>
      <w:ind w:left="720"/>
      <w:contextualSpacing/>
    </w:pPr>
  </w:style>
  <w:style w:type="paragraph" w:customStyle="1" w:styleId="ConsPlusNonformat">
    <w:name w:val="ConsPlusNonformat"/>
    <w:rsid w:val="000879E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0879E2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a3"/>
    <w:uiPriority w:val="1"/>
    <w:rsid w:val="002A32FB"/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locked/>
    <w:rsid w:val="002A32FB"/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7"/>
    <w:uiPriority w:val="59"/>
    <w:rsid w:val="00045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04549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35</cp:revision>
  <dcterms:created xsi:type="dcterms:W3CDTF">2019-10-23T02:44:00Z</dcterms:created>
  <dcterms:modified xsi:type="dcterms:W3CDTF">2019-11-07T01:38:00Z</dcterms:modified>
</cp:coreProperties>
</file>