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2353" w:rsidRDefault="00E22353" w:rsidP="00E22353">
      <w:pPr>
        <w:spacing w:after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РАБОЧЕГО ПОСЕЛКА ЧИК</w:t>
      </w:r>
    </w:p>
    <w:p w:rsidR="00E22353" w:rsidRDefault="00E22353" w:rsidP="00E22353">
      <w:pPr>
        <w:spacing w:after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E22353" w:rsidRDefault="00E22353" w:rsidP="00E2235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2353" w:rsidRDefault="00E22353" w:rsidP="00E22353">
      <w:pPr>
        <w:spacing w:after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2D7B8E" w:rsidRDefault="002D7B8E" w:rsidP="00E22353">
      <w:pPr>
        <w:spacing w:after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E22353" w:rsidRDefault="00E22353" w:rsidP="00E22353">
      <w:pPr>
        <w:autoSpaceDE w:val="0"/>
        <w:autoSpaceDN w:val="0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C22BF8">
        <w:rPr>
          <w:rFonts w:ascii="Times New Roman" w:hAnsi="Times New Roman" w:cs="Times New Roman"/>
          <w:sz w:val="28"/>
          <w:szCs w:val="28"/>
        </w:rPr>
        <w:t>22. 09. 2016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="00F577A0">
        <w:rPr>
          <w:rFonts w:ascii="Times New Roman" w:hAnsi="Times New Roman" w:cs="Times New Roman"/>
          <w:sz w:val="28"/>
          <w:szCs w:val="28"/>
        </w:rPr>
        <w:t>189</w:t>
      </w:r>
    </w:p>
    <w:p w:rsidR="00E22353" w:rsidRDefault="00E22353" w:rsidP="00E223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22353" w:rsidRDefault="00E22353" w:rsidP="00E22353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Административный регламент предоставления муниципальной услуги </w:t>
      </w:r>
      <w:r>
        <w:rPr>
          <w:rFonts w:ascii="Times New Roman" w:hAnsi="Times New Roman" w:cs="Times New Roman"/>
          <w:bCs/>
          <w:sz w:val="28"/>
          <w:szCs w:val="28"/>
        </w:rPr>
        <w:t>по предоставлению земельных участков в постоянное (бессрочное) пользование, утвержденный постановлением администрации от 08. 04. 2015 № 45</w:t>
      </w:r>
    </w:p>
    <w:p w:rsidR="00E22353" w:rsidRDefault="00E22353" w:rsidP="00E22353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22353" w:rsidRDefault="00E22353" w:rsidP="00E22353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</w:t>
      </w:r>
      <w:hyperlink r:id="rId4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от 27. 07. 2010 № 210- ФЗ «Об организации предоставления государственных и муниципальных услуг», Земельным кодексом Российской Федерации, администрация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ик,</w:t>
      </w:r>
    </w:p>
    <w:p w:rsidR="00E22353" w:rsidRDefault="00E22353" w:rsidP="00E22353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E22353" w:rsidRDefault="00E22353" w:rsidP="00E22353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Внести изменения в пункт 2.4.1. Административного </w:t>
      </w:r>
      <w:hyperlink r:id="rId5" w:anchor="Par33" w:history="1">
        <w:proofErr w:type="gramStart"/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регламент</w:t>
        </w:r>
        <w:proofErr w:type="gramEnd"/>
      </w:hyperlink>
      <w:r>
        <w:rPr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предоставления муниципальной услуги </w:t>
      </w:r>
      <w:r>
        <w:rPr>
          <w:rFonts w:ascii="Times New Roman" w:hAnsi="Times New Roman" w:cs="Times New Roman"/>
          <w:bCs/>
          <w:sz w:val="28"/>
          <w:szCs w:val="28"/>
        </w:rPr>
        <w:t>по предоставлению земельных участков в постоянное (бессрочное) пользование и</w:t>
      </w:r>
      <w:r>
        <w:rPr>
          <w:rFonts w:ascii="Times New Roman" w:hAnsi="Times New Roman" w:cs="Times New Roman"/>
          <w:sz w:val="28"/>
          <w:szCs w:val="28"/>
        </w:rPr>
        <w:t xml:space="preserve"> изложить в новой редакции: «Срок предоставления муниципальной услуги со дня поступления заявления о предоставлении земельного участка составляет 30 дней».</w:t>
      </w:r>
    </w:p>
    <w:p w:rsidR="00E22353" w:rsidRDefault="00E22353" w:rsidP="00E22353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 Пункт 2.10. Административного регламента изложить в новой редакции: «Услуги, являющиеся необходимыми и обязательными для предоставления муниципальной услуги, отсутствуют.</w:t>
      </w:r>
    </w:p>
    <w:p w:rsidR="00E22353" w:rsidRDefault="00E22353" w:rsidP="00E22353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 Приложение № 3 к Административному регламенту исключить.</w:t>
      </w:r>
    </w:p>
    <w:p w:rsidR="00E22353" w:rsidRDefault="00E22353" w:rsidP="00E22353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Добавить пункт 2.15. к Административному регламенту в следующей редакции: «Исчерпывающий перечень оснований для отказа в приеме документов, необходимых для предоставления муниципальной услуги отсутствуют».</w:t>
      </w:r>
    </w:p>
    <w:p w:rsidR="00E22353" w:rsidRDefault="00E22353" w:rsidP="00E22353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 Опубликовать настоящее постановление в «Информационном бюллетене органов местного самоуправления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 и разместить на официальном сайте администрации рабочего поселка Чик.</w:t>
      </w:r>
    </w:p>
    <w:p w:rsidR="00E22353" w:rsidRDefault="00E22353" w:rsidP="00E22353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постановления возложить на заместителя главы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Кирченко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Е. А.</w:t>
      </w:r>
    </w:p>
    <w:p w:rsidR="00E22353" w:rsidRDefault="00E22353" w:rsidP="00E22353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E22353" w:rsidRDefault="00E22353" w:rsidP="00E22353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E22353" w:rsidRDefault="00E22353" w:rsidP="00E22353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E22353" w:rsidRDefault="00E22353" w:rsidP="00E22353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О. П.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Алпеев</w:t>
      </w:r>
      <w:proofErr w:type="spellEnd"/>
    </w:p>
    <w:p w:rsidR="00BF7BC6" w:rsidRDefault="00BF7BC6"/>
    <w:sectPr w:rsidR="00BF7BC6" w:rsidSect="00E22353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22353"/>
    <w:rsid w:val="00017172"/>
    <w:rsid w:val="001F7C1F"/>
    <w:rsid w:val="002D7B8E"/>
    <w:rsid w:val="00BF7BC6"/>
    <w:rsid w:val="00C22BF8"/>
    <w:rsid w:val="00E22353"/>
    <w:rsid w:val="00EF4D45"/>
    <w:rsid w:val="00F577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35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E2235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742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E:\Documents%20and%20Settings\&#1040;&#1076;&#1084;&#1080;&#1085;&#1080;&#1089;&#1090;&#1088;&#1072;&#1090;&#1086;&#1088;\&#1056;&#1072;&#1073;&#1086;&#1095;&#1080;&#1081;%20&#1089;&#1090;&#1086;&#1083;\&#1087;&#1086;&#1089;&#1090;&#1072;&#1085;&#1086;&#1074;&#1083;&#1077;&#1085;&#1080;&#1077;%20&#1086;&#1090;%2008.04.2015%20&#8470;%2045%20&#1089;%20&#1080;&#1079;&#1084;&#1077;&#1085;&#1077;&#1085;&#1080;&#1103;&#1084;&#1080;.docx" TargetMode="External"/><Relationship Id="rId4" Type="http://schemas.openxmlformats.org/officeDocument/2006/relationships/hyperlink" Target="consultantplus://offline/ref=3B25B36932417EBA4908557DAC565605B713D03546B98169D57F59433088F24AEC1C987AA03D5578C0d8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301</Words>
  <Characters>1718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2015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7</cp:revision>
  <cp:lastPrinted>2016-09-22T08:18:00Z</cp:lastPrinted>
  <dcterms:created xsi:type="dcterms:W3CDTF">2016-09-22T07:54:00Z</dcterms:created>
  <dcterms:modified xsi:type="dcterms:W3CDTF">2016-09-22T08:46:00Z</dcterms:modified>
</cp:coreProperties>
</file>