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0D05" w:rsidRDefault="00F90D05" w:rsidP="009C0C5C">
      <w:pPr>
        <w:pStyle w:val="ac"/>
        <w:jc w:val="center"/>
        <w:rPr>
          <w:b/>
          <w:sz w:val="32"/>
          <w:szCs w:val="32"/>
        </w:rPr>
      </w:pPr>
    </w:p>
    <w:p w:rsidR="009C0C5C" w:rsidRPr="00205BC8" w:rsidRDefault="009C0C5C" w:rsidP="009C0C5C">
      <w:pPr>
        <w:pStyle w:val="ac"/>
        <w:jc w:val="center"/>
        <w:rPr>
          <w:b/>
          <w:sz w:val="32"/>
          <w:szCs w:val="32"/>
        </w:rPr>
      </w:pPr>
      <w:r w:rsidRPr="00205BC8">
        <w:rPr>
          <w:b/>
          <w:sz w:val="32"/>
          <w:szCs w:val="32"/>
        </w:rPr>
        <w:t xml:space="preserve">АДМИНИСТРАЦИЯ </w:t>
      </w:r>
      <w:r w:rsidR="00205BC8" w:rsidRPr="00205BC8">
        <w:rPr>
          <w:b/>
          <w:sz w:val="32"/>
          <w:szCs w:val="32"/>
        </w:rPr>
        <w:t xml:space="preserve">РАБОЧЕГО ПОСЕЛКА ЧИК </w:t>
      </w:r>
      <w:r w:rsidRPr="00205BC8">
        <w:rPr>
          <w:b/>
          <w:sz w:val="32"/>
          <w:szCs w:val="32"/>
        </w:rPr>
        <w:t>КОЧЕНЕВСКОГО РАЙОНА НОВОСИБИРСКОЙ ОБЛАСТИ</w:t>
      </w:r>
    </w:p>
    <w:p w:rsidR="009C0C5C" w:rsidRPr="00205BC8" w:rsidRDefault="009C0C5C" w:rsidP="009C0C5C">
      <w:pPr>
        <w:pStyle w:val="ac"/>
        <w:jc w:val="center"/>
        <w:rPr>
          <w:b/>
          <w:sz w:val="32"/>
          <w:szCs w:val="32"/>
        </w:rPr>
      </w:pPr>
    </w:p>
    <w:p w:rsidR="009C0C5C" w:rsidRDefault="009C0C5C" w:rsidP="00AC0A72">
      <w:pPr>
        <w:pStyle w:val="ac"/>
        <w:jc w:val="center"/>
        <w:rPr>
          <w:b/>
          <w:sz w:val="32"/>
          <w:szCs w:val="32"/>
        </w:rPr>
      </w:pPr>
      <w:r w:rsidRPr="00205BC8">
        <w:rPr>
          <w:b/>
          <w:sz w:val="32"/>
          <w:szCs w:val="32"/>
        </w:rPr>
        <w:t>ПОСТАНОВЛЕНИЕ</w:t>
      </w:r>
    </w:p>
    <w:p w:rsidR="006F232D" w:rsidRPr="00205BC8" w:rsidRDefault="006F232D" w:rsidP="00AC0A72">
      <w:pPr>
        <w:pStyle w:val="ac"/>
        <w:jc w:val="center"/>
        <w:rPr>
          <w:b/>
          <w:sz w:val="32"/>
          <w:szCs w:val="32"/>
        </w:rPr>
      </w:pPr>
    </w:p>
    <w:p w:rsidR="009C0C5C" w:rsidRPr="00F90D05" w:rsidRDefault="00F90D05" w:rsidP="00F90D05">
      <w:pPr>
        <w:pStyle w:val="ac"/>
        <w:jc w:val="center"/>
        <w:rPr>
          <w:sz w:val="28"/>
          <w:szCs w:val="28"/>
        </w:rPr>
      </w:pPr>
      <w:r w:rsidRPr="00F90D05">
        <w:rPr>
          <w:sz w:val="28"/>
          <w:szCs w:val="28"/>
        </w:rPr>
        <w:t>от 20. 05. .2016 № 84</w:t>
      </w:r>
    </w:p>
    <w:p w:rsidR="009C0C5C" w:rsidRPr="00205BC8" w:rsidRDefault="009C0C5C" w:rsidP="009C0C5C">
      <w:pPr>
        <w:pStyle w:val="ac"/>
        <w:jc w:val="center"/>
        <w:rPr>
          <w:sz w:val="32"/>
          <w:szCs w:val="32"/>
        </w:rPr>
      </w:pPr>
    </w:p>
    <w:p w:rsidR="009C0C5C" w:rsidRPr="00205BC8" w:rsidRDefault="009C0C5C" w:rsidP="009C0C5C">
      <w:pPr>
        <w:pStyle w:val="ac"/>
        <w:jc w:val="center"/>
        <w:rPr>
          <w:sz w:val="28"/>
          <w:szCs w:val="28"/>
        </w:rPr>
      </w:pPr>
      <w:r w:rsidRPr="00205BC8">
        <w:rPr>
          <w:sz w:val="28"/>
          <w:szCs w:val="28"/>
        </w:rPr>
        <w:t xml:space="preserve">Об утверждении Требований к закупаемым администрацией </w:t>
      </w:r>
      <w:r w:rsidR="00205BC8" w:rsidRPr="00205BC8">
        <w:rPr>
          <w:sz w:val="28"/>
          <w:szCs w:val="28"/>
        </w:rPr>
        <w:t xml:space="preserve">рабочего поселка Чик </w:t>
      </w:r>
      <w:r w:rsidRPr="00205BC8">
        <w:rPr>
          <w:sz w:val="28"/>
          <w:szCs w:val="28"/>
        </w:rPr>
        <w:t>Коченевского района Новосибирской области и подведомственными казенными учреждениями отдельным видам товаров, работ, услуг (в том числе предельные цены товаров, работ, услуг</w:t>
      </w:r>
      <w:r w:rsidRPr="00205BC8">
        <w:rPr>
          <w:bCs/>
          <w:sz w:val="28"/>
          <w:szCs w:val="28"/>
        </w:rPr>
        <w:t xml:space="preserve"> и нормативных затрат на обеспечение функций органов местного самоуправления и подведомственным им казенных учреждений)</w:t>
      </w:r>
    </w:p>
    <w:p w:rsidR="00D73E6C" w:rsidRPr="00205BC8" w:rsidRDefault="00D73E6C" w:rsidP="009C0C5C">
      <w:pPr>
        <w:pStyle w:val="ac"/>
        <w:jc w:val="both"/>
        <w:rPr>
          <w:sz w:val="28"/>
          <w:szCs w:val="28"/>
        </w:rPr>
      </w:pPr>
    </w:p>
    <w:p w:rsidR="00205BC8" w:rsidRDefault="00CF21FF" w:rsidP="009C0C5C">
      <w:pPr>
        <w:pStyle w:val="ac"/>
        <w:ind w:firstLine="709"/>
        <w:jc w:val="both"/>
        <w:rPr>
          <w:sz w:val="28"/>
          <w:szCs w:val="28"/>
        </w:rPr>
      </w:pPr>
      <w:r w:rsidRPr="00205BC8">
        <w:rPr>
          <w:sz w:val="28"/>
          <w:szCs w:val="28"/>
        </w:rPr>
        <w:t>В</w:t>
      </w:r>
      <w:r w:rsidR="00FD1111" w:rsidRPr="00205BC8">
        <w:rPr>
          <w:sz w:val="28"/>
          <w:szCs w:val="28"/>
        </w:rPr>
        <w:t>о</w:t>
      </w:r>
      <w:r w:rsidRPr="00205BC8">
        <w:rPr>
          <w:sz w:val="28"/>
          <w:szCs w:val="28"/>
        </w:rPr>
        <w:t xml:space="preserve"> исполнение положений части 4 статьи 19 Федерального закона от 5 апреля 2013 года N 44-ФЗ «О контрактной системе в сфере закупок товаров, работ, услуг для обеспечения государственных и муниципальных нужд», в </w:t>
      </w:r>
      <w:r w:rsidR="00533CED" w:rsidRPr="00205BC8">
        <w:rPr>
          <w:sz w:val="28"/>
          <w:szCs w:val="28"/>
        </w:rPr>
        <w:t xml:space="preserve">соответствии </w:t>
      </w:r>
      <w:r w:rsidR="009C0C5C" w:rsidRPr="00205BC8">
        <w:rPr>
          <w:sz w:val="28"/>
          <w:szCs w:val="28"/>
        </w:rPr>
        <w:t>с Федеральным Законом РФ от 06.10.2003 № 131- ФЗ «Об общих принципах организации местного самоуправления в Российской Федерации»,</w:t>
      </w:r>
      <w:r w:rsidR="00533CED" w:rsidRPr="00205BC8">
        <w:rPr>
          <w:sz w:val="28"/>
          <w:szCs w:val="28"/>
        </w:rPr>
        <w:t xml:space="preserve"> </w:t>
      </w:r>
      <w:r w:rsidR="009C0C5C" w:rsidRPr="00205BC8">
        <w:rPr>
          <w:sz w:val="28"/>
          <w:szCs w:val="28"/>
        </w:rPr>
        <w:t>П</w:t>
      </w:r>
      <w:r w:rsidR="00533CED" w:rsidRPr="00205BC8">
        <w:rPr>
          <w:sz w:val="28"/>
          <w:szCs w:val="28"/>
        </w:rPr>
        <w:t>остановлени</w:t>
      </w:r>
      <w:r w:rsidR="009C0C5C" w:rsidRPr="00205BC8">
        <w:rPr>
          <w:sz w:val="28"/>
          <w:szCs w:val="28"/>
        </w:rPr>
        <w:t>ем</w:t>
      </w:r>
      <w:r w:rsidR="00533CED" w:rsidRPr="00205BC8">
        <w:rPr>
          <w:sz w:val="28"/>
          <w:szCs w:val="28"/>
        </w:rPr>
        <w:t xml:space="preserve"> Правительства Российской Федерации от 02.09.2015 № 926 «Об утверждении общих правил определения требований к закупаемым заказчиками отдельным видам товаров, работ, услуг (в том числе предельных цен товаров, работ, услуг)»</w:t>
      </w:r>
      <w:r w:rsidRPr="00205BC8">
        <w:rPr>
          <w:sz w:val="28"/>
          <w:szCs w:val="28"/>
        </w:rPr>
        <w:t xml:space="preserve">, </w:t>
      </w:r>
      <w:r w:rsidR="009C0C5C" w:rsidRPr="00205BC8">
        <w:rPr>
          <w:spacing w:val="-1"/>
          <w:sz w:val="28"/>
          <w:szCs w:val="28"/>
        </w:rPr>
        <w:t xml:space="preserve">руководствуясь Уставом </w:t>
      </w:r>
      <w:r w:rsidR="00205BC8">
        <w:rPr>
          <w:sz w:val="28"/>
          <w:szCs w:val="28"/>
        </w:rPr>
        <w:t xml:space="preserve">рабочего поселка Чик </w:t>
      </w:r>
      <w:r w:rsidR="009C0C5C" w:rsidRPr="00205BC8">
        <w:rPr>
          <w:sz w:val="28"/>
          <w:szCs w:val="28"/>
        </w:rPr>
        <w:t xml:space="preserve">Коченевского района Новосибирской области, администрация </w:t>
      </w:r>
      <w:r w:rsidR="00205BC8">
        <w:rPr>
          <w:sz w:val="28"/>
          <w:szCs w:val="28"/>
        </w:rPr>
        <w:t>рабочего поселка Чик</w:t>
      </w:r>
    </w:p>
    <w:p w:rsidR="009C0C5C" w:rsidRPr="00205BC8" w:rsidRDefault="009C0C5C" w:rsidP="009C0C5C">
      <w:pPr>
        <w:pStyle w:val="ac"/>
        <w:ind w:firstLine="709"/>
        <w:jc w:val="both"/>
        <w:rPr>
          <w:b/>
          <w:sz w:val="28"/>
          <w:szCs w:val="28"/>
        </w:rPr>
      </w:pPr>
      <w:r w:rsidRPr="00205BC8">
        <w:rPr>
          <w:b/>
          <w:sz w:val="28"/>
          <w:szCs w:val="28"/>
        </w:rPr>
        <w:t>ПОСТАНОВЛЯЕТ:</w:t>
      </w:r>
    </w:p>
    <w:p w:rsidR="00AC0A72" w:rsidRPr="00205BC8" w:rsidRDefault="009C0C5C" w:rsidP="00AC0A72">
      <w:pPr>
        <w:pStyle w:val="ac"/>
        <w:ind w:firstLine="709"/>
        <w:jc w:val="both"/>
        <w:rPr>
          <w:bCs/>
          <w:sz w:val="28"/>
          <w:szCs w:val="28"/>
        </w:rPr>
      </w:pPr>
      <w:r w:rsidRPr="00205BC8">
        <w:rPr>
          <w:sz w:val="28"/>
          <w:szCs w:val="28"/>
        </w:rPr>
        <w:t>1.</w:t>
      </w:r>
      <w:r w:rsidRPr="00205BC8">
        <w:rPr>
          <w:b/>
          <w:sz w:val="28"/>
          <w:szCs w:val="28"/>
        </w:rPr>
        <w:t xml:space="preserve"> </w:t>
      </w:r>
      <w:r w:rsidR="0053350E" w:rsidRPr="00205BC8">
        <w:rPr>
          <w:sz w:val="28"/>
          <w:szCs w:val="28"/>
        </w:rPr>
        <w:t>Утвердить</w:t>
      </w:r>
      <w:r w:rsidR="00CF21FF" w:rsidRPr="00205BC8">
        <w:rPr>
          <w:sz w:val="28"/>
          <w:szCs w:val="28"/>
        </w:rPr>
        <w:t xml:space="preserve"> </w:t>
      </w:r>
      <w:r w:rsidR="00B945A0" w:rsidRPr="00205BC8">
        <w:rPr>
          <w:sz w:val="28"/>
          <w:szCs w:val="28"/>
        </w:rPr>
        <w:t xml:space="preserve">Требования к закупаемым </w:t>
      </w:r>
      <w:r w:rsidR="00456069" w:rsidRPr="00205BC8">
        <w:rPr>
          <w:sz w:val="28"/>
          <w:szCs w:val="28"/>
        </w:rPr>
        <w:t xml:space="preserve">администрацией </w:t>
      </w:r>
      <w:r w:rsidR="00205BC8">
        <w:rPr>
          <w:sz w:val="28"/>
          <w:szCs w:val="28"/>
        </w:rPr>
        <w:t xml:space="preserve">рабочего поселка Чик </w:t>
      </w:r>
      <w:r w:rsidR="00456069" w:rsidRPr="00205BC8">
        <w:rPr>
          <w:sz w:val="28"/>
          <w:szCs w:val="28"/>
        </w:rPr>
        <w:t>Коченевского района Новосибирской области</w:t>
      </w:r>
      <w:r w:rsidR="00D73E6C" w:rsidRPr="00205BC8">
        <w:rPr>
          <w:sz w:val="28"/>
          <w:szCs w:val="28"/>
        </w:rPr>
        <w:t xml:space="preserve"> </w:t>
      </w:r>
      <w:r w:rsidRPr="00205BC8">
        <w:rPr>
          <w:sz w:val="28"/>
          <w:szCs w:val="28"/>
        </w:rPr>
        <w:t xml:space="preserve">и </w:t>
      </w:r>
      <w:r w:rsidR="00B945A0" w:rsidRPr="00205BC8">
        <w:rPr>
          <w:sz w:val="28"/>
          <w:szCs w:val="28"/>
        </w:rPr>
        <w:t>подведомственными казенными учреждениями отдельным видам товаров, работ, услуг (в том числе предельные цены товаров, работ, услуг</w:t>
      </w:r>
      <w:r w:rsidR="00B945A0" w:rsidRPr="00205BC8">
        <w:rPr>
          <w:bCs/>
          <w:sz w:val="28"/>
          <w:szCs w:val="28"/>
        </w:rPr>
        <w:t xml:space="preserve"> и нормативных затрат на обеспечение функций органов местного самоуправления и подведомс</w:t>
      </w:r>
      <w:r w:rsidR="00D73E6C" w:rsidRPr="00205BC8">
        <w:rPr>
          <w:bCs/>
          <w:sz w:val="28"/>
          <w:szCs w:val="28"/>
        </w:rPr>
        <w:t>твенным им казенных учреждений</w:t>
      </w:r>
      <w:r w:rsidRPr="00205BC8">
        <w:rPr>
          <w:bCs/>
          <w:sz w:val="28"/>
          <w:szCs w:val="28"/>
        </w:rPr>
        <w:t>) согласно приложению.</w:t>
      </w:r>
    </w:p>
    <w:p w:rsidR="00F91BD9" w:rsidRDefault="00AC0A72" w:rsidP="00AC0A72">
      <w:pPr>
        <w:pStyle w:val="ac"/>
        <w:ind w:firstLine="709"/>
        <w:jc w:val="both"/>
        <w:rPr>
          <w:sz w:val="28"/>
          <w:szCs w:val="28"/>
        </w:rPr>
      </w:pPr>
      <w:r w:rsidRPr="00205BC8">
        <w:rPr>
          <w:sz w:val="28"/>
          <w:szCs w:val="28"/>
        </w:rPr>
        <w:t xml:space="preserve">2. </w:t>
      </w:r>
      <w:r w:rsidR="009C0C5C" w:rsidRPr="00205BC8">
        <w:rPr>
          <w:sz w:val="28"/>
          <w:szCs w:val="28"/>
        </w:rPr>
        <w:t>В</w:t>
      </w:r>
      <w:r w:rsidR="004E6CD1" w:rsidRPr="00205BC8">
        <w:rPr>
          <w:sz w:val="28"/>
          <w:szCs w:val="28"/>
        </w:rPr>
        <w:t xml:space="preserve"> течение 3 дней со дня утверждения разместить </w:t>
      </w:r>
      <w:r w:rsidR="009C0C5C" w:rsidRPr="00205BC8">
        <w:rPr>
          <w:sz w:val="28"/>
          <w:szCs w:val="28"/>
        </w:rPr>
        <w:t xml:space="preserve">настоящее постановление </w:t>
      </w:r>
      <w:r w:rsidR="00F91BD9">
        <w:rPr>
          <w:sz w:val="28"/>
          <w:szCs w:val="28"/>
        </w:rPr>
        <w:t xml:space="preserve">в единой информационной системе. </w:t>
      </w:r>
      <w:r w:rsidR="004E6CD1" w:rsidRPr="00205BC8">
        <w:rPr>
          <w:sz w:val="28"/>
          <w:szCs w:val="28"/>
        </w:rPr>
        <w:t xml:space="preserve"> </w:t>
      </w:r>
    </w:p>
    <w:p w:rsidR="00AC0A72" w:rsidRPr="00205BC8" w:rsidRDefault="00AC0A72" w:rsidP="00AC0A72">
      <w:pPr>
        <w:pStyle w:val="ac"/>
        <w:ind w:firstLine="709"/>
        <w:jc w:val="both"/>
        <w:rPr>
          <w:sz w:val="28"/>
          <w:szCs w:val="28"/>
        </w:rPr>
      </w:pPr>
      <w:r w:rsidRPr="00205BC8">
        <w:rPr>
          <w:sz w:val="28"/>
          <w:szCs w:val="28"/>
        </w:rPr>
        <w:t xml:space="preserve">3. Опубликовать постановление в </w:t>
      </w:r>
      <w:r w:rsidR="00C022F7">
        <w:rPr>
          <w:sz w:val="28"/>
          <w:szCs w:val="28"/>
        </w:rPr>
        <w:t xml:space="preserve">«Информационном бюллетене органов местного самоуправления рабочего поселка Чик» </w:t>
      </w:r>
      <w:r w:rsidRPr="00205BC8">
        <w:rPr>
          <w:color w:val="000000"/>
          <w:sz w:val="28"/>
          <w:szCs w:val="28"/>
        </w:rPr>
        <w:t xml:space="preserve">и </w:t>
      </w:r>
      <w:r w:rsidRPr="00205BC8">
        <w:rPr>
          <w:sz w:val="28"/>
          <w:szCs w:val="28"/>
        </w:rPr>
        <w:t xml:space="preserve">на официальном сайте администрации </w:t>
      </w:r>
      <w:r w:rsidR="00C022F7">
        <w:rPr>
          <w:sz w:val="28"/>
          <w:szCs w:val="28"/>
        </w:rPr>
        <w:t xml:space="preserve">рабочего поселка Чик </w:t>
      </w:r>
      <w:r w:rsidRPr="00205BC8">
        <w:rPr>
          <w:sz w:val="28"/>
          <w:szCs w:val="28"/>
        </w:rPr>
        <w:t>Коченевского района Новосибирской области в информационно-телекоммуникационной сети «Интернет».</w:t>
      </w:r>
    </w:p>
    <w:p w:rsidR="00CF21FF" w:rsidRPr="00205BC8" w:rsidRDefault="00AC0A72" w:rsidP="00AC0A72">
      <w:pPr>
        <w:pStyle w:val="ac"/>
        <w:ind w:firstLine="709"/>
        <w:jc w:val="both"/>
        <w:rPr>
          <w:sz w:val="28"/>
          <w:szCs w:val="28"/>
        </w:rPr>
      </w:pPr>
      <w:r w:rsidRPr="00205BC8">
        <w:rPr>
          <w:sz w:val="28"/>
          <w:szCs w:val="28"/>
        </w:rPr>
        <w:t xml:space="preserve">4. </w:t>
      </w:r>
      <w:r w:rsidR="00CF21FF" w:rsidRPr="00205BC8">
        <w:rPr>
          <w:sz w:val="28"/>
          <w:szCs w:val="28"/>
        </w:rPr>
        <w:t>Постановление вступает в силу с</w:t>
      </w:r>
      <w:r w:rsidR="00F91BD9">
        <w:rPr>
          <w:sz w:val="28"/>
          <w:szCs w:val="28"/>
        </w:rPr>
        <w:t>о дня опубликования.</w:t>
      </w:r>
    </w:p>
    <w:p w:rsidR="00CF21FF" w:rsidRPr="00205BC8" w:rsidRDefault="00AC0A72" w:rsidP="009C0C5C">
      <w:pPr>
        <w:pStyle w:val="ac"/>
        <w:ind w:firstLine="709"/>
        <w:jc w:val="both"/>
        <w:rPr>
          <w:sz w:val="28"/>
          <w:szCs w:val="28"/>
        </w:rPr>
      </w:pPr>
      <w:r w:rsidRPr="00205BC8">
        <w:rPr>
          <w:sz w:val="28"/>
          <w:szCs w:val="28"/>
        </w:rPr>
        <w:t xml:space="preserve">5. </w:t>
      </w:r>
      <w:r w:rsidR="00CF21FF" w:rsidRPr="00205BC8">
        <w:rPr>
          <w:sz w:val="28"/>
          <w:szCs w:val="28"/>
        </w:rPr>
        <w:t>Контроль исполнени</w:t>
      </w:r>
      <w:r w:rsidRPr="00205BC8">
        <w:rPr>
          <w:sz w:val="28"/>
          <w:szCs w:val="28"/>
        </w:rPr>
        <w:t>я</w:t>
      </w:r>
      <w:r w:rsidR="00CF21FF" w:rsidRPr="00205BC8">
        <w:rPr>
          <w:sz w:val="28"/>
          <w:szCs w:val="28"/>
        </w:rPr>
        <w:t xml:space="preserve"> постановления </w:t>
      </w:r>
      <w:r w:rsidR="00904410" w:rsidRPr="00205BC8">
        <w:rPr>
          <w:sz w:val="28"/>
          <w:szCs w:val="28"/>
        </w:rPr>
        <w:t>оставляю за собой.</w:t>
      </w:r>
    </w:p>
    <w:p w:rsidR="009C0C5C" w:rsidRPr="00205BC8" w:rsidRDefault="009C0C5C" w:rsidP="009C0C5C">
      <w:pPr>
        <w:pStyle w:val="ac"/>
        <w:ind w:firstLine="709"/>
        <w:jc w:val="both"/>
        <w:rPr>
          <w:sz w:val="28"/>
          <w:szCs w:val="28"/>
        </w:rPr>
      </w:pPr>
    </w:p>
    <w:p w:rsidR="009E7224" w:rsidRPr="00205BC8" w:rsidRDefault="00AC0A72" w:rsidP="009E7224">
      <w:pPr>
        <w:pStyle w:val="ac"/>
        <w:jc w:val="both"/>
        <w:rPr>
          <w:sz w:val="28"/>
          <w:szCs w:val="28"/>
        </w:rPr>
      </w:pPr>
      <w:r w:rsidRPr="00205BC8">
        <w:rPr>
          <w:sz w:val="28"/>
          <w:szCs w:val="28"/>
        </w:rPr>
        <w:t>Глава</w:t>
      </w:r>
      <w:r w:rsidRPr="00205BC8">
        <w:rPr>
          <w:sz w:val="28"/>
          <w:szCs w:val="28"/>
        </w:rPr>
        <w:tab/>
      </w:r>
      <w:r w:rsidR="00C022F7">
        <w:rPr>
          <w:sz w:val="28"/>
          <w:szCs w:val="28"/>
        </w:rPr>
        <w:t xml:space="preserve"> рабочего поселка Чик</w:t>
      </w:r>
      <w:r w:rsidRPr="00205BC8">
        <w:rPr>
          <w:sz w:val="28"/>
          <w:szCs w:val="28"/>
        </w:rPr>
        <w:tab/>
      </w:r>
      <w:r w:rsidRPr="00205BC8">
        <w:rPr>
          <w:sz w:val="28"/>
          <w:szCs w:val="28"/>
        </w:rPr>
        <w:tab/>
      </w:r>
      <w:r w:rsidRPr="00205BC8">
        <w:rPr>
          <w:sz w:val="28"/>
          <w:szCs w:val="28"/>
        </w:rPr>
        <w:tab/>
      </w:r>
      <w:r w:rsidRPr="00205BC8">
        <w:rPr>
          <w:sz w:val="28"/>
          <w:szCs w:val="28"/>
        </w:rPr>
        <w:tab/>
      </w:r>
      <w:r w:rsidRPr="00205BC8">
        <w:rPr>
          <w:sz w:val="28"/>
          <w:szCs w:val="28"/>
        </w:rPr>
        <w:tab/>
      </w:r>
      <w:r w:rsidR="00C022F7">
        <w:rPr>
          <w:sz w:val="28"/>
          <w:szCs w:val="28"/>
        </w:rPr>
        <w:t>О. П. Алпеев</w:t>
      </w:r>
    </w:p>
    <w:p w:rsidR="009E7224" w:rsidRPr="00205BC8" w:rsidRDefault="009E7224" w:rsidP="009E7224">
      <w:pPr>
        <w:pStyle w:val="ac"/>
        <w:jc w:val="both"/>
        <w:rPr>
          <w:sz w:val="28"/>
          <w:szCs w:val="28"/>
        </w:rPr>
      </w:pPr>
    </w:p>
    <w:p w:rsidR="009E7224" w:rsidRPr="00205BC8" w:rsidRDefault="009E7224" w:rsidP="009E7224">
      <w:pPr>
        <w:pStyle w:val="ac"/>
        <w:jc w:val="both"/>
        <w:rPr>
          <w:sz w:val="28"/>
          <w:szCs w:val="28"/>
        </w:rPr>
        <w:sectPr w:rsidR="009E7224" w:rsidRPr="00205BC8" w:rsidSect="004406F2">
          <w:footerReference w:type="default" r:id="rId8"/>
          <w:pgSz w:w="11906" w:h="16838"/>
          <w:pgMar w:top="568" w:right="851" w:bottom="1134" w:left="1134" w:header="709" w:footer="709" w:gutter="0"/>
          <w:cols w:space="708"/>
          <w:docGrid w:linePitch="360"/>
        </w:sectPr>
      </w:pPr>
    </w:p>
    <w:p w:rsidR="009E7224" w:rsidRDefault="009E7224" w:rsidP="009E7224">
      <w:pPr>
        <w:pStyle w:val="ac"/>
        <w:jc w:val="both"/>
        <w:rPr>
          <w:sz w:val="26"/>
          <w:szCs w:val="26"/>
        </w:rPr>
      </w:pPr>
    </w:p>
    <w:p w:rsidR="00AC0A72" w:rsidRDefault="00AC0A72" w:rsidP="009E7224">
      <w:pPr>
        <w:pStyle w:val="ac"/>
        <w:ind w:firstLine="10632"/>
        <w:jc w:val="both"/>
        <w:rPr>
          <w:sz w:val="28"/>
        </w:rPr>
      </w:pPr>
      <w:r>
        <w:rPr>
          <w:sz w:val="28"/>
        </w:rPr>
        <w:t>УТВЕРЖДЕНЫ</w:t>
      </w:r>
    </w:p>
    <w:p w:rsidR="00AC0A72" w:rsidRDefault="00AC0A72" w:rsidP="009E7224">
      <w:pPr>
        <w:tabs>
          <w:tab w:val="left" w:pos="10725"/>
          <w:tab w:val="right" w:pos="14570"/>
        </w:tabs>
        <w:ind w:firstLine="8505"/>
        <w:rPr>
          <w:sz w:val="28"/>
        </w:rPr>
      </w:pPr>
      <w:r>
        <w:rPr>
          <w:sz w:val="28"/>
        </w:rPr>
        <w:t xml:space="preserve">постановлением </w:t>
      </w:r>
    </w:p>
    <w:p w:rsidR="009E7224" w:rsidRDefault="00AC0A72" w:rsidP="009E7224">
      <w:pPr>
        <w:tabs>
          <w:tab w:val="left" w:pos="10755"/>
          <w:tab w:val="right" w:pos="14570"/>
        </w:tabs>
        <w:ind w:firstLine="8505"/>
        <w:rPr>
          <w:sz w:val="28"/>
        </w:rPr>
      </w:pPr>
      <w:r>
        <w:rPr>
          <w:sz w:val="28"/>
        </w:rPr>
        <w:t xml:space="preserve">администрации </w:t>
      </w:r>
      <w:r w:rsidR="00C022F7">
        <w:rPr>
          <w:sz w:val="28"/>
          <w:szCs w:val="28"/>
        </w:rPr>
        <w:t>рабочего поселка Чик</w:t>
      </w:r>
    </w:p>
    <w:p w:rsidR="00AC0A72" w:rsidRDefault="00AC0A72" w:rsidP="009E7224">
      <w:pPr>
        <w:tabs>
          <w:tab w:val="left" w:pos="10755"/>
          <w:tab w:val="right" w:pos="14570"/>
        </w:tabs>
        <w:ind w:firstLine="8505"/>
        <w:rPr>
          <w:sz w:val="28"/>
        </w:rPr>
      </w:pPr>
      <w:r>
        <w:rPr>
          <w:sz w:val="28"/>
        </w:rPr>
        <w:t>Коченевского района</w:t>
      </w:r>
    </w:p>
    <w:p w:rsidR="00AC0A72" w:rsidRDefault="00AC0A72" w:rsidP="009E7224">
      <w:pPr>
        <w:tabs>
          <w:tab w:val="left" w:pos="10755"/>
          <w:tab w:val="right" w:pos="14570"/>
        </w:tabs>
        <w:ind w:firstLine="8505"/>
        <w:rPr>
          <w:sz w:val="28"/>
        </w:rPr>
      </w:pPr>
      <w:r>
        <w:rPr>
          <w:sz w:val="28"/>
        </w:rPr>
        <w:t>Новосибирской области</w:t>
      </w:r>
    </w:p>
    <w:p w:rsidR="00AC0A72" w:rsidRDefault="006F232D" w:rsidP="006F232D">
      <w:pPr>
        <w:tabs>
          <w:tab w:val="left" w:pos="10785"/>
          <w:tab w:val="right" w:pos="14570"/>
        </w:tabs>
        <w:jc w:val="center"/>
        <w:rPr>
          <w:b/>
          <w:sz w:val="28"/>
          <w:szCs w:val="28"/>
        </w:rPr>
      </w:pPr>
      <w:r>
        <w:rPr>
          <w:sz w:val="28"/>
        </w:rPr>
        <w:t xml:space="preserve">                                                                      о</w:t>
      </w:r>
      <w:r w:rsidR="00AC0A72">
        <w:rPr>
          <w:sz w:val="28"/>
        </w:rPr>
        <w:t>т</w:t>
      </w:r>
      <w:r w:rsidR="00F90D05">
        <w:rPr>
          <w:sz w:val="28"/>
        </w:rPr>
        <w:t xml:space="preserve"> 20.05</w:t>
      </w:r>
      <w:r w:rsidR="004111DC">
        <w:rPr>
          <w:sz w:val="28"/>
        </w:rPr>
        <w:t>.2016</w:t>
      </w:r>
      <w:r w:rsidR="00AC0A72">
        <w:rPr>
          <w:sz w:val="28"/>
        </w:rPr>
        <w:t xml:space="preserve"> №</w:t>
      </w:r>
      <w:r>
        <w:rPr>
          <w:sz w:val="28"/>
        </w:rPr>
        <w:t xml:space="preserve"> </w:t>
      </w:r>
      <w:r w:rsidR="00F90D05">
        <w:rPr>
          <w:sz w:val="28"/>
        </w:rPr>
        <w:t>84</w:t>
      </w:r>
    </w:p>
    <w:p w:rsidR="00AC0A72" w:rsidRDefault="00AC0A72" w:rsidP="00AC0A72">
      <w:pPr>
        <w:jc w:val="center"/>
        <w:rPr>
          <w:b/>
          <w:sz w:val="28"/>
        </w:rPr>
      </w:pPr>
      <w:r>
        <w:rPr>
          <w:b/>
          <w:sz w:val="28"/>
        </w:rPr>
        <w:t>ТРЕБОВАНИЯ</w:t>
      </w:r>
    </w:p>
    <w:p w:rsidR="00AC0A72" w:rsidRPr="00C26A70" w:rsidRDefault="00AC0A72" w:rsidP="00AC0A72">
      <w:pPr>
        <w:jc w:val="center"/>
        <w:rPr>
          <w:b/>
          <w:bCs/>
          <w:sz w:val="26"/>
          <w:szCs w:val="26"/>
        </w:rPr>
      </w:pPr>
      <w:r w:rsidRPr="00C26A70">
        <w:rPr>
          <w:b/>
          <w:sz w:val="28"/>
        </w:rPr>
        <w:t xml:space="preserve"> к закупаемым </w:t>
      </w:r>
      <w:r>
        <w:rPr>
          <w:b/>
          <w:sz w:val="28"/>
        </w:rPr>
        <w:t xml:space="preserve">администрацией </w:t>
      </w:r>
      <w:r w:rsidR="00C022F7" w:rsidRPr="00C022F7">
        <w:rPr>
          <w:b/>
          <w:sz w:val="28"/>
          <w:szCs w:val="28"/>
        </w:rPr>
        <w:t xml:space="preserve">рабочего поселка Чик </w:t>
      </w:r>
      <w:r w:rsidRPr="00C022F7">
        <w:rPr>
          <w:b/>
          <w:sz w:val="28"/>
        </w:rPr>
        <w:t>Коченевского</w:t>
      </w:r>
      <w:r>
        <w:rPr>
          <w:b/>
          <w:sz w:val="28"/>
        </w:rPr>
        <w:t xml:space="preserve"> района Новосибирской области</w:t>
      </w:r>
      <w:r w:rsidRPr="00C26A70">
        <w:rPr>
          <w:b/>
          <w:sz w:val="28"/>
        </w:rPr>
        <w:t xml:space="preserve"> и  подведомственными казенными учреждениями отдельным видам товаров, работ, услуг (в том числе предельные цены товаров, работ, услуг</w:t>
      </w:r>
      <w:r w:rsidRPr="00C26A70">
        <w:rPr>
          <w:b/>
          <w:bCs/>
          <w:sz w:val="28"/>
          <w:szCs w:val="28"/>
        </w:rPr>
        <w:t xml:space="preserve"> и нормативных затрат на обеспечение функций органов местного самоуправления и подведомственным им казенных учреждений </w:t>
      </w:r>
      <w:r>
        <w:rPr>
          <w:b/>
          <w:bCs/>
          <w:sz w:val="28"/>
          <w:szCs w:val="28"/>
        </w:rPr>
        <w:t>.</w:t>
      </w:r>
    </w:p>
    <w:p w:rsidR="00AC0A72" w:rsidRDefault="00AC0A72" w:rsidP="00AC0A72">
      <w:pPr>
        <w:spacing w:after="120"/>
        <w:jc w:val="center"/>
        <w:rPr>
          <w:b/>
          <w:bCs/>
          <w:sz w:val="26"/>
          <w:szCs w:val="26"/>
        </w:rPr>
      </w:pPr>
    </w:p>
    <w:p w:rsidR="00AC0A72" w:rsidRDefault="00AC0A72" w:rsidP="00AC0A72">
      <w:pPr>
        <w:spacing w:after="120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 ПЕРЕЧЕНЬ</w:t>
      </w:r>
    </w:p>
    <w:p w:rsidR="00AC0A72" w:rsidRDefault="00AC0A72" w:rsidP="00AC0A72">
      <w:pPr>
        <w:spacing w:after="240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отдельных видов товаров, работ, услуг, их потребительские свойства и иные характеристики, а также значения таких свойств и характеристик</w:t>
      </w:r>
    </w:p>
    <w:tbl>
      <w:tblPr>
        <w:tblW w:w="15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67"/>
        <w:gridCol w:w="1077"/>
        <w:gridCol w:w="3629"/>
        <w:gridCol w:w="3260"/>
        <w:gridCol w:w="1843"/>
        <w:gridCol w:w="1985"/>
        <w:gridCol w:w="2835"/>
      </w:tblGrid>
      <w:tr w:rsidR="00AC0A72" w:rsidTr="002C04FA">
        <w:trPr>
          <w:cantSplit/>
          <w:tblHeader/>
        </w:trPr>
        <w:tc>
          <w:tcPr>
            <w:tcW w:w="567" w:type="dxa"/>
            <w:vMerge w:val="restart"/>
            <w:vAlign w:val="center"/>
          </w:tcPr>
          <w:p w:rsidR="00AC0A72" w:rsidRDefault="00AC0A72" w:rsidP="002C04FA">
            <w:pPr>
              <w:jc w:val="center"/>
            </w:pPr>
            <w:r>
              <w:rPr>
                <w:sz w:val="22"/>
                <w:szCs w:val="22"/>
              </w:rPr>
              <w:t>№ п/п</w:t>
            </w:r>
          </w:p>
        </w:tc>
        <w:tc>
          <w:tcPr>
            <w:tcW w:w="1077" w:type="dxa"/>
            <w:vMerge w:val="restart"/>
            <w:vAlign w:val="center"/>
          </w:tcPr>
          <w:p w:rsidR="00AC0A72" w:rsidRDefault="00AC0A72" w:rsidP="002C04FA">
            <w:pPr>
              <w:ind w:left="57" w:right="57"/>
              <w:jc w:val="center"/>
            </w:pPr>
            <w:r>
              <w:rPr>
                <w:sz w:val="22"/>
                <w:szCs w:val="22"/>
              </w:rPr>
              <w:t>Код по ОКПД</w:t>
            </w:r>
          </w:p>
        </w:tc>
        <w:tc>
          <w:tcPr>
            <w:tcW w:w="3629" w:type="dxa"/>
            <w:vMerge w:val="restart"/>
            <w:vAlign w:val="center"/>
          </w:tcPr>
          <w:p w:rsidR="00AC0A72" w:rsidRDefault="00AC0A72" w:rsidP="002C04FA">
            <w:pPr>
              <w:jc w:val="center"/>
            </w:pPr>
            <w:r>
              <w:rPr>
                <w:sz w:val="22"/>
                <w:szCs w:val="22"/>
              </w:rPr>
              <w:t>Наименование отдельных видов товаров, работ, услуг</w:t>
            </w:r>
          </w:p>
        </w:tc>
        <w:tc>
          <w:tcPr>
            <w:tcW w:w="9923" w:type="dxa"/>
            <w:gridSpan w:val="4"/>
            <w:vAlign w:val="center"/>
          </w:tcPr>
          <w:p w:rsidR="00AC0A72" w:rsidRDefault="00AC0A72" w:rsidP="002C04FA">
            <w:pPr>
              <w:jc w:val="center"/>
            </w:pPr>
            <w:r>
              <w:rPr>
                <w:sz w:val="22"/>
                <w:szCs w:val="22"/>
              </w:rPr>
              <w:t>Требования к качеству, потребительским свойствам и иным характеристикам (в том числе предельные цены)</w:t>
            </w:r>
          </w:p>
        </w:tc>
      </w:tr>
      <w:tr w:rsidR="00AC0A72" w:rsidTr="002C04FA">
        <w:trPr>
          <w:cantSplit/>
        </w:trPr>
        <w:tc>
          <w:tcPr>
            <w:tcW w:w="567" w:type="dxa"/>
            <w:vMerge/>
            <w:vAlign w:val="center"/>
          </w:tcPr>
          <w:p w:rsidR="00AC0A72" w:rsidRDefault="00AC0A72" w:rsidP="002C04FA">
            <w:pPr>
              <w:jc w:val="center"/>
            </w:pPr>
          </w:p>
        </w:tc>
        <w:tc>
          <w:tcPr>
            <w:tcW w:w="1077" w:type="dxa"/>
            <w:vMerge/>
            <w:vAlign w:val="center"/>
          </w:tcPr>
          <w:p w:rsidR="00AC0A72" w:rsidRDefault="00AC0A72" w:rsidP="002C04FA">
            <w:pPr>
              <w:jc w:val="center"/>
            </w:pPr>
          </w:p>
        </w:tc>
        <w:tc>
          <w:tcPr>
            <w:tcW w:w="3629" w:type="dxa"/>
            <w:vMerge/>
            <w:vAlign w:val="center"/>
          </w:tcPr>
          <w:p w:rsidR="00AC0A72" w:rsidRDefault="00AC0A72" w:rsidP="002C04FA">
            <w:pPr>
              <w:jc w:val="center"/>
            </w:pPr>
          </w:p>
        </w:tc>
        <w:tc>
          <w:tcPr>
            <w:tcW w:w="3260" w:type="dxa"/>
            <w:vMerge w:val="restart"/>
            <w:vAlign w:val="center"/>
          </w:tcPr>
          <w:p w:rsidR="00AC0A72" w:rsidRDefault="00AC0A72" w:rsidP="002C04FA">
            <w:pPr>
              <w:jc w:val="center"/>
            </w:pPr>
            <w:r>
              <w:rPr>
                <w:sz w:val="22"/>
                <w:szCs w:val="22"/>
              </w:rPr>
              <w:t>наименование характеристики</w:t>
            </w:r>
          </w:p>
        </w:tc>
        <w:tc>
          <w:tcPr>
            <w:tcW w:w="3828" w:type="dxa"/>
            <w:gridSpan w:val="2"/>
            <w:vAlign w:val="center"/>
          </w:tcPr>
          <w:p w:rsidR="00AC0A72" w:rsidRDefault="00AC0A72" w:rsidP="002C04FA">
            <w:pPr>
              <w:jc w:val="center"/>
            </w:pPr>
            <w:r>
              <w:rPr>
                <w:sz w:val="22"/>
                <w:szCs w:val="22"/>
              </w:rPr>
              <w:t>единица измерения</w:t>
            </w:r>
          </w:p>
        </w:tc>
        <w:tc>
          <w:tcPr>
            <w:tcW w:w="2835" w:type="dxa"/>
            <w:vMerge w:val="restart"/>
            <w:vAlign w:val="center"/>
          </w:tcPr>
          <w:p w:rsidR="00AC0A72" w:rsidRDefault="00AC0A72" w:rsidP="002C04FA">
            <w:pPr>
              <w:jc w:val="center"/>
            </w:pPr>
            <w:r>
              <w:rPr>
                <w:sz w:val="22"/>
                <w:szCs w:val="22"/>
              </w:rPr>
              <w:t>значение характеристики</w:t>
            </w:r>
          </w:p>
        </w:tc>
      </w:tr>
      <w:tr w:rsidR="00AC0A72" w:rsidTr="002C04FA">
        <w:trPr>
          <w:cantSplit/>
        </w:trPr>
        <w:tc>
          <w:tcPr>
            <w:tcW w:w="567" w:type="dxa"/>
            <w:vMerge/>
            <w:vAlign w:val="center"/>
          </w:tcPr>
          <w:p w:rsidR="00AC0A72" w:rsidRDefault="00AC0A72" w:rsidP="002C04FA">
            <w:pPr>
              <w:jc w:val="center"/>
            </w:pPr>
          </w:p>
        </w:tc>
        <w:tc>
          <w:tcPr>
            <w:tcW w:w="1077" w:type="dxa"/>
            <w:vMerge/>
            <w:vAlign w:val="center"/>
          </w:tcPr>
          <w:p w:rsidR="00AC0A72" w:rsidRDefault="00AC0A72" w:rsidP="002C04FA">
            <w:pPr>
              <w:jc w:val="center"/>
            </w:pPr>
          </w:p>
        </w:tc>
        <w:tc>
          <w:tcPr>
            <w:tcW w:w="3629" w:type="dxa"/>
            <w:vMerge/>
            <w:vAlign w:val="center"/>
          </w:tcPr>
          <w:p w:rsidR="00AC0A72" w:rsidRDefault="00AC0A72" w:rsidP="002C04FA">
            <w:pPr>
              <w:jc w:val="center"/>
            </w:pPr>
          </w:p>
        </w:tc>
        <w:tc>
          <w:tcPr>
            <w:tcW w:w="3260" w:type="dxa"/>
            <w:vMerge/>
            <w:vAlign w:val="center"/>
          </w:tcPr>
          <w:p w:rsidR="00AC0A72" w:rsidRDefault="00AC0A72" w:rsidP="002C04FA">
            <w:pPr>
              <w:jc w:val="center"/>
            </w:pPr>
          </w:p>
        </w:tc>
        <w:tc>
          <w:tcPr>
            <w:tcW w:w="1843" w:type="dxa"/>
            <w:vAlign w:val="center"/>
          </w:tcPr>
          <w:p w:rsidR="00AC0A72" w:rsidRDefault="00AC0A72" w:rsidP="002C04FA">
            <w:pPr>
              <w:jc w:val="center"/>
            </w:pPr>
            <w:r>
              <w:rPr>
                <w:sz w:val="22"/>
                <w:szCs w:val="22"/>
              </w:rPr>
              <w:t>код по ОКЕИ</w:t>
            </w:r>
          </w:p>
        </w:tc>
        <w:tc>
          <w:tcPr>
            <w:tcW w:w="1985" w:type="dxa"/>
            <w:vAlign w:val="center"/>
          </w:tcPr>
          <w:p w:rsidR="00AC0A72" w:rsidRDefault="00AC0A72" w:rsidP="002C04FA">
            <w:pPr>
              <w:jc w:val="center"/>
            </w:pPr>
            <w:r>
              <w:rPr>
                <w:sz w:val="22"/>
                <w:szCs w:val="22"/>
              </w:rPr>
              <w:t>наименование</w:t>
            </w:r>
          </w:p>
        </w:tc>
        <w:tc>
          <w:tcPr>
            <w:tcW w:w="2835" w:type="dxa"/>
            <w:vMerge/>
            <w:vAlign w:val="center"/>
          </w:tcPr>
          <w:p w:rsidR="00AC0A72" w:rsidRDefault="00AC0A72" w:rsidP="002C04FA">
            <w:pPr>
              <w:jc w:val="center"/>
            </w:pPr>
          </w:p>
        </w:tc>
      </w:tr>
      <w:tr w:rsidR="00AC0A72" w:rsidTr="002C04FA">
        <w:tc>
          <w:tcPr>
            <w:tcW w:w="567" w:type="dxa"/>
          </w:tcPr>
          <w:p w:rsidR="00AC0A72" w:rsidRDefault="00AC0A72" w:rsidP="002C04FA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077" w:type="dxa"/>
          </w:tcPr>
          <w:p w:rsidR="00AC0A72" w:rsidRDefault="00AC0A72" w:rsidP="002C04FA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629" w:type="dxa"/>
          </w:tcPr>
          <w:p w:rsidR="00AC0A72" w:rsidRDefault="00AC0A72" w:rsidP="002C04FA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260" w:type="dxa"/>
          </w:tcPr>
          <w:p w:rsidR="00AC0A72" w:rsidRDefault="00AC0A72" w:rsidP="002C04FA">
            <w:pPr>
              <w:jc w:val="center"/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843" w:type="dxa"/>
          </w:tcPr>
          <w:p w:rsidR="00AC0A72" w:rsidRDefault="00AC0A72" w:rsidP="002C04FA">
            <w:pPr>
              <w:jc w:val="center"/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985" w:type="dxa"/>
          </w:tcPr>
          <w:p w:rsidR="00AC0A72" w:rsidRDefault="00AC0A72" w:rsidP="002C04FA">
            <w:pPr>
              <w:jc w:val="center"/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2835" w:type="dxa"/>
          </w:tcPr>
          <w:p w:rsidR="00AC0A72" w:rsidRDefault="00AC0A72" w:rsidP="002C04FA">
            <w:pPr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</w:tr>
      <w:tr w:rsidR="00AC0A72" w:rsidTr="002C04FA">
        <w:tc>
          <w:tcPr>
            <w:tcW w:w="567" w:type="dxa"/>
            <w:vAlign w:val="center"/>
          </w:tcPr>
          <w:p w:rsidR="00AC0A72" w:rsidRDefault="00AC0A72" w:rsidP="002C04FA">
            <w:pPr>
              <w:jc w:val="center"/>
            </w:pPr>
            <w:r>
              <w:t>1</w:t>
            </w:r>
          </w:p>
        </w:tc>
        <w:tc>
          <w:tcPr>
            <w:tcW w:w="1077" w:type="dxa"/>
            <w:vAlign w:val="center"/>
          </w:tcPr>
          <w:p w:rsidR="00AC0A72" w:rsidRDefault="00AC0A72" w:rsidP="002C04FA">
            <w:pPr>
              <w:jc w:val="center"/>
            </w:pPr>
            <w:r>
              <w:t>30.02.12</w:t>
            </w:r>
          </w:p>
        </w:tc>
        <w:tc>
          <w:tcPr>
            <w:tcW w:w="3629" w:type="dxa"/>
            <w:vAlign w:val="center"/>
          </w:tcPr>
          <w:p w:rsidR="00AC0A72" w:rsidRPr="00E4198D" w:rsidRDefault="00AC0A72" w:rsidP="002C04F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E4198D">
              <w:rPr>
                <w:rFonts w:eastAsiaTheme="minorHAnsi"/>
                <w:lang w:eastAsia="en-US"/>
              </w:rPr>
              <w:t>Машины вычислительные электронные цифровые портативные массой не более 10 кг для автоматической обработки данных ("лэптопы", "ноутбуки", "сабноутбуки"). Пояснения по требуемой продукции: ноутбуки, планшетные компьютеры</w:t>
            </w:r>
          </w:p>
        </w:tc>
        <w:tc>
          <w:tcPr>
            <w:tcW w:w="3260" w:type="dxa"/>
          </w:tcPr>
          <w:p w:rsidR="00AC0A72" w:rsidRPr="00560412" w:rsidRDefault="00AC0A72" w:rsidP="002C04F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560412">
              <w:rPr>
                <w:rFonts w:eastAsiaTheme="minorHAnsi"/>
                <w:lang w:eastAsia="en-US"/>
              </w:rPr>
              <w:t xml:space="preserve">размер и тип экрана, вес, тип процессора, частота процессора, размер оперативной памяти, объем накопителя, тип жесткого диска, оптический привод, наличие модулей Wi-Fi, Bluetooth, поддержки 3G (UMTS), тип видеоадаптера, </w:t>
            </w:r>
            <w:r w:rsidRPr="00560412">
              <w:rPr>
                <w:rFonts w:eastAsiaTheme="minorHAnsi"/>
                <w:lang w:eastAsia="en-US"/>
              </w:rPr>
              <w:lastRenderedPageBreak/>
              <w:t>время работы, операционная система, предустановленное программное обеспечение, предельная цена</w:t>
            </w:r>
          </w:p>
        </w:tc>
        <w:tc>
          <w:tcPr>
            <w:tcW w:w="1843" w:type="dxa"/>
          </w:tcPr>
          <w:p w:rsidR="00AC0A72" w:rsidRDefault="00AC0A72" w:rsidP="002C04FA">
            <w:pPr>
              <w:jc w:val="center"/>
            </w:pPr>
          </w:p>
        </w:tc>
        <w:tc>
          <w:tcPr>
            <w:tcW w:w="1985" w:type="dxa"/>
          </w:tcPr>
          <w:p w:rsidR="00AC0A72" w:rsidRDefault="00AC0A72" w:rsidP="002C04FA">
            <w:pPr>
              <w:jc w:val="center"/>
            </w:pPr>
          </w:p>
        </w:tc>
        <w:tc>
          <w:tcPr>
            <w:tcW w:w="2835" w:type="dxa"/>
          </w:tcPr>
          <w:p w:rsidR="00AC0A72" w:rsidRDefault="00AC0A72" w:rsidP="002C04FA">
            <w:pPr>
              <w:jc w:val="center"/>
            </w:pPr>
          </w:p>
        </w:tc>
      </w:tr>
      <w:tr w:rsidR="00F927C5" w:rsidTr="002C04FA">
        <w:tc>
          <w:tcPr>
            <w:tcW w:w="567" w:type="dxa"/>
            <w:vAlign w:val="center"/>
          </w:tcPr>
          <w:p w:rsidR="00F927C5" w:rsidRDefault="00F927C5" w:rsidP="002C04FA">
            <w:pPr>
              <w:jc w:val="center"/>
            </w:pPr>
            <w:r>
              <w:lastRenderedPageBreak/>
              <w:t>2</w:t>
            </w:r>
          </w:p>
        </w:tc>
        <w:tc>
          <w:tcPr>
            <w:tcW w:w="1077" w:type="dxa"/>
            <w:vAlign w:val="center"/>
          </w:tcPr>
          <w:p w:rsidR="00F927C5" w:rsidRDefault="00F927C5" w:rsidP="002C04FA">
            <w:pPr>
              <w:jc w:val="center"/>
            </w:pPr>
            <w:r>
              <w:t>30.02.15</w:t>
            </w:r>
          </w:p>
        </w:tc>
        <w:tc>
          <w:tcPr>
            <w:tcW w:w="3629" w:type="dxa"/>
            <w:vAlign w:val="center"/>
          </w:tcPr>
          <w:p w:rsidR="00F927C5" w:rsidRPr="00560412" w:rsidRDefault="00F927C5" w:rsidP="002C04F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560412">
              <w:rPr>
                <w:rFonts w:eastAsiaTheme="minorHAnsi"/>
                <w:lang w:eastAsia="en-US"/>
              </w:rPr>
              <w:t>Машины вычислительные электронные цифровые прочие, содержащие или не содержащие в одном корпусе одно или два из следующих устройств для автоматической обработки данных: запоминающие устройства, устройства ввода, устройства вывода.</w:t>
            </w:r>
          </w:p>
          <w:p w:rsidR="00F927C5" w:rsidRPr="00560412" w:rsidRDefault="00F927C5" w:rsidP="002C04F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560412">
              <w:rPr>
                <w:rFonts w:eastAsiaTheme="minorHAnsi"/>
                <w:lang w:eastAsia="en-US"/>
              </w:rPr>
              <w:t>Пояснения по требуемой продукции:</w:t>
            </w:r>
          </w:p>
          <w:p w:rsidR="00F927C5" w:rsidRPr="00560412" w:rsidRDefault="00F927C5" w:rsidP="002C04F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560412">
              <w:rPr>
                <w:rFonts w:eastAsiaTheme="minorHAnsi"/>
                <w:lang w:eastAsia="en-US"/>
              </w:rPr>
              <w:t>компьютеры персональные настольные, рабочие станции вывода</w:t>
            </w:r>
          </w:p>
        </w:tc>
        <w:tc>
          <w:tcPr>
            <w:tcW w:w="3260" w:type="dxa"/>
          </w:tcPr>
          <w:p w:rsidR="00F927C5" w:rsidRPr="00560412" w:rsidRDefault="00F927C5" w:rsidP="002C04F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560412">
              <w:rPr>
                <w:rFonts w:eastAsiaTheme="minorHAnsi"/>
                <w:lang w:eastAsia="en-US"/>
              </w:rPr>
              <w:t>тип (моноблок/системный блок и монитор), размер экрана/монитора, тип процессора, частота процессора, размер оперативной памяти, объем накопителя, тип жесткого диска, оптический привод, тип видеоадаптера, операционная система, предустановленное программное обеспечение, предельная цена</w:t>
            </w:r>
          </w:p>
          <w:p w:rsidR="00F927C5" w:rsidRDefault="00F927C5" w:rsidP="002C04FA">
            <w:pPr>
              <w:jc w:val="center"/>
            </w:pPr>
          </w:p>
        </w:tc>
        <w:tc>
          <w:tcPr>
            <w:tcW w:w="1843" w:type="dxa"/>
          </w:tcPr>
          <w:p w:rsidR="00F927C5" w:rsidRDefault="00F927C5" w:rsidP="002C04FA">
            <w:pPr>
              <w:jc w:val="center"/>
            </w:pPr>
            <w:r>
              <w:t>039,2553,383</w:t>
            </w:r>
          </w:p>
        </w:tc>
        <w:tc>
          <w:tcPr>
            <w:tcW w:w="1985" w:type="dxa"/>
          </w:tcPr>
          <w:p w:rsidR="00F927C5" w:rsidRDefault="00F927C5" w:rsidP="002C04FA">
            <w:pPr>
              <w:jc w:val="center"/>
            </w:pPr>
            <w:r>
              <w:t>Дюйм, гигабайт, рубль</w:t>
            </w:r>
          </w:p>
        </w:tc>
        <w:tc>
          <w:tcPr>
            <w:tcW w:w="2835" w:type="dxa"/>
          </w:tcPr>
          <w:p w:rsidR="00F927C5" w:rsidRPr="00624931" w:rsidRDefault="00F927C5" w:rsidP="00CF65EE">
            <w:pPr>
              <w:jc w:val="center"/>
              <w:rPr>
                <w:bCs/>
                <w:color w:val="000000"/>
              </w:rPr>
            </w:pPr>
            <w:r w:rsidRPr="00624931">
              <w:rPr>
                <w:bCs/>
                <w:color w:val="000000"/>
              </w:rPr>
              <w:t xml:space="preserve">Моноблок / системный блок и монитор, размер экрана не более 23'', разрешение экрана не более 1920 на 1080 точек, тип процессора не ниже i3 (или эквивалент), размер оперативной памяти не менее 6 Гбайт, HDD диск не менее 320 Гбайт или SSD диск не менее 128 Гбайт, встроенное ядро видеоадаптера, операционная система не хуже Windows 7 Pro OEM 32бит, цена не </w:t>
            </w:r>
          </w:p>
          <w:p w:rsidR="00F927C5" w:rsidRPr="00624931" w:rsidRDefault="00F927C5" w:rsidP="00CF65EE">
            <w:pPr>
              <w:jc w:val="center"/>
            </w:pPr>
            <w:r w:rsidRPr="00624931">
              <w:rPr>
                <w:bCs/>
                <w:color w:val="000000"/>
              </w:rPr>
              <w:t>более 30000,00 рублей</w:t>
            </w:r>
          </w:p>
        </w:tc>
      </w:tr>
      <w:tr w:rsidR="00F927C5" w:rsidTr="002C04FA">
        <w:tc>
          <w:tcPr>
            <w:tcW w:w="567" w:type="dxa"/>
          </w:tcPr>
          <w:p w:rsidR="00F927C5" w:rsidRDefault="00F927C5" w:rsidP="002C04FA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077" w:type="dxa"/>
          </w:tcPr>
          <w:p w:rsidR="00F927C5" w:rsidRDefault="00F927C5" w:rsidP="002C04FA">
            <w:pPr>
              <w:jc w:val="center"/>
            </w:pPr>
            <w:r>
              <w:t>30.02.16</w:t>
            </w:r>
          </w:p>
        </w:tc>
        <w:tc>
          <w:tcPr>
            <w:tcW w:w="3629" w:type="dxa"/>
          </w:tcPr>
          <w:p w:rsidR="00F927C5" w:rsidRPr="00560412" w:rsidRDefault="00F927C5" w:rsidP="002C04F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560412">
              <w:rPr>
                <w:rFonts w:eastAsiaTheme="minorHAnsi"/>
                <w:sz w:val="22"/>
                <w:szCs w:val="22"/>
                <w:lang w:eastAsia="en-US"/>
              </w:rPr>
              <w:t>Устройства ввода/вывода данных, содержащие или не содержащие в одном корпусе запоминающие устройства.</w:t>
            </w:r>
          </w:p>
          <w:p w:rsidR="00F927C5" w:rsidRPr="00560412" w:rsidRDefault="00F927C5" w:rsidP="002C04F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560412">
              <w:rPr>
                <w:rFonts w:eastAsiaTheme="minorHAnsi"/>
                <w:sz w:val="22"/>
                <w:szCs w:val="22"/>
                <w:lang w:eastAsia="en-US"/>
              </w:rPr>
              <w:t>Пояснения по требуемой продукции: принтеры, сканеры, многофункциональные устройства</w:t>
            </w:r>
          </w:p>
          <w:p w:rsidR="00F927C5" w:rsidRDefault="00F927C5" w:rsidP="002C04FA">
            <w:pPr>
              <w:jc w:val="center"/>
            </w:pPr>
          </w:p>
        </w:tc>
        <w:tc>
          <w:tcPr>
            <w:tcW w:w="3260" w:type="dxa"/>
          </w:tcPr>
          <w:p w:rsidR="00F927C5" w:rsidRPr="00560412" w:rsidRDefault="00F927C5" w:rsidP="002C04F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560412">
              <w:rPr>
                <w:rFonts w:eastAsiaTheme="minorHAnsi"/>
                <w:sz w:val="22"/>
                <w:szCs w:val="22"/>
                <w:lang w:eastAsia="en-US"/>
              </w:rPr>
              <w:t xml:space="preserve">метод печати (струйный/лазерный - для принтера/многофункционального устройства), разрешение сканирования (для сканера/многофункционального устройства), цветность (цветной/черно-белый), максимальный формат, скорость печати/сканирования, наличие дополнительных модулей и </w:t>
            </w:r>
            <w:r w:rsidRPr="00560412">
              <w:rPr>
                <w:rFonts w:eastAsiaTheme="minorHAnsi"/>
                <w:sz w:val="22"/>
                <w:szCs w:val="22"/>
                <w:lang w:eastAsia="en-US"/>
              </w:rPr>
              <w:lastRenderedPageBreak/>
              <w:t>интерфейсов (сетевой интерфейс, устройства чтения карт памяти и т.д.)</w:t>
            </w:r>
          </w:p>
        </w:tc>
        <w:tc>
          <w:tcPr>
            <w:tcW w:w="1843" w:type="dxa"/>
          </w:tcPr>
          <w:p w:rsidR="00F927C5" w:rsidRDefault="00F927C5" w:rsidP="002C04FA">
            <w:pPr>
              <w:jc w:val="center"/>
            </w:pPr>
            <w:r>
              <w:lastRenderedPageBreak/>
              <w:t>383</w:t>
            </w:r>
          </w:p>
        </w:tc>
        <w:tc>
          <w:tcPr>
            <w:tcW w:w="1985" w:type="dxa"/>
          </w:tcPr>
          <w:p w:rsidR="00F927C5" w:rsidRDefault="00F927C5" w:rsidP="002C04FA">
            <w:pPr>
              <w:jc w:val="center"/>
            </w:pPr>
            <w:r>
              <w:t>рубль</w:t>
            </w:r>
          </w:p>
        </w:tc>
        <w:tc>
          <w:tcPr>
            <w:tcW w:w="2835" w:type="dxa"/>
          </w:tcPr>
          <w:p w:rsidR="00F927C5" w:rsidRPr="00624931" w:rsidRDefault="00F927C5" w:rsidP="00F927C5">
            <w:pPr>
              <w:jc w:val="center"/>
              <w:rPr>
                <w:color w:val="000000"/>
              </w:rPr>
            </w:pPr>
            <w:r w:rsidRPr="00624931">
              <w:rPr>
                <w:color w:val="000000"/>
              </w:rPr>
              <w:t>Количество печатания листов (копий) формата А4 не менее 35 коп/мин, качество печати не хуже 1200</w:t>
            </w:r>
            <w:r w:rsidRPr="00624931">
              <w:rPr>
                <w:color w:val="000000"/>
                <w:lang w:val="en-US"/>
              </w:rPr>
              <w:t>dpi</w:t>
            </w:r>
            <w:r w:rsidRPr="00624931">
              <w:rPr>
                <w:color w:val="000000"/>
              </w:rPr>
              <w:t>, размер оперативной памяти не менее512</w:t>
            </w:r>
            <w:r w:rsidRPr="00624931">
              <w:rPr>
                <w:color w:val="000000"/>
                <w:lang w:val="en-US"/>
              </w:rPr>
              <w:t>Mb</w:t>
            </w:r>
            <w:r w:rsidRPr="00624931">
              <w:rPr>
                <w:color w:val="000000"/>
              </w:rPr>
              <w:t>.</w:t>
            </w:r>
          </w:p>
          <w:p w:rsidR="00F927C5" w:rsidRDefault="00F927C5" w:rsidP="00F927C5">
            <w:pPr>
              <w:jc w:val="center"/>
            </w:pPr>
            <w:r w:rsidRPr="00624931">
              <w:rPr>
                <w:color w:val="000000"/>
              </w:rPr>
              <w:t>Цена не более 15 000,00 рублей</w:t>
            </w:r>
          </w:p>
        </w:tc>
      </w:tr>
      <w:tr w:rsidR="00F927C5" w:rsidTr="002C04FA">
        <w:tc>
          <w:tcPr>
            <w:tcW w:w="567" w:type="dxa"/>
            <w:vMerge w:val="restart"/>
          </w:tcPr>
          <w:p w:rsidR="00F927C5" w:rsidRDefault="00F927C5" w:rsidP="002C04FA">
            <w:pPr>
              <w:jc w:val="center"/>
            </w:pPr>
            <w:r>
              <w:rPr>
                <w:sz w:val="22"/>
                <w:szCs w:val="22"/>
              </w:rPr>
              <w:lastRenderedPageBreak/>
              <w:t>4</w:t>
            </w:r>
          </w:p>
        </w:tc>
        <w:tc>
          <w:tcPr>
            <w:tcW w:w="1077" w:type="dxa"/>
            <w:vMerge w:val="restart"/>
          </w:tcPr>
          <w:p w:rsidR="00F927C5" w:rsidRDefault="00F927C5" w:rsidP="002C04FA">
            <w:pPr>
              <w:jc w:val="center"/>
            </w:pPr>
            <w:r>
              <w:t>32.20.11</w:t>
            </w:r>
          </w:p>
        </w:tc>
        <w:tc>
          <w:tcPr>
            <w:tcW w:w="3629" w:type="dxa"/>
            <w:vMerge w:val="restart"/>
          </w:tcPr>
          <w:p w:rsidR="00F927C5" w:rsidRPr="00560412" w:rsidRDefault="00F927C5" w:rsidP="002C04F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560412">
              <w:rPr>
                <w:rFonts w:eastAsiaTheme="minorHAnsi"/>
                <w:sz w:val="22"/>
                <w:szCs w:val="22"/>
                <w:lang w:eastAsia="en-US"/>
              </w:rPr>
              <w:t>Аппаратура передающая для радиосвязи, радиовещания и телевидения.</w:t>
            </w:r>
          </w:p>
          <w:p w:rsidR="00F927C5" w:rsidRPr="00560412" w:rsidRDefault="00F927C5" w:rsidP="002C04F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560412">
              <w:rPr>
                <w:rFonts w:eastAsiaTheme="minorHAnsi"/>
                <w:sz w:val="22"/>
                <w:szCs w:val="22"/>
                <w:lang w:eastAsia="en-US"/>
              </w:rPr>
              <w:t>Пояснения по требуемой продукции: телефоны мобильные</w:t>
            </w:r>
          </w:p>
        </w:tc>
        <w:tc>
          <w:tcPr>
            <w:tcW w:w="3260" w:type="dxa"/>
          </w:tcPr>
          <w:p w:rsidR="00F927C5" w:rsidRPr="00560412" w:rsidRDefault="00F927C5" w:rsidP="002C04F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Т</w:t>
            </w:r>
            <w:r w:rsidRPr="00560412">
              <w:rPr>
                <w:rFonts w:eastAsiaTheme="minorHAnsi"/>
                <w:sz w:val="22"/>
                <w:szCs w:val="22"/>
                <w:lang w:eastAsia="en-US"/>
              </w:rPr>
              <w:t xml:space="preserve">ип устройства (телефон/смартфон), поддерживаемые стандарты, операционная система, время работы, метод управления (сенсорный/кнопочный), количество SIM-карт, наличие модулей и интерфейсов (Wi-Fi, Bluetooth, USB, GPS), стоимость годового владения оборудованием (включая договоры технической поддержки, обслуживания, сервисные договоры) из расчета на одного абонента (одну единицу трафика) в течение всего срока службы, </w:t>
            </w:r>
          </w:p>
        </w:tc>
        <w:tc>
          <w:tcPr>
            <w:tcW w:w="1843" w:type="dxa"/>
          </w:tcPr>
          <w:p w:rsidR="00F927C5" w:rsidRDefault="00F927C5" w:rsidP="002C04FA">
            <w:pPr>
              <w:jc w:val="center"/>
            </w:pPr>
          </w:p>
        </w:tc>
        <w:tc>
          <w:tcPr>
            <w:tcW w:w="1985" w:type="dxa"/>
          </w:tcPr>
          <w:p w:rsidR="00F927C5" w:rsidRDefault="00F927C5" w:rsidP="002C04FA">
            <w:pPr>
              <w:jc w:val="center"/>
            </w:pPr>
          </w:p>
        </w:tc>
        <w:tc>
          <w:tcPr>
            <w:tcW w:w="2835" w:type="dxa"/>
          </w:tcPr>
          <w:p w:rsidR="00F927C5" w:rsidRDefault="00F927C5" w:rsidP="002C04FA">
            <w:pPr>
              <w:jc w:val="center"/>
            </w:pPr>
          </w:p>
        </w:tc>
      </w:tr>
      <w:tr w:rsidR="00F927C5" w:rsidTr="002C04FA">
        <w:tc>
          <w:tcPr>
            <w:tcW w:w="567" w:type="dxa"/>
            <w:vMerge/>
          </w:tcPr>
          <w:p w:rsidR="00F927C5" w:rsidRDefault="00F927C5" w:rsidP="002C04FA">
            <w:pPr>
              <w:jc w:val="center"/>
            </w:pPr>
          </w:p>
        </w:tc>
        <w:tc>
          <w:tcPr>
            <w:tcW w:w="1077" w:type="dxa"/>
            <w:vMerge/>
          </w:tcPr>
          <w:p w:rsidR="00F927C5" w:rsidRDefault="00F927C5" w:rsidP="002C04FA">
            <w:pPr>
              <w:jc w:val="center"/>
            </w:pPr>
          </w:p>
        </w:tc>
        <w:tc>
          <w:tcPr>
            <w:tcW w:w="3629" w:type="dxa"/>
            <w:vMerge/>
          </w:tcPr>
          <w:p w:rsidR="00F927C5" w:rsidRDefault="00F927C5" w:rsidP="002C04FA">
            <w:pPr>
              <w:jc w:val="center"/>
            </w:pPr>
          </w:p>
        </w:tc>
        <w:tc>
          <w:tcPr>
            <w:tcW w:w="3260" w:type="dxa"/>
          </w:tcPr>
          <w:p w:rsidR="00F927C5" w:rsidRDefault="00F927C5" w:rsidP="002C04FA">
            <w:r w:rsidRPr="00560412">
              <w:rPr>
                <w:rFonts w:eastAsiaTheme="minorHAnsi"/>
                <w:sz w:val="22"/>
                <w:szCs w:val="22"/>
                <w:lang w:eastAsia="en-US"/>
              </w:rPr>
              <w:t>предельная цена</w:t>
            </w:r>
          </w:p>
        </w:tc>
        <w:tc>
          <w:tcPr>
            <w:tcW w:w="1843" w:type="dxa"/>
          </w:tcPr>
          <w:p w:rsidR="00F927C5" w:rsidRDefault="00F927C5" w:rsidP="002C04FA">
            <w:pPr>
              <w:jc w:val="center"/>
            </w:pPr>
            <w:r>
              <w:rPr>
                <w:sz w:val="22"/>
                <w:szCs w:val="22"/>
              </w:rPr>
              <w:t>383</w:t>
            </w:r>
          </w:p>
        </w:tc>
        <w:tc>
          <w:tcPr>
            <w:tcW w:w="1985" w:type="dxa"/>
          </w:tcPr>
          <w:p w:rsidR="00F927C5" w:rsidRDefault="00F927C5" w:rsidP="002C04FA">
            <w:pPr>
              <w:jc w:val="center"/>
            </w:pPr>
            <w:r>
              <w:rPr>
                <w:sz w:val="22"/>
                <w:szCs w:val="22"/>
              </w:rPr>
              <w:t>рубль</w:t>
            </w:r>
          </w:p>
        </w:tc>
        <w:tc>
          <w:tcPr>
            <w:tcW w:w="2835" w:type="dxa"/>
          </w:tcPr>
          <w:p w:rsidR="00F927C5" w:rsidRDefault="00F927C5" w:rsidP="002C04FA">
            <w:pPr>
              <w:jc w:val="center"/>
            </w:pPr>
            <w:r>
              <w:rPr>
                <w:sz w:val="22"/>
                <w:szCs w:val="22"/>
              </w:rPr>
              <w:t>Не более 12 тыс.руб.</w:t>
            </w:r>
          </w:p>
        </w:tc>
      </w:tr>
      <w:tr w:rsidR="00F927C5" w:rsidTr="002C04FA">
        <w:tc>
          <w:tcPr>
            <w:tcW w:w="567" w:type="dxa"/>
            <w:vMerge w:val="restart"/>
          </w:tcPr>
          <w:p w:rsidR="00F927C5" w:rsidRDefault="00F927C5" w:rsidP="002C04FA">
            <w:pPr>
              <w:jc w:val="center"/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077" w:type="dxa"/>
            <w:vMerge w:val="restart"/>
          </w:tcPr>
          <w:p w:rsidR="00F927C5" w:rsidRDefault="00F927C5" w:rsidP="002C04FA">
            <w:pPr>
              <w:jc w:val="center"/>
            </w:pPr>
            <w:r>
              <w:t>34.10.22</w:t>
            </w:r>
          </w:p>
        </w:tc>
        <w:tc>
          <w:tcPr>
            <w:tcW w:w="3629" w:type="dxa"/>
            <w:vMerge w:val="restart"/>
          </w:tcPr>
          <w:p w:rsidR="00F927C5" w:rsidRPr="00560412" w:rsidRDefault="00F927C5" w:rsidP="002C04F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560412">
              <w:rPr>
                <w:rFonts w:eastAsiaTheme="minorHAnsi"/>
                <w:sz w:val="22"/>
                <w:szCs w:val="22"/>
                <w:lang w:eastAsia="en-US"/>
              </w:rPr>
              <w:t>Автомобили легковые</w:t>
            </w:r>
          </w:p>
        </w:tc>
        <w:tc>
          <w:tcPr>
            <w:tcW w:w="3260" w:type="dxa"/>
          </w:tcPr>
          <w:p w:rsidR="00F927C5" w:rsidRPr="00560412" w:rsidRDefault="00F927C5" w:rsidP="002C04F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мощность двигателя</w:t>
            </w:r>
          </w:p>
        </w:tc>
        <w:tc>
          <w:tcPr>
            <w:tcW w:w="1843" w:type="dxa"/>
          </w:tcPr>
          <w:p w:rsidR="00F927C5" w:rsidRDefault="00F927C5" w:rsidP="002C04FA">
            <w:pPr>
              <w:jc w:val="center"/>
            </w:pPr>
            <w:r>
              <w:rPr>
                <w:sz w:val="22"/>
                <w:szCs w:val="22"/>
              </w:rPr>
              <w:t>251</w:t>
            </w:r>
          </w:p>
        </w:tc>
        <w:tc>
          <w:tcPr>
            <w:tcW w:w="1985" w:type="dxa"/>
          </w:tcPr>
          <w:p w:rsidR="00F927C5" w:rsidRDefault="00F927C5" w:rsidP="002C04FA">
            <w:pPr>
              <w:jc w:val="center"/>
            </w:pPr>
            <w:r>
              <w:rPr>
                <w:sz w:val="22"/>
                <w:szCs w:val="22"/>
              </w:rPr>
              <w:t>Лошадиная сила</w:t>
            </w:r>
          </w:p>
        </w:tc>
        <w:tc>
          <w:tcPr>
            <w:tcW w:w="2835" w:type="dxa"/>
          </w:tcPr>
          <w:p w:rsidR="00F927C5" w:rsidRDefault="00F927C5" w:rsidP="002C04FA">
            <w:pPr>
              <w:jc w:val="center"/>
            </w:pPr>
            <w:r>
              <w:rPr>
                <w:sz w:val="22"/>
                <w:szCs w:val="22"/>
              </w:rPr>
              <w:t>Не более 200</w:t>
            </w:r>
          </w:p>
        </w:tc>
      </w:tr>
      <w:tr w:rsidR="00F927C5" w:rsidTr="002C04FA">
        <w:tc>
          <w:tcPr>
            <w:tcW w:w="567" w:type="dxa"/>
            <w:vMerge/>
          </w:tcPr>
          <w:p w:rsidR="00F927C5" w:rsidRDefault="00F927C5" w:rsidP="002C04FA">
            <w:pPr>
              <w:jc w:val="center"/>
            </w:pPr>
          </w:p>
        </w:tc>
        <w:tc>
          <w:tcPr>
            <w:tcW w:w="1077" w:type="dxa"/>
            <w:vMerge/>
          </w:tcPr>
          <w:p w:rsidR="00F927C5" w:rsidRDefault="00F927C5" w:rsidP="002C04FA">
            <w:pPr>
              <w:jc w:val="center"/>
            </w:pPr>
          </w:p>
        </w:tc>
        <w:tc>
          <w:tcPr>
            <w:tcW w:w="3629" w:type="dxa"/>
            <w:vMerge/>
          </w:tcPr>
          <w:p w:rsidR="00F927C5" w:rsidRDefault="00F927C5" w:rsidP="002C04FA">
            <w:pPr>
              <w:jc w:val="center"/>
            </w:pPr>
          </w:p>
        </w:tc>
        <w:tc>
          <w:tcPr>
            <w:tcW w:w="3260" w:type="dxa"/>
          </w:tcPr>
          <w:p w:rsidR="00F927C5" w:rsidRDefault="00F927C5" w:rsidP="002C04FA">
            <w:r>
              <w:rPr>
                <w:sz w:val="22"/>
                <w:szCs w:val="22"/>
              </w:rPr>
              <w:t>предельная цена</w:t>
            </w:r>
          </w:p>
        </w:tc>
        <w:tc>
          <w:tcPr>
            <w:tcW w:w="1843" w:type="dxa"/>
          </w:tcPr>
          <w:p w:rsidR="00F927C5" w:rsidRDefault="00F927C5" w:rsidP="002C04FA">
            <w:pPr>
              <w:jc w:val="center"/>
            </w:pPr>
            <w:r>
              <w:rPr>
                <w:sz w:val="22"/>
                <w:szCs w:val="22"/>
              </w:rPr>
              <w:t>383</w:t>
            </w:r>
          </w:p>
        </w:tc>
        <w:tc>
          <w:tcPr>
            <w:tcW w:w="1985" w:type="dxa"/>
          </w:tcPr>
          <w:p w:rsidR="00F927C5" w:rsidRDefault="00F927C5" w:rsidP="002C04FA">
            <w:pPr>
              <w:jc w:val="center"/>
            </w:pPr>
            <w:r>
              <w:rPr>
                <w:sz w:val="22"/>
                <w:szCs w:val="22"/>
              </w:rPr>
              <w:t>рубль</w:t>
            </w:r>
          </w:p>
        </w:tc>
        <w:tc>
          <w:tcPr>
            <w:tcW w:w="2835" w:type="dxa"/>
          </w:tcPr>
          <w:p w:rsidR="00F927C5" w:rsidRDefault="00F927C5" w:rsidP="002C04FA">
            <w:pPr>
              <w:jc w:val="center"/>
            </w:pPr>
            <w:r>
              <w:rPr>
                <w:sz w:val="22"/>
                <w:szCs w:val="22"/>
              </w:rPr>
              <w:t>Не более 1,0 млн.руб.</w:t>
            </w:r>
          </w:p>
        </w:tc>
      </w:tr>
      <w:tr w:rsidR="00F927C5" w:rsidTr="002C04FA">
        <w:tc>
          <w:tcPr>
            <w:tcW w:w="567" w:type="dxa"/>
          </w:tcPr>
          <w:p w:rsidR="00F927C5" w:rsidRDefault="00F927C5" w:rsidP="002C04FA">
            <w:pPr>
              <w:jc w:val="center"/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077" w:type="dxa"/>
          </w:tcPr>
          <w:p w:rsidR="00F927C5" w:rsidRDefault="00F927C5" w:rsidP="002C04FA">
            <w:pPr>
              <w:jc w:val="center"/>
            </w:pPr>
            <w:r>
              <w:t>34.10.30</w:t>
            </w:r>
          </w:p>
        </w:tc>
        <w:tc>
          <w:tcPr>
            <w:tcW w:w="3629" w:type="dxa"/>
          </w:tcPr>
          <w:p w:rsidR="00F927C5" w:rsidRPr="00CB2780" w:rsidRDefault="00F927C5" w:rsidP="002C04F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CB2780">
              <w:rPr>
                <w:rFonts w:eastAsiaTheme="minorHAnsi"/>
                <w:sz w:val="22"/>
                <w:szCs w:val="22"/>
                <w:lang w:eastAsia="en-US"/>
              </w:rPr>
              <w:t>Средства автотранспортные для перевозки 10 человек и более</w:t>
            </w:r>
          </w:p>
        </w:tc>
        <w:tc>
          <w:tcPr>
            <w:tcW w:w="3260" w:type="dxa"/>
          </w:tcPr>
          <w:p w:rsidR="00F927C5" w:rsidRPr="00CB2780" w:rsidRDefault="00F927C5" w:rsidP="002C04F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CB2780">
              <w:rPr>
                <w:rFonts w:eastAsiaTheme="minorHAnsi"/>
                <w:sz w:val="22"/>
                <w:szCs w:val="22"/>
                <w:lang w:eastAsia="en-US"/>
              </w:rPr>
              <w:t>мощность двигателя, комплектация</w:t>
            </w:r>
          </w:p>
        </w:tc>
        <w:tc>
          <w:tcPr>
            <w:tcW w:w="1843" w:type="dxa"/>
          </w:tcPr>
          <w:p w:rsidR="00F927C5" w:rsidRDefault="00F927C5" w:rsidP="002C04FA">
            <w:pPr>
              <w:jc w:val="center"/>
            </w:pPr>
          </w:p>
        </w:tc>
        <w:tc>
          <w:tcPr>
            <w:tcW w:w="1985" w:type="dxa"/>
          </w:tcPr>
          <w:p w:rsidR="00F927C5" w:rsidRDefault="00F927C5" w:rsidP="002C04FA">
            <w:pPr>
              <w:jc w:val="center"/>
            </w:pPr>
          </w:p>
        </w:tc>
        <w:tc>
          <w:tcPr>
            <w:tcW w:w="2835" w:type="dxa"/>
          </w:tcPr>
          <w:p w:rsidR="00F927C5" w:rsidRDefault="00F927C5" w:rsidP="002C04FA">
            <w:pPr>
              <w:jc w:val="center"/>
            </w:pPr>
          </w:p>
        </w:tc>
      </w:tr>
      <w:tr w:rsidR="00F927C5" w:rsidTr="002C04FA">
        <w:tc>
          <w:tcPr>
            <w:tcW w:w="567" w:type="dxa"/>
          </w:tcPr>
          <w:p w:rsidR="00F927C5" w:rsidRDefault="00F927C5" w:rsidP="002C04FA">
            <w:pPr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1077" w:type="dxa"/>
          </w:tcPr>
          <w:p w:rsidR="00F927C5" w:rsidRDefault="00F927C5" w:rsidP="002C04FA">
            <w:pPr>
              <w:jc w:val="center"/>
            </w:pPr>
            <w:r>
              <w:t>34.10.41</w:t>
            </w:r>
          </w:p>
        </w:tc>
        <w:tc>
          <w:tcPr>
            <w:tcW w:w="3629" w:type="dxa"/>
          </w:tcPr>
          <w:p w:rsidR="00F927C5" w:rsidRPr="00CB2780" w:rsidRDefault="00F927C5" w:rsidP="002C04F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CB2780">
              <w:rPr>
                <w:rFonts w:eastAsiaTheme="minorHAnsi"/>
                <w:sz w:val="22"/>
                <w:szCs w:val="22"/>
                <w:lang w:eastAsia="en-US"/>
              </w:rPr>
              <w:t>Средства автотранспортные грузовые</w:t>
            </w:r>
          </w:p>
        </w:tc>
        <w:tc>
          <w:tcPr>
            <w:tcW w:w="3260" w:type="dxa"/>
          </w:tcPr>
          <w:p w:rsidR="00F927C5" w:rsidRDefault="00F927C5" w:rsidP="002C04FA">
            <w:r w:rsidRPr="00CB2780">
              <w:rPr>
                <w:rFonts w:eastAsiaTheme="minorHAnsi"/>
                <w:sz w:val="22"/>
                <w:szCs w:val="22"/>
                <w:lang w:eastAsia="en-US"/>
              </w:rPr>
              <w:t>мощность двигателя, комплектация</w:t>
            </w:r>
          </w:p>
        </w:tc>
        <w:tc>
          <w:tcPr>
            <w:tcW w:w="1843" w:type="dxa"/>
          </w:tcPr>
          <w:p w:rsidR="00F927C5" w:rsidRDefault="00F927C5" w:rsidP="002C04FA">
            <w:pPr>
              <w:jc w:val="center"/>
            </w:pPr>
          </w:p>
        </w:tc>
        <w:tc>
          <w:tcPr>
            <w:tcW w:w="1985" w:type="dxa"/>
          </w:tcPr>
          <w:p w:rsidR="00F927C5" w:rsidRDefault="00F927C5" w:rsidP="002C04FA">
            <w:pPr>
              <w:jc w:val="center"/>
            </w:pPr>
          </w:p>
        </w:tc>
        <w:tc>
          <w:tcPr>
            <w:tcW w:w="2835" w:type="dxa"/>
          </w:tcPr>
          <w:p w:rsidR="00F927C5" w:rsidRDefault="00F927C5" w:rsidP="002C04FA">
            <w:pPr>
              <w:jc w:val="center"/>
            </w:pPr>
          </w:p>
        </w:tc>
      </w:tr>
      <w:tr w:rsidR="00F927C5" w:rsidTr="002C04FA">
        <w:tc>
          <w:tcPr>
            <w:tcW w:w="567" w:type="dxa"/>
          </w:tcPr>
          <w:p w:rsidR="00F927C5" w:rsidRDefault="00F927C5" w:rsidP="002C04FA">
            <w:pPr>
              <w:jc w:val="center"/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077" w:type="dxa"/>
          </w:tcPr>
          <w:p w:rsidR="00F927C5" w:rsidRDefault="00F927C5" w:rsidP="002C04FA">
            <w:pPr>
              <w:jc w:val="center"/>
            </w:pPr>
            <w:r>
              <w:t>36.11.11</w:t>
            </w:r>
          </w:p>
        </w:tc>
        <w:tc>
          <w:tcPr>
            <w:tcW w:w="3629" w:type="dxa"/>
          </w:tcPr>
          <w:p w:rsidR="00F927C5" w:rsidRPr="00617B34" w:rsidRDefault="00F927C5" w:rsidP="002C04F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617B34">
              <w:rPr>
                <w:rFonts w:eastAsiaTheme="minorHAnsi"/>
                <w:sz w:val="22"/>
                <w:szCs w:val="22"/>
                <w:lang w:eastAsia="en-US"/>
              </w:rPr>
              <w:t>Мебель для сидения с металлическим каркасом</w:t>
            </w:r>
          </w:p>
        </w:tc>
        <w:tc>
          <w:tcPr>
            <w:tcW w:w="3260" w:type="dxa"/>
          </w:tcPr>
          <w:p w:rsidR="00F927C5" w:rsidRPr="00617B34" w:rsidRDefault="00F927C5" w:rsidP="002C04F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617B34">
              <w:rPr>
                <w:rFonts w:eastAsiaTheme="minorHAnsi"/>
                <w:sz w:val="22"/>
                <w:szCs w:val="22"/>
                <w:lang w:eastAsia="en-US"/>
              </w:rPr>
              <w:t>материал (металл), обивочные материалы</w:t>
            </w:r>
          </w:p>
        </w:tc>
        <w:tc>
          <w:tcPr>
            <w:tcW w:w="1843" w:type="dxa"/>
          </w:tcPr>
          <w:p w:rsidR="00F927C5" w:rsidRDefault="00F927C5" w:rsidP="002C04FA">
            <w:pPr>
              <w:jc w:val="center"/>
            </w:pPr>
          </w:p>
        </w:tc>
        <w:tc>
          <w:tcPr>
            <w:tcW w:w="1985" w:type="dxa"/>
          </w:tcPr>
          <w:p w:rsidR="00F927C5" w:rsidRDefault="00F927C5" w:rsidP="002C04FA">
            <w:pPr>
              <w:jc w:val="center"/>
            </w:pPr>
          </w:p>
        </w:tc>
        <w:tc>
          <w:tcPr>
            <w:tcW w:w="2835" w:type="dxa"/>
          </w:tcPr>
          <w:p w:rsidR="00F927C5" w:rsidRPr="00845B43" w:rsidRDefault="00F927C5" w:rsidP="002C04FA">
            <w:pPr>
              <w:pStyle w:val="ad"/>
              <w:ind w:left="0"/>
              <w:jc w:val="both"/>
            </w:pPr>
            <w:r w:rsidRPr="00617B34">
              <w:rPr>
                <w:sz w:val="22"/>
                <w:szCs w:val="22"/>
              </w:rPr>
              <w:t xml:space="preserve">Для высшей </w:t>
            </w:r>
            <w:r>
              <w:rPr>
                <w:sz w:val="22"/>
                <w:szCs w:val="22"/>
              </w:rPr>
              <w:t xml:space="preserve">и главной </w:t>
            </w:r>
            <w:r w:rsidRPr="00617B34">
              <w:rPr>
                <w:sz w:val="22"/>
                <w:szCs w:val="22"/>
              </w:rPr>
              <w:t>группы должностей муниципальной службы:</w:t>
            </w:r>
            <w:r>
              <w:t xml:space="preserve"> </w:t>
            </w:r>
            <w:r>
              <w:rPr>
                <w:rFonts w:eastAsiaTheme="minorHAnsi"/>
                <w:lang w:eastAsia="en-US"/>
              </w:rPr>
              <w:t xml:space="preserve">предельное значение - искусственная кожа; возможные значения: мебельный </w:t>
            </w:r>
            <w:r>
              <w:rPr>
                <w:rFonts w:eastAsiaTheme="minorHAnsi"/>
                <w:lang w:eastAsia="en-US"/>
              </w:rPr>
              <w:lastRenderedPageBreak/>
              <w:t xml:space="preserve">(искусственный) мех, искусственная замша (микрофибра), ткань, нетканые материалы </w:t>
            </w:r>
          </w:p>
          <w:p w:rsidR="00F927C5" w:rsidRDefault="00F927C5" w:rsidP="002C04FA">
            <w:pPr>
              <w:pStyle w:val="ad"/>
              <w:ind w:left="0"/>
              <w:jc w:val="both"/>
            </w:pPr>
          </w:p>
          <w:p w:rsidR="00F927C5" w:rsidRPr="00617B34" w:rsidRDefault="00F927C5" w:rsidP="002C04FA">
            <w:pPr>
              <w:pStyle w:val="ad"/>
              <w:ind w:left="0"/>
              <w:jc w:val="both"/>
            </w:pPr>
            <w:r>
              <w:t>Для  ведущей, старшей, младшей групп должностей муниципальной службы:</w:t>
            </w:r>
            <w:r>
              <w:rPr>
                <w:rFonts w:eastAsiaTheme="minorHAnsi"/>
                <w:lang w:eastAsia="en-US"/>
              </w:rPr>
              <w:t xml:space="preserve"> предельное значение - ткань; возможные значения: нетканые материалы</w:t>
            </w:r>
          </w:p>
        </w:tc>
      </w:tr>
      <w:tr w:rsidR="00F927C5" w:rsidTr="002C04FA">
        <w:tc>
          <w:tcPr>
            <w:tcW w:w="567" w:type="dxa"/>
            <w:vMerge w:val="restart"/>
          </w:tcPr>
          <w:p w:rsidR="00F927C5" w:rsidRDefault="00F927C5" w:rsidP="002C04FA">
            <w:pPr>
              <w:jc w:val="center"/>
            </w:pPr>
            <w:r>
              <w:rPr>
                <w:sz w:val="22"/>
                <w:szCs w:val="22"/>
              </w:rPr>
              <w:lastRenderedPageBreak/>
              <w:t>9</w:t>
            </w:r>
          </w:p>
        </w:tc>
        <w:tc>
          <w:tcPr>
            <w:tcW w:w="1077" w:type="dxa"/>
            <w:vMerge w:val="restart"/>
          </w:tcPr>
          <w:p w:rsidR="00F927C5" w:rsidRDefault="00F927C5" w:rsidP="002C04FA">
            <w:pPr>
              <w:jc w:val="center"/>
            </w:pPr>
            <w:r>
              <w:t>36.11.12</w:t>
            </w:r>
          </w:p>
        </w:tc>
        <w:tc>
          <w:tcPr>
            <w:tcW w:w="3629" w:type="dxa"/>
            <w:vMerge w:val="restart"/>
          </w:tcPr>
          <w:p w:rsidR="00F927C5" w:rsidRPr="00845B43" w:rsidRDefault="00F927C5" w:rsidP="002C04F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845B43">
              <w:rPr>
                <w:rFonts w:eastAsiaTheme="minorHAnsi"/>
                <w:sz w:val="22"/>
                <w:szCs w:val="22"/>
                <w:lang w:eastAsia="en-US"/>
              </w:rPr>
              <w:t>Мебель для сидения с деревянным каркасом</w:t>
            </w:r>
          </w:p>
          <w:p w:rsidR="00F927C5" w:rsidRDefault="00F927C5" w:rsidP="002C04FA">
            <w:pPr>
              <w:jc w:val="center"/>
            </w:pPr>
          </w:p>
        </w:tc>
        <w:tc>
          <w:tcPr>
            <w:tcW w:w="3260" w:type="dxa"/>
          </w:tcPr>
          <w:p w:rsidR="00F927C5" w:rsidRPr="00845B43" w:rsidRDefault="00F927C5" w:rsidP="002C04F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845B43">
              <w:rPr>
                <w:rFonts w:eastAsiaTheme="minorHAnsi"/>
                <w:sz w:val="22"/>
                <w:szCs w:val="22"/>
                <w:lang w:eastAsia="en-US"/>
              </w:rPr>
              <w:t>материал (вид древесины)</w:t>
            </w:r>
          </w:p>
          <w:p w:rsidR="00F927C5" w:rsidRDefault="00F927C5" w:rsidP="002C04FA">
            <w:pPr>
              <w:jc w:val="center"/>
            </w:pPr>
          </w:p>
        </w:tc>
        <w:tc>
          <w:tcPr>
            <w:tcW w:w="1843" w:type="dxa"/>
          </w:tcPr>
          <w:p w:rsidR="00F927C5" w:rsidRDefault="00F927C5" w:rsidP="002C04FA">
            <w:pPr>
              <w:jc w:val="center"/>
            </w:pPr>
          </w:p>
        </w:tc>
        <w:tc>
          <w:tcPr>
            <w:tcW w:w="1985" w:type="dxa"/>
          </w:tcPr>
          <w:p w:rsidR="00F927C5" w:rsidRDefault="00F927C5" w:rsidP="002C04FA">
            <w:pPr>
              <w:jc w:val="center"/>
            </w:pPr>
          </w:p>
        </w:tc>
        <w:tc>
          <w:tcPr>
            <w:tcW w:w="2835" w:type="dxa"/>
          </w:tcPr>
          <w:p w:rsidR="00F927C5" w:rsidRDefault="00F927C5" w:rsidP="002C04FA">
            <w:pPr>
              <w:jc w:val="both"/>
            </w:pPr>
            <w:r>
              <w:t>возможное значение - древесина хвойных и мягколиственных пород: береза, лиственница, сосна, ель</w:t>
            </w:r>
          </w:p>
        </w:tc>
      </w:tr>
      <w:tr w:rsidR="00F927C5" w:rsidTr="002C04FA">
        <w:tc>
          <w:tcPr>
            <w:tcW w:w="567" w:type="dxa"/>
            <w:vMerge/>
          </w:tcPr>
          <w:p w:rsidR="00F927C5" w:rsidRDefault="00F927C5" w:rsidP="002C04FA">
            <w:pPr>
              <w:jc w:val="center"/>
            </w:pPr>
          </w:p>
        </w:tc>
        <w:tc>
          <w:tcPr>
            <w:tcW w:w="1077" w:type="dxa"/>
            <w:vMerge/>
          </w:tcPr>
          <w:p w:rsidR="00F927C5" w:rsidRDefault="00F927C5" w:rsidP="002C04FA">
            <w:pPr>
              <w:jc w:val="center"/>
            </w:pPr>
          </w:p>
        </w:tc>
        <w:tc>
          <w:tcPr>
            <w:tcW w:w="3629" w:type="dxa"/>
            <w:vMerge/>
          </w:tcPr>
          <w:p w:rsidR="00F927C5" w:rsidRDefault="00F927C5" w:rsidP="002C04FA">
            <w:pPr>
              <w:jc w:val="center"/>
            </w:pPr>
          </w:p>
        </w:tc>
        <w:tc>
          <w:tcPr>
            <w:tcW w:w="3260" w:type="dxa"/>
          </w:tcPr>
          <w:p w:rsidR="00F927C5" w:rsidRPr="00845B43" w:rsidRDefault="00F927C5" w:rsidP="002C04F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845B43">
              <w:rPr>
                <w:rFonts w:eastAsiaTheme="minorHAnsi"/>
                <w:sz w:val="22"/>
                <w:szCs w:val="22"/>
                <w:lang w:eastAsia="en-US"/>
              </w:rPr>
              <w:t>обивочные материалы</w:t>
            </w:r>
          </w:p>
          <w:p w:rsidR="00F927C5" w:rsidRDefault="00F927C5" w:rsidP="002C04FA">
            <w:pPr>
              <w:jc w:val="center"/>
            </w:pPr>
          </w:p>
        </w:tc>
        <w:tc>
          <w:tcPr>
            <w:tcW w:w="1843" w:type="dxa"/>
          </w:tcPr>
          <w:p w:rsidR="00F927C5" w:rsidRDefault="00F927C5" w:rsidP="002C04FA">
            <w:pPr>
              <w:jc w:val="center"/>
            </w:pPr>
          </w:p>
        </w:tc>
        <w:tc>
          <w:tcPr>
            <w:tcW w:w="1985" w:type="dxa"/>
          </w:tcPr>
          <w:p w:rsidR="00F927C5" w:rsidRDefault="00F927C5" w:rsidP="002C04FA">
            <w:pPr>
              <w:jc w:val="center"/>
            </w:pPr>
          </w:p>
        </w:tc>
        <w:tc>
          <w:tcPr>
            <w:tcW w:w="2835" w:type="dxa"/>
          </w:tcPr>
          <w:p w:rsidR="00F927C5" w:rsidRPr="00845B43" w:rsidRDefault="00F927C5" w:rsidP="002C04FA">
            <w:pPr>
              <w:pStyle w:val="ad"/>
              <w:ind w:left="0"/>
              <w:jc w:val="both"/>
            </w:pPr>
            <w:r w:rsidRPr="00617B34">
              <w:rPr>
                <w:sz w:val="22"/>
                <w:szCs w:val="22"/>
              </w:rPr>
              <w:t xml:space="preserve">Для высшей </w:t>
            </w:r>
            <w:r>
              <w:rPr>
                <w:sz w:val="22"/>
                <w:szCs w:val="22"/>
              </w:rPr>
              <w:t xml:space="preserve">и главной </w:t>
            </w:r>
            <w:r w:rsidRPr="00617B34">
              <w:rPr>
                <w:sz w:val="22"/>
                <w:szCs w:val="22"/>
              </w:rPr>
              <w:t>группы должностей муниципальной службы:</w:t>
            </w:r>
            <w:r>
              <w:t xml:space="preserve"> </w:t>
            </w:r>
            <w:r>
              <w:rPr>
                <w:rFonts w:eastAsiaTheme="minorHAnsi"/>
                <w:lang w:eastAsia="en-US"/>
              </w:rPr>
              <w:t xml:space="preserve">предельное значение - искусственная кожа; возможные значения: мебельный (искусственный) мех, искусственная замша (микрофибра), ткань, нетканые материалы </w:t>
            </w:r>
          </w:p>
          <w:p w:rsidR="00F927C5" w:rsidRDefault="00F927C5" w:rsidP="002C04FA">
            <w:pPr>
              <w:jc w:val="both"/>
            </w:pPr>
          </w:p>
          <w:p w:rsidR="00F927C5" w:rsidRDefault="00F927C5" w:rsidP="002C04FA">
            <w:pPr>
              <w:jc w:val="both"/>
            </w:pPr>
            <w:r>
              <w:t xml:space="preserve">Для  ведущей, старшей, младшей групп </w:t>
            </w:r>
            <w:r>
              <w:lastRenderedPageBreak/>
              <w:t>должностей муниципальной службы:</w:t>
            </w:r>
            <w:r>
              <w:rPr>
                <w:rFonts w:eastAsiaTheme="minorHAnsi"/>
                <w:lang w:eastAsia="en-US"/>
              </w:rPr>
              <w:t xml:space="preserve"> предельное значение - ткань; возможные значения: нетканые материалы</w:t>
            </w:r>
          </w:p>
        </w:tc>
      </w:tr>
      <w:tr w:rsidR="00F927C5" w:rsidTr="002C04FA">
        <w:tc>
          <w:tcPr>
            <w:tcW w:w="567" w:type="dxa"/>
          </w:tcPr>
          <w:p w:rsidR="00F927C5" w:rsidRDefault="00F927C5" w:rsidP="002C04FA">
            <w:pPr>
              <w:jc w:val="center"/>
            </w:pPr>
            <w:r>
              <w:rPr>
                <w:sz w:val="22"/>
                <w:szCs w:val="22"/>
              </w:rPr>
              <w:lastRenderedPageBreak/>
              <w:t>10</w:t>
            </w:r>
          </w:p>
        </w:tc>
        <w:tc>
          <w:tcPr>
            <w:tcW w:w="1077" w:type="dxa"/>
          </w:tcPr>
          <w:p w:rsidR="00F927C5" w:rsidRDefault="00F927C5" w:rsidP="002C04FA">
            <w:pPr>
              <w:jc w:val="center"/>
            </w:pPr>
            <w:r>
              <w:t>36.12.11</w:t>
            </w:r>
          </w:p>
        </w:tc>
        <w:tc>
          <w:tcPr>
            <w:tcW w:w="3629" w:type="dxa"/>
          </w:tcPr>
          <w:p w:rsidR="00F927C5" w:rsidRPr="00845B43" w:rsidRDefault="00F927C5" w:rsidP="002C04F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845B43">
              <w:rPr>
                <w:rFonts w:eastAsiaTheme="minorHAnsi"/>
                <w:lang w:eastAsia="en-US"/>
              </w:rPr>
              <w:t>Мебель металлическая для офисов, административных помещений, учебных заведений, учреждений культуры и т.п.</w:t>
            </w:r>
          </w:p>
          <w:p w:rsidR="00F927C5" w:rsidRDefault="00F927C5" w:rsidP="002C04FA">
            <w:pPr>
              <w:jc w:val="center"/>
            </w:pPr>
          </w:p>
        </w:tc>
        <w:tc>
          <w:tcPr>
            <w:tcW w:w="3260" w:type="dxa"/>
          </w:tcPr>
          <w:p w:rsidR="00F927C5" w:rsidRPr="00845B43" w:rsidRDefault="00F927C5" w:rsidP="002C04F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845B43">
              <w:rPr>
                <w:rFonts w:eastAsiaTheme="minorHAnsi"/>
                <w:sz w:val="22"/>
                <w:szCs w:val="22"/>
                <w:lang w:eastAsia="en-US"/>
              </w:rPr>
              <w:t>материал (металл)</w:t>
            </w:r>
          </w:p>
          <w:p w:rsidR="00F927C5" w:rsidRDefault="00F927C5" w:rsidP="002C04FA">
            <w:pPr>
              <w:jc w:val="center"/>
            </w:pPr>
          </w:p>
        </w:tc>
        <w:tc>
          <w:tcPr>
            <w:tcW w:w="1843" w:type="dxa"/>
          </w:tcPr>
          <w:p w:rsidR="00F927C5" w:rsidRDefault="00F927C5" w:rsidP="002C04FA">
            <w:pPr>
              <w:jc w:val="center"/>
            </w:pPr>
          </w:p>
        </w:tc>
        <w:tc>
          <w:tcPr>
            <w:tcW w:w="1985" w:type="dxa"/>
          </w:tcPr>
          <w:p w:rsidR="00F927C5" w:rsidRDefault="00F927C5" w:rsidP="002C04FA">
            <w:pPr>
              <w:jc w:val="center"/>
            </w:pPr>
          </w:p>
        </w:tc>
        <w:tc>
          <w:tcPr>
            <w:tcW w:w="2835" w:type="dxa"/>
          </w:tcPr>
          <w:p w:rsidR="00F927C5" w:rsidRDefault="00F927C5" w:rsidP="002C04FA">
            <w:pPr>
              <w:jc w:val="center"/>
            </w:pPr>
          </w:p>
        </w:tc>
      </w:tr>
      <w:tr w:rsidR="00F927C5" w:rsidTr="002C04FA">
        <w:tc>
          <w:tcPr>
            <w:tcW w:w="567" w:type="dxa"/>
          </w:tcPr>
          <w:p w:rsidR="00F927C5" w:rsidRDefault="00F927C5" w:rsidP="002C04FA">
            <w:pPr>
              <w:jc w:val="center"/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1077" w:type="dxa"/>
          </w:tcPr>
          <w:p w:rsidR="00F927C5" w:rsidRDefault="00F927C5" w:rsidP="002C04FA">
            <w:pPr>
              <w:jc w:val="center"/>
            </w:pPr>
            <w:r>
              <w:t>36.12.12</w:t>
            </w:r>
          </w:p>
        </w:tc>
        <w:tc>
          <w:tcPr>
            <w:tcW w:w="3629" w:type="dxa"/>
          </w:tcPr>
          <w:p w:rsidR="00F927C5" w:rsidRPr="00845B43" w:rsidRDefault="00F927C5" w:rsidP="002C04F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845B43">
              <w:rPr>
                <w:rFonts w:eastAsiaTheme="minorHAnsi"/>
                <w:lang w:eastAsia="en-US"/>
              </w:rPr>
              <w:t>Мебель деревянная для офисов, административных помещений, учебных заведений, учреждений культуры и т.п.</w:t>
            </w:r>
          </w:p>
          <w:p w:rsidR="00F927C5" w:rsidRDefault="00F927C5" w:rsidP="002C04FA">
            <w:pPr>
              <w:jc w:val="center"/>
            </w:pPr>
          </w:p>
        </w:tc>
        <w:tc>
          <w:tcPr>
            <w:tcW w:w="3260" w:type="dxa"/>
          </w:tcPr>
          <w:p w:rsidR="00F927C5" w:rsidRPr="00845B43" w:rsidRDefault="00F927C5" w:rsidP="002C04F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845B43">
              <w:rPr>
                <w:rFonts w:eastAsiaTheme="minorHAnsi"/>
                <w:sz w:val="22"/>
                <w:szCs w:val="22"/>
                <w:lang w:eastAsia="en-US"/>
              </w:rPr>
              <w:t>материал (вид древесины)</w:t>
            </w:r>
          </w:p>
          <w:p w:rsidR="00F927C5" w:rsidRDefault="00F927C5" w:rsidP="002C04FA">
            <w:pPr>
              <w:jc w:val="center"/>
            </w:pPr>
          </w:p>
        </w:tc>
        <w:tc>
          <w:tcPr>
            <w:tcW w:w="1843" w:type="dxa"/>
          </w:tcPr>
          <w:p w:rsidR="00F927C5" w:rsidRDefault="00F927C5" w:rsidP="002C04FA">
            <w:pPr>
              <w:jc w:val="center"/>
            </w:pPr>
          </w:p>
        </w:tc>
        <w:tc>
          <w:tcPr>
            <w:tcW w:w="1985" w:type="dxa"/>
          </w:tcPr>
          <w:p w:rsidR="00F927C5" w:rsidRDefault="00F927C5" w:rsidP="002C04FA">
            <w:pPr>
              <w:jc w:val="center"/>
            </w:pPr>
          </w:p>
        </w:tc>
        <w:tc>
          <w:tcPr>
            <w:tcW w:w="2835" w:type="dxa"/>
          </w:tcPr>
          <w:p w:rsidR="00F927C5" w:rsidRDefault="00F927C5" w:rsidP="002C04FA">
            <w:pPr>
              <w:jc w:val="center"/>
            </w:pPr>
            <w:r>
              <w:t>возможные значения - древесина хвойных и мягколиственных пород</w:t>
            </w:r>
          </w:p>
        </w:tc>
      </w:tr>
    </w:tbl>
    <w:p w:rsidR="00AC0A72" w:rsidRDefault="00AC0A72" w:rsidP="00AC0A72">
      <w:pPr>
        <w:spacing w:line="360" w:lineRule="atLeast"/>
        <w:ind w:left="720"/>
        <w:jc w:val="both"/>
        <w:rPr>
          <w:bCs/>
          <w:sz w:val="28"/>
          <w:szCs w:val="28"/>
        </w:rPr>
      </w:pPr>
    </w:p>
    <w:p w:rsidR="00AC0A72" w:rsidRPr="000353E3" w:rsidRDefault="00AC0A72" w:rsidP="00AC0A72">
      <w:pPr>
        <w:spacing w:line="240" w:lineRule="exact"/>
      </w:pPr>
    </w:p>
    <w:p w:rsidR="00CF21FF" w:rsidRPr="009C0C5C" w:rsidRDefault="00CF21FF" w:rsidP="009C0C5C">
      <w:pPr>
        <w:pStyle w:val="ac"/>
        <w:jc w:val="both"/>
        <w:rPr>
          <w:sz w:val="28"/>
          <w:szCs w:val="28"/>
        </w:rPr>
      </w:pPr>
    </w:p>
    <w:sectPr w:rsidR="00CF21FF" w:rsidRPr="009C0C5C" w:rsidSect="009E7224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21635" w:rsidRDefault="00921635">
      <w:r>
        <w:separator/>
      </w:r>
    </w:p>
  </w:endnote>
  <w:endnote w:type="continuationSeparator" w:id="1">
    <w:p w:rsidR="00921635" w:rsidRDefault="0092163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21FF" w:rsidRDefault="00CF21FF">
    <w:pPr>
      <w:pStyle w:val="a7"/>
      <w:rPr>
        <w:lang w:val="en-US"/>
      </w:rPr>
    </w:pPr>
    <w:r>
      <w:rPr>
        <w:lang w:val="en-US"/>
      </w:rPr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21635" w:rsidRDefault="00921635">
      <w:r>
        <w:separator/>
      </w:r>
    </w:p>
  </w:footnote>
  <w:footnote w:type="continuationSeparator" w:id="1">
    <w:p w:rsidR="00921635" w:rsidRDefault="0092163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486A92"/>
    <w:multiLevelType w:val="multilevel"/>
    <w:tmpl w:val="9E687048"/>
    <w:lvl w:ilvl="0">
      <w:start w:val="1"/>
      <w:numFmt w:val="decimal"/>
      <w:lvlText w:val="%1."/>
      <w:lvlJc w:val="left"/>
      <w:pPr>
        <w:ind w:left="2013" w:hanging="1305"/>
      </w:pPr>
    </w:lvl>
    <w:lvl w:ilvl="1">
      <w:start w:val="1"/>
      <w:numFmt w:val="decimal"/>
      <w:isLgl/>
      <w:lvlText w:val="%1.%2."/>
      <w:lvlJc w:val="left"/>
      <w:pPr>
        <w:ind w:left="1428" w:hanging="720"/>
      </w:pPr>
    </w:lvl>
    <w:lvl w:ilvl="2">
      <w:start w:val="1"/>
      <w:numFmt w:val="decimal"/>
      <w:isLgl/>
      <w:lvlText w:val="%1.%2.%3."/>
      <w:lvlJc w:val="left"/>
      <w:pPr>
        <w:ind w:left="1428" w:hanging="720"/>
      </w:pPr>
    </w:lvl>
    <w:lvl w:ilvl="3">
      <w:start w:val="1"/>
      <w:numFmt w:val="decimal"/>
      <w:isLgl/>
      <w:lvlText w:val="%1.%2.%3.%4."/>
      <w:lvlJc w:val="left"/>
      <w:pPr>
        <w:ind w:left="1788" w:hanging="1080"/>
      </w:pPr>
    </w:lvl>
    <w:lvl w:ilvl="4">
      <w:start w:val="1"/>
      <w:numFmt w:val="decimal"/>
      <w:isLgl/>
      <w:lvlText w:val="%1.%2.%3.%4.%5."/>
      <w:lvlJc w:val="left"/>
      <w:pPr>
        <w:ind w:left="1788" w:hanging="1080"/>
      </w:pPr>
    </w:lvl>
    <w:lvl w:ilvl="5">
      <w:start w:val="1"/>
      <w:numFmt w:val="decimal"/>
      <w:isLgl/>
      <w:lvlText w:val="%1.%2.%3.%4.%5.%6."/>
      <w:lvlJc w:val="left"/>
      <w:pPr>
        <w:ind w:left="2148" w:hanging="1440"/>
      </w:pPr>
    </w:lvl>
    <w:lvl w:ilvl="6">
      <w:start w:val="1"/>
      <w:numFmt w:val="decimal"/>
      <w:isLgl/>
      <w:lvlText w:val="%1.%2.%3.%4.%5.%6.%7."/>
      <w:lvlJc w:val="left"/>
      <w:pPr>
        <w:ind w:left="2508" w:hanging="1800"/>
      </w:p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stylePaneFormatFilter w:val="3F01"/>
  <w:doNotTrackMoves/>
  <w:defaultTabStop w:val="708"/>
  <w:drawingGridHorizontalSpacing w:val="120"/>
  <w:displayHorizontalDrawingGridEvery w:val="2"/>
  <w:characterSpacingControl w:val="doNotCompress"/>
  <w:hdrShapeDefaults>
    <o:shapedefaults v:ext="edit" spidmax="37890"/>
  </w:hdrShapeDefaults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80448"/>
    <w:rsid w:val="000428F6"/>
    <w:rsid w:val="0012152A"/>
    <w:rsid w:val="00196976"/>
    <w:rsid w:val="001A1F59"/>
    <w:rsid w:val="001B354E"/>
    <w:rsid w:val="001E5DA4"/>
    <w:rsid w:val="00203149"/>
    <w:rsid w:val="00205BC8"/>
    <w:rsid w:val="002B58B4"/>
    <w:rsid w:val="002D544C"/>
    <w:rsid w:val="00310099"/>
    <w:rsid w:val="00344341"/>
    <w:rsid w:val="003C50BF"/>
    <w:rsid w:val="003C5D6E"/>
    <w:rsid w:val="003E3C55"/>
    <w:rsid w:val="004111DC"/>
    <w:rsid w:val="004177E4"/>
    <w:rsid w:val="00426E18"/>
    <w:rsid w:val="004406F2"/>
    <w:rsid w:val="00452B87"/>
    <w:rsid w:val="00456069"/>
    <w:rsid w:val="00465FF7"/>
    <w:rsid w:val="004E2DE9"/>
    <w:rsid w:val="004E6CD1"/>
    <w:rsid w:val="00505680"/>
    <w:rsid w:val="0053350E"/>
    <w:rsid w:val="00533CED"/>
    <w:rsid w:val="00567915"/>
    <w:rsid w:val="006161BF"/>
    <w:rsid w:val="0067173F"/>
    <w:rsid w:val="006F1E7F"/>
    <w:rsid w:val="006F232D"/>
    <w:rsid w:val="00753696"/>
    <w:rsid w:val="007B3457"/>
    <w:rsid w:val="007D03A0"/>
    <w:rsid w:val="008C5780"/>
    <w:rsid w:val="008D60AA"/>
    <w:rsid w:val="00904410"/>
    <w:rsid w:val="00917464"/>
    <w:rsid w:val="00921635"/>
    <w:rsid w:val="00982C5D"/>
    <w:rsid w:val="009943E8"/>
    <w:rsid w:val="009C0C5C"/>
    <w:rsid w:val="009E7224"/>
    <w:rsid w:val="009F54FA"/>
    <w:rsid w:val="00A4688E"/>
    <w:rsid w:val="00A516F6"/>
    <w:rsid w:val="00AA3666"/>
    <w:rsid w:val="00AC0A72"/>
    <w:rsid w:val="00AC4A55"/>
    <w:rsid w:val="00AE0D22"/>
    <w:rsid w:val="00AF1D90"/>
    <w:rsid w:val="00B61179"/>
    <w:rsid w:val="00B945A0"/>
    <w:rsid w:val="00BA3C2F"/>
    <w:rsid w:val="00C022F7"/>
    <w:rsid w:val="00C14980"/>
    <w:rsid w:val="00C62479"/>
    <w:rsid w:val="00C80448"/>
    <w:rsid w:val="00C856FF"/>
    <w:rsid w:val="00CB0178"/>
    <w:rsid w:val="00CB07F4"/>
    <w:rsid w:val="00CD0ACB"/>
    <w:rsid w:val="00CF21FF"/>
    <w:rsid w:val="00D56B41"/>
    <w:rsid w:val="00D73E6C"/>
    <w:rsid w:val="00DE40E0"/>
    <w:rsid w:val="00DE5EC9"/>
    <w:rsid w:val="00E53088"/>
    <w:rsid w:val="00F42798"/>
    <w:rsid w:val="00F90D05"/>
    <w:rsid w:val="00F91BD9"/>
    <w:rsid w:val="00F927C5"/>
    <w:rsid w:val="00FA08B3"/>
    <w:rsid w:val="00FD0D20"/>
    <w:rsid w:val="00FD11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A7AC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 к тексту"/>
    <w:basedOn w:val="a"/>
    <w:next w:val="a4"/>
    <w:rsid w:val="003B7FA0"/>
    <w:pPr>
      <w:suppressAutoHyphens/>
      <w:spacing w:after="480" w:line="240" w:lineRule="exact"/>
    </w:pPr>
    <w:rPr>
      <w:b/>
      <w:sz w:val="28"/>
      <w:szCs w:val="20"/>
    </w:rPr>
  </w:style>
  <w:style w:type="paragraph" w:customStyle="1" w:styleId="a5">
    <w:name w:val="регистрационные поля"/>
    <w:basedOn w:val="a"/>
    <w:rsid w:val="003B7FA0"/>
    <w:pPr>
      <w:spacing w:line="240" w:lineRule="exact"/>
      <w:jc w:val="center"/>
    </w:pPr>
    <w:rPr>
      <w:sz w:val="28"/>
      <w:szCs w:val="20"/>
      <w:lang w:val="en-US"/>
    </w:rPr>
  </w:style>
  <w:style w:type="paragraph" w:customStyle="1" w:styleId="a6">
    <w:name w:val="Исполнитель"/>
    <w:basedOn w:val="a4"/>
    <w:rsid w:val="003B7FA0"/>
    <w:pPr>
      <w:suppressAutoHyphens/>
      <w:spacing w:line="240" w:lineRule="exact"/>
    </w:pPr>
    <w:rPr>
      <w:szCs w:val="20"/>
    </w:rPr>
  </w:style>
  <w:style w:type="paragraph" w:styleId="a7">
    <w:name w:val="footer"/>
    <w:basedOn w:val="a"/>
    <w:link w:val="a8"/>
    <w:rsid w:val="003B7FA0"/>
    <w:pPr>
      <w:tabs>
        <w:tab w:val="center" w:pos="4677"/>
        <w:tab w:val="right" w:pos="9355"/>
      </w:tabs>
    </w:pPr>
    <w:rPr>
      <w:sz w:val="28"/>
      <w:szCs w:val="20"/>
    </w:rPr>
  </w:style>
  <w:style w:type="character" w:customStyle="1" w:styleId="a8">
    <w:name w:val="Нижний колонтитул Знак"/>
    <w:basedOn w:val="a0"/>
    <w:link w:val="a7"/>
    <w:rsid w:val="003B7FA0"/>
    <w:rPr>
      <w:sz w:val="28"/>
    </w:rPr>
  </w:style>
  <w:style w:type="paragraph" w:styleId="a4">
    <w:name w:val="Body Text"/>
    <w:basedOn w:val="a"/>
    <w:link w:val="a9"/>
    <w:rsid w:val="003B7FA0"/>
    <w:pPr>
      <w:spacing w:after="120"/>
    </w:pPr>
  </w:style>
  <w:style w:type="character" w:customStyle="1" w:styleId="a9">
    <w:name w:val="Основной текст Знак"/>
    <w:basedOn w:val="a0"/>
    <w:link w:val="a4"/>
    <w:rsid w:val="003B7FA0"/>
    <w:rPr>
      <w:sz w:val="24"/>
      <w:szCs w:val="24"/>
    </w:rPr>
  </w:style>
  <w:style w:type="paragraph" w:customStyle="1" w:styleId="aa">
    <w:name w:val="Форма"/>
    <w:rsid w:val="003B7FA0"/>
    <w:rPr>
      <w:sz w:val="28"/>
      <w:szCs w:val="28"/>
    </w:rPr>
  </w:style>
  <w:style w:type="character" w:styleId="ab">
    <w:name w:val="Hyperlink"/>
    <w:basedOn w:val="a0"/>
    <w:uiPriority w:val="99"/>
    <w:unhideWhenUsed/>
    <w:rsid w:val="006473C9"/>
    <w:rPr>
      <w:color w:val="0000FF"/>
      <w:u w:val="single"/>
    </w:rPr>
  </w:style>
  <w:style w:type="paragraph" w:styleId="ac">
    <w:name w:val="No Spacing"/>
    <w:uiPriority w:val="1"/>
    <w:qFormat/>
    <w:rsid w:val="009C0C5C"/>
    <w:rPr>
      <w:sz w:val="24"/>
      <w:szCs w:val="24"/>
    </w:rPr>
  </w:style>
  <w:style w:type="paragraph" w:styleId="ad">
    <w:name w:val="List Paragraph"/>
    <w:basedOn w:val="a"/>
    <w:uiPriority w:val="34"/>
    <w:qFormat/>
    <w:rsid w:val="00AC0A72"/>
    <w:pPr>
      <w:ind w:left="720"/>
      <w:contextualSpacing/>
    </w:pPr>
  </w:style>
  <w:style w:type="paragraph" w:customStyle="1" w:styleId="ConsPlusCell">
    <w:name w:val="ConsPlusCell"/>
    <w:uiPriority w:val="99"/>
    <w:rsid w:val="007B3457"/>
    <w:pPr>
      <w:autoSpaceDE w:val="0"/>
      <w:autoSpaceDN w:val="0"/>
      <w:adjustRightInd w:val="0"/>
    </w:pPr>
    <w:rPr>
      <w:sz w:val="24"/>
      <w:szCs w:val="24"/>
    </w:rPr>
  </w:style>
  <w:style w:type="paragraph" w:customStyle="1" w:styleId="ConsPlusNormal">
    <w:name w:val="ConsPlusNormal"/>
    <w:rsid w:val="007B3457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600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2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CB348F-2B1B-4F59-95EC-078B6DC148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1152</Words>
  <Characters>6571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установлении Правил нормирования в сфере закупок товаров, работ, услуг для обеспечения муниципальных нужд в Губахинском городском округе Пермского края</vt:lpstr>
    </vt:vector>
  </TitlesOfParts>
  <Company>Microsoft</Company>
  <LinksUpToDate>false</LinksUpToDate>
  <CharactersWithSpaces>7708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установлении Правил нормирования в сфере закупок товаров, работ, услуг для обеспечения муниципальных нужд в Губахинском городском округе Пермского края</dc:title>
  <dc:creator>EMarkin</dc:creator>
  <cp:lastModifiedBy>Belovodskaya</cp:lastModifiedBy>
  <cp:revision>16</cp:revision>
  <cp:lastPrinted>2016-05-20T05:29:00Z</cp:lastPrinted>
  <dcterms:created xsi:type="dcterms:W3CDTF">2015-12-17T09:27:00Z</dcterms:created>
  <dcterms:modified xsi:type="dcterms:W3CDTF">2016-05-20T05:32:00Z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_summary">
    <vt:lpwstr>Об установлении Правил нормирования в сфере закупок товаров, работ, услуг для обеспечения муниципальных нужд в Губахинском городском округе Пермского края</vt:lpwstr>
  </property>
  <property fmtid="{D5CDD505-2E9C-101B-9397-08002B2CF9AE}" pid="3" name="reg_date">
    <vt:lpwstr>25.12.2014</vt:lpwstr>
  </property>
  <property fmtid="{D5CDD505-2E9C-101B-9397-08002B2CF9AE}" pid="4" name="reg_number">
    <vt:lpwstr>1536</vt:lpwstr>
  </property>
  <property fmtid="{D5CDD505-2E9C-101B-9397-08002B2CF9AE}" pid="5" name="r_object_id">
    <vt:lpwstr>0900000190026895</vt:lpwstr>
  </property>
  <property fmtid="{D5CDD505-2E9C-101B-9397-08002B2CF9AE}" pid="6" name="r_version_label">
    <vt:lpwstr>1.5</vt:lpwstr>
  </property>
  <property fmtid="{D5CDD505-2E9C-101B-9397-08002B2CF9AE}" pid="7" name="sign_flag">
    <vt:lpwstr>Подписан ЭЦП</vt:lpwstr>
  </property>
</Properties>
</file>