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429E" w:rsidRPr="00301568" w:rsidRDefault="009B429E" w:rsidP="009B429E">
      <w:pPr>
        <w:spacing w:after="0" w:line="360" w:lineRule="auto"/>
        <w:jc w:val="center"/>
        <w:outlineLvl w:val="0"/>
        <w:rPr>
          <w:rFonts w:ascii="Times New Roman" w:hAnsi="Times New Roman" w:cs="Times New Roman"/>
          <w:b/>
          <w:sz w:val="32"/>
          <w:szCs w:val="32"/>
        </w:rPr>
      </w:pPr>
      <w:r w:rsidRPr="00301568">
        <w:rPr>
          <w:rFonts w:ascii="Times New Roman" w:hAnsi="Times New Roman" w:cs="Times New Roman"/>
          <w:b/>
          <w:sz w:val="32"/>
          <w:szCs w:val="32"/>
        </w:rPr>
        <w:t>АДМИНИСТРАЦИЯ РАБОЧЕГО ПОСЕЛКА ЧИК</w:t>
      </w:r>
    </w:p>
    <w:p w:rsidR="009B429E" w:rsidRPr="00301568" w:rsidRDefault="009B429E" w:rsidP="009B429E">
      <w:pPr>
        <w:spacing w:after="0" w:line="240" w:lineRule="auto"/>
        <w:jc w:val="center"/>
        <w:outlineLvl w:val="0"/>
        <w:rPr>
          <w:rFonts w:ascii="Times New Roman" w:hAnsi="Times New Roman" w:cs="Times New Roman"/>
          <w:b/>
          <w:sz w:val="32"/>
          <w:szCs w:val="32"/>
        </w:rPr>
      </w:pPr>
      <w:proofErr w:type="spellStart"/>
      <w:r w:rsidRPr="00301568">
        <w:rPr>
          <w:rFonts w:ascii="Times New Roman" w:hAnsi="Times New Roman" w:cs="Times New Roman"/>
          <w:b/>
          <w:sz w:val="32"/>
          <w:szCs w:val="32"/>
        </w:rPr>
        <w:t>Коченевского</w:t>
      </w:r>
      <w:proofErr w:type="spellEnd"/>
      <w:r w:rsidRPr="00301568">
        <w:rPr>
          <w:rFonts w:ascii="Times New Roman" w:hAnsi="Times New Roman" w:cs="Times New Roman"/>
          <w:b/>
          <w:sz w:val="32"/>
          <w:szCs w:val="32"/>
        </w:rPr>
        <w:t xml:space="preserve"> района Новосибирской области</w:t>
      </w:r>
    </w:p>
    <w:p w:rsidR="009B429E" w:rsidRPr="00301568" w:rsidRDefault="009B429E" w:rsidP="009B429E">
      <w:pPr>
        <w:spacing w:after="0" w:line="240" w:lineRule="auto"/>
        <w:jc w:val="center"/>
        <w:rPr>
          <w:rFonts w:ascii="Times New Roman" w:hAnsi="Times New Roman" w:cs="Times New Roman"/>
          <w:b/>
          <w:sz w:val="32"/>
          <w:szCs w:val="32"/>
        </w:rPr>
      </w:pPr>
    </w:p>
    <w:p w:rsidR="009B429E" w:rsidRPr="00301568" w:rsidRDefault="009B429E" w:rsidP="009B429E">
      <w:pPr>
        <w:spacing w:after="0" w:line="240" w:lineRule="auto"/>
        <w:jc w:val="center"/>
        <w:outlineLvl w:val="0"/>
        <w:rPr>
          <w:rFonts w:ascii="Times New Roman" w:hAnsi="Times New Roman" w:cs="Times New Roman"/>
          <w:b/>
          <w:sz w:val="32"/>
          <w:szCs w:val="32"/>
        </w:rPr>
      </w:pPr>
      <w:r w:rsidRPr="00301568">
        <w:rPr>
          <w:rFonts w:ascii="Times New Roman" w:hAnsi="Times New Roman" w:cs="Times New Roman"/>
          <w:b/>
          <w:sz w:val="32"/>
          <w:szCs w:val="32"/>
        </w:rPr>
        <w:t>ПОСТАНОВЛЕНИЕ</w:t>
      </w:r>
    </w:p>
    <w:p w:rsidR="009B429E" w:rsidRPr="00301568" w:rsidRDefault="009B429E" w:rsidP="009B429E">
      <w:pPr>
        <w:spacing w:after="0" w:line="240" w:lineRule="auto"/>
        <w:jc w:val="center"/>
        <w:rPr>
          <w:rFonts w:ascii="Times New Roman" w:hAnsi="Times New Roman" w:cs="Times New Roman"/>
        </w:rPr>
      </w:pPr>
    </w:p>
    <w:p w:rsidR="008A2CFA" w:rsidRPr="008A2CFA" w:rsidRDefault="009B429E" w:rsidP="009B429E">
      <w:pPr>
        <w:spacing w:after="0" w:line="240" w:lineRule="auto"/>
        <w:jc w:val="center"/>
        <w:rPr>
          <w:rFonts w:ascii="Tahoma" w:eastAsia="Times New Roman" w:hAnsi="Tahoma" w:cs="Tahoma"/>
          <w:color w:val="000000"/>
          <w:sz w:val="18"/>
          <w:szCs w:val="18"/>
          <w:lang w:eastAsia="ru-RU"/>
        </w:rPr>
      </w:pPr>
      <w:r w:rsidRPr="00301568">
        <w:rPr>
          <w:rFonts w:ascii="Times New Roman" w:hAnsi="Times New Roman" w:cs="Times New Roman"/>
          <w:sz w:val="28"/>
          <w:szCs w:val="28"/>
        </w:rPr>
        <w:t xml:space="preserve">от </w:t>
      </w:r>
      <w:r>
        <w:rPr>
          <w:rFonts w:ascii="Times New Roman" w:hAnsi="Times New Roman" w:cs="Times New Roman"/>
          <w:sz w:val="28"/>
          <w:szCs w:val="28"/>
        </w:rPr>
        <w:t>12</w:t>
      </w:r>
      <w:r w:rsidRPr="00301568">
        <w:rPr>
          <w:rFonts w:ascii="Times New Roman" w:hAnsi="Times New Roman" w:cs="Times New Roman"/>
          <w:sz w:val="28"/>
          <w:szCs w:val="28"/>
        </w:rPr>
        <w:t xml:space="preserve">. </w:t>
      </w:r>
      <w:r>
        <w:rPr>
          <w:rFonts w:ascii="Times New Roman" w:hAnsi="Times New Roman" w:cs="Times New Roman"/>
          <w:sz w:val="28"/>
          <w:szCs w:val="28"/>
        </w:rPr>
        <w:t>10</w:t>
      </w:r>
      <w:r w:rsidRPr="00301568">
        <w:rPr>
          <w:rFonts w:ascii="Times New Roman" w:hAnsi="Times New Roman" w:cs="Times New Roman"/>
          <w:sz w:val="28"/>
          <w:szCs w:val="28"/>
        </w:rPr>
        <w:t xml:space="preserve">. 2016 № </w:t>
      </w:r>
      <w:r>
        <w:rPr>
          <w:rFonts w:ascii="Times New Roman" w:hAnsi="Times New Roman" w:cs="Times New Roman"/>
          <w:sz w:val="28"/>
          <w:szCs w:val="28"/>
        </w:rPr>
        <w:t>204</w:t>
      </w:r>
      <w:r w:rsidR="008A2CFA" w:rsidRPr="008A2CFA">
        <w:rPr>
          <w:rFonts w:ascii="Tahoma" w:eastAsia="Times New Roman" w:hAnsi="Tahoma" w:cs="Tahoma"/>
          <w:color w:val="000000"/>
          <w:sz w:val="18"/>
          <w:szCs w:val="18"/>
          <w:lang w:eastAsia="ru-RU"/>
        </w:rPr>
        <w:t> </w:t>
      </w:r>
    </w:p>
    <w:p w:rsidR="009B429E" w:rsidRPr="009B429E" w:rsidRDefault="009B429E" w:rsidP="009B429E">
      <w:pPr>
        <w:shd w:val="clear" w:color="auto" w:fill="FFFFFF"/>
        <w:spacing w:after="0" w:line="240" w:lineRule="auto"/>
        <w:ind w:firstLine="851"/>
        <w:jc w:val="center"/>
        <w:rPr>
          <w:rFonts w:ascii="Times New Roman" w:eastAsia="Times New Roman" w:hAnsi="Times New Roman" w:cs="Times New Roman"/>
          <w:b/>
          <w:bCs/>
          <w:color w:val="000000"/>
          <w:sz w:val="28"/>
          <w:szCs w:val="28"/>
          <w:lang w:eastAsia="ru-RU"/>
        </w:rPr>
      </w:pPr>
    </w:p>
    <w:p w:rsidR="008A2CFA" w:rsidRPr="008A2CFA" w:rsidRDefault="008A2CFA" w:rsidP="009B429E">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bCs/>
          <w:color w:val="000000"/>
          <w:sz w:val="28"/>
          <w:szCs w:val="28"/>
          <w:lang w:eastAsia="ru-RU"/>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w:t>
      </w:r>
      <w:proofErr w:type="gramStart"/>
      <w:r w:rsidRPr="008A2CFA">
        <w:rPr>
          <w:rFonts w:ascii="Times New Roman" w:eastAsia="Times New Roman" w:hAnsi="Times New Roman" w:cs="Times New Roman"/>
          <w:bCs/>
          <w:color w:val="000000"/>
          <w:sz w:val="28"/>
          <w:szCs w:val="28"/>
          <w:lang w:eastAsia="ru-RU"/>
        </w:rPr>
        <w:t>м</w:t>
      </w:r>
      <w:r w:rsidR="009B429E">
        <w:rPr>
          <w:rFonts w:ascii="Times New Roman" w:eastAsia="Times New Roman" w:hAnsi="Times New Roman" w:cs="Times New Roman"/>
          <w:bCs/>
          <w:color w:val="000000"/>
          <w:sz w:val="28"/>
          <w:szCs w:val="28"/>
          <w:lang w:eastAsia="ru-RU"/>
        </w:rPr>
        <w:t>-</w:t>
      </w:r>
      <w:proofErr w:type="gramEnd"/>
      <w:r w:rsidRPr="008A2CFA">
        <w:rPr>
          <w:rFonts w:ascii="Times New Roman" w:eastAsia="Times New Roman" w:hAnsi="Times New Roman" w:cs="Times New Roman"/>
          <w:bCs/>
          <w:color w:val="000000"/>
          <w:sz w:val="28"/>
          <w:szCs w:val="28"/>
          <w:lang w:eastAsia="ru-RU"/>
        </w:rPr>
        <w:t xml:space="preserve"> производителям товаров, работ, услуг</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sz w:val="28"/>
          <w:szCs w:val="28"/>
          <w:lang w:eastAsia="ru-RU"/>
        </w:rPr>
        <w:t>В соответствии со статьей 78</w:t>
      </w:r>
      <w:r w:rsidRPr="009B429E">
        <w:rPr>
          <w:rFonts w:ascii="Times New Roman" w:eastAsia="Times New Roman" w:hAnsi="Times New Roman" w:cs="Times New Roman"/>
          <w:sz w:val="28"/>
          <w:szCs w:val="28"/>
          <w:lang w:eastAsia="ru-RU"/>
        </w:rPr>
        <w:t> </w:t>
      </w:r>
      <w:hyperlink r:id="rId5" w:history="1">
        <w:r w:rsidRPr="009B429E">
          <w:rPr>
            <w:rFonts w:ascii="Times New Roman" w:eastAsia="Times New Roman" w:hAnsi="Times New Roman" w:cs="Times New Roman"/>
            <w:sz w:val="28"/>
            <w:szCs w:val="28"/>
            <w:lang w:eastAsia="ru-RU"/>
          </w:rPr>
          <w:t>Бюджетного кодекса</w:t>
        </w:r>
      </w:hyperlink>
      <w:r w:rsidRPr="009B429E">
        <w:rPr>
          <w:rFonts w:ascii="Times New Roman" w:eastAsia="Times New Roman" w:hAnsi="Times New Roman" w:cs="Times New Roman"/>
          <w:sz w:val="28"/>
          <w:szCs w:val="28"/>
          <w:lang w:eastAsia="ru-RU"/>
        </w:rPr>
        <w:t> </w:t>
      </w:r>
      <w:r w:rsidRPr="008A2CFA">
        <w:rPr>
          <w:rFonts w:ascii="Times New Roman" w:eastAsia="Times New Roman" w:hAnsi="Times New Roman" w:cs="Times New Roman"/>
          <w:sz w:val="28"/>
          <w:szCs w:val="28"/>
          <w:lang w:eastAsia="ru-RU"/>
        </w:rPr>
        <w:t>Российской Федерации, Федеральным законом</w:t>
      </w:r>
      <w:r w:rsidRPr="009B429E">
        <w:rPr>
          <w:rFonts w:ascii="Times New Roman" w:eastAsia="Times New Roman" w:hAnsi="Times New Roman" w:cs="Times New Roman"/>
          <w:sz w:val="28"/>
          <w:szCs w:val="28"/>
          <w:lang w:eastAsia="ru-RU"/>
        </w:rPr>
        <w:t> </w:t>
      </w:r>
      <w:hyperlink r:id="rId6" w:history="1">
        <w:r w:rsidRPr="009B429E">
          <w:rPr>
            <w:rFonts w:ascii="Times New Roman" w:eastAsia="Times New Roman" w:hAnsi="Times New Roman" w:cs="Times New Roman"/>
            <w:sz w:val="28"/>
            <w:szCs w:val="28"/>
            <w:lang w:eastAsia="ru-RU"/>
          </w:rPr>
          <w:t>от 06.10.2003 № 131-</w:t>
        </w:r>
        <w:r w:rsidR="009B429E" w:rsidRPr="009B429E">
          <w:rPr>
            <w:rFonts w:ascii="Times New Roman" w:eastAsia="Times New Roman" w:hAnsi="Times New Roman" w:cs="Times New Roman"/>
            <w:sz w:val="28"/>
            <w:szCs w:val="28"/>
            <w:lang w:eastAsia="ru-RU"/>
          </w:rPr>
          <w:t xml:space="preserve"> </w:t>
        </w:r>
        <w:r w:rsidRPr="009B429E">
          <w:rPr>
            <w:rFonts w:ascii="Times New Roman" w:eastAsia="Times New Roman" w:hAnsi="Times New Roman" w:cs="Times New Roman"/>
            <w:sz w:val="28"/>
            <w:szCs w:val="28"/>
            <w:lang w:eastAsia="ru-RU"/>
          </w:rPr>
          <w:t>ФЗ</w:t>
        </w:r>
      </w:hyperlink>
      <w:r w:rsidRPr="009B429E">
        <w:rPr>
          <w:rFonts w:ascii="Times New Roman" w:eastAsia="Times New Roman" w:hAnsi="Times New Roman" w:cs="Times New Roman"/>
          <w:sz w:val="28"/>
          <w:szCs w:val="28"/>
          <w:lang w:eastAsia="ru-RU"/>
        </w:rPr>
        <w:t> </w:t>
      </w:r>
      <w:r w:rsidRPr="008A2CFA">
        <w:rPr>
          <w:rFonts w:ascii="Times New Roman" w:eastAsia="Times New Roman" w:hAnsi="Times New Roman" w:cs="Times New Roman"/>
          <w:sz w:val="28"/>
          <w:szCs w:val="28"/>
          <w:lang w:eastAsia="ru-RU"/>
        </w:rPr>
        <w:t xml:space="preserve">«Об общих принципах организации </w:t>
      </w:r>
      <w:r w:rsidRPr="008A2CFA">
        <w:rPr>
          <w:rFonts w:ascii="Times New Roman" w:eastAsia="Times New Roman" w:hAnsi="Times New Roman" w:cs="Times New Roman"/>
          <w:color w:val="000000"/>
          <w:sz w:val="28"/>
          <w:szCs w:val="28"/>
          <w:lang w:eastAsia="ru-RU"/>
        </w:rPr>
        <w:t>местного самоуправления в Российской Федерации», администрация рабочего поселка</w:t>
      </w:r>
      <w:proofErr w:type="gramStart"/>
      <w:r w:rsidRPr="008A2CFA">
        <w:rPr>
          <w:rFonts w:ascii="Times New Roman" w:eastAsia="Times New Roman" w:hAnsi="Times New Roman" w:cs="Times New Roman"/>
          <w:color w:val="000000"/>
          <w:sz w:val="28"/>
          <w:szCs w:val="28"/>
          <w:lang w:eastAsia="ru-RU"/>
        </w:rPr>
        <w:t xml:space="preserve"> </w:t>
      </w:r>
      <w:r w:rsidR="009B429E">
        <w:rPr>
          <w:rFonts w:ascii="Times New Roman" w:eastAsia="Times New Roman" w:hAnsi="Times New Roman" w:cs="Times New Roman"/>
          <w:color w:val="000000"/>
          <w:sz w:val="28"/>
          <w:szCs w:val="28"/>
          <w:lang w:eastAsia="ru-RU"/>
        </w:rPr>
        <w:t>Ч</w:t>
      </w:r>
      <w:proofErr w:type="gramEnd"/>
      <w:r w:rsidR="009B429E">
        <w:rPr>
          <w:rFonts w:ascii="Times New Roman" w:eastAsia="Times New Roman" w:hAnsi="Times New Roman" w:cs="Times New Roman"/>
          <w:color w:val="000000"/>
          <w:sz w:val="28"/>
          <w:szCs w:val="28"/>
          <w:lang w:eastAsia="ru-RU"/>
        </w:rPr>
        <w:t>ик</w:t>
      </w:r>
    </w:p>
    <w:p w:rsidR="008A2CFA" w:rsidRPr="008A2CFA" w:rsidRDefault="008A2CFA" w:rsidP="009B429E">
      <w:pPr>
        <w:shd w:val="clear" w:color="auto" w:fill="FFFFFF"/>
        <w:spacing w:after="0" w:line="240" w:lineRule="auto"/>
        <w:rPr>
          <w:rFonts w:ascii="Times New Roman" w:eastAsia="Times New Roman" w:hAnsi="Times New Roman" w:cs="Times New Roman"/>
          <w:b/>
          <w:color w:val="000000"/>
          <w:sz w:val="28"/>
          <w:szCs w:val="28"/>
          <w:lang w:eastAsia="ru-RU"/>
        </w:rPr>
      </w:pPr>
      <w:r w:rsidRPr="008A2CFA">
        <w:rPr>
          <w:rFonts w:ascii="Times New Roman" w:eastAsia="Times New Roman" w:hAnsi="Times New Roman" w:cs="Times New Roman"/>
          <w:b/>
          <w:color w:val="000000"/>
          <w:sz w:val="28"/>
          <w:szCs w:val="28"/>
          <w:lang w:eastAsia="ru-RU"/>
        </w:rPr>
        <w:t>ПОСТАНОВЛЯЕТ:</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1. Утвердить прилагаемый Порядок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w:t>
      </w:r>
      <w:proofErr w:type="gramStart"/>
      <w:r w:rsidRPr="008A2CFA">
        <w:rPr>
          <w:rFonts w:ascii="Times New Roman" w:eastAsia="Times New Roman" w:hAnsi="Times New Roman" w:cs="Times New Roman"/>
          <w:color w:val="000000"/>
          <w:sz w:val="28"/>
          <w:szCs w:val="28"/>
          <w:lang w:eastAsia="ru-RU"/>
        </w:rPr>
        <w:t>м-</w:t>
      </w:r>
      <w:proofErr w:type="gramEnd"/>
      <w:r w:rsidRPr="008A2CFA">
        <w:rPr>
          <w:rFonts w:ascii="Times New Roman" w:eastAsia="Times New Roman" w:hAnsi="Times New Roman" w:cs="Times New Roman"/>
          <w:color w:val="000000"/>
          <w:sz w:val="28"/>
          <w:szCs w:val="28"/>
          <w:lang w:eastAsia="ru-RU"/>
        </w:rPr>
        <w:t xml:space="preserve"> производителям товаров, работ, услуг.</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xml:space="preserve">2. </w:t>
      </w:r>
      <w:r w:rsidR="009B429E" w:rsidRPr="00F26FC2">
        <w:rPr>
          <w:rFonts w:ascii="Times New Roman" w:hAnsi="Times New Roman"/>
          <w:sz w:val="28"/>
          <w:szCs w:val="28"/>
        </w:rPr>
        <w:t>Опубликовать настоящее постановление в «Информационном бюллетене органов местного самоуправления рабочего поселка</w:t>
      </w:r>
      <w:proofErr w:type="gramStart"/>
      <w:r w:rsidR="009B429E" w:rsidRPr="00F26FC2">
        <w:rPr>
          <w:rFonts w:ascii="Times New Roman" w:hAnsi="Times New Roman"/>
          <w:sz w:val="28"/>
          <w:szCs w:val="28"/>
        </w:rPr>
        <w:t xml:space="preserve"> Ч</w:t>
      </w:r>
      <w:proofErr w:type="gramEnd"/>
      <w:r w:rsidR="009B429E" w:rsidRPr="00F26FC2">
        <w:rPr>
          <w:rFonts w:ascii="Times New Roman" w:hAnsi="Times New Roman"/>
          <w:sz w:val="28"/>
          <w:szCs w:val="28"/>
        </w:rPr>
        <w:t xml:space="preserve">ик </w:t>
      </w:r>
      <w:proofErr w:type="spellStart"/>
      <w:r w:rsidR="009B429E" w:rsidRPr="00F26FC2">
        <w:rPr>
          <w:rFonts w:ascii="Times New Roman" w:hAnsi="Times New Roman"/>
          <w:sz w:val="28"/>
          <w:szCs w:val="28"/>
        </w:rPr>
        <w:t>Коченевского</w:t>
      </w:r>
      <w:proofErr w:type="spellEnd"/>
      <w:r w:rsidR="009B429E" w:rsidRPr="00F26FC2">
        <w:rPr>
          <w:rFonts w:ascii="Times New Roman" w:hAnsi="Times New Roman"/>
          <w:sz w:val="28"/>
          <w:szCs w:val="28"/>
        </w:rPr>
        <w:t xml:space="preserve"> района Новосибирской области» и разместить на официальном сайте администрации рабочего поселка Чик</w:t>
      </w:r>
      <w:r w:rsidR="009B429E">
        <w:rPr>
          <w:rFonts w:ascii="Times New Roman" w:hAnsi="Times New Roman"/>
          <w:sz w:val="28"/>
          <w:szCs w:val="28"/>
        </w:rPr>
        <w:t>.</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9B429E" w:rsidRDefault="008173E3" w:rsidP="009B429E">
      <w:pPr>
        <w:pStyle w:val="a4"/>
        <w:ind w:firstLine="851"/>
        <w:jc w:val="both"/>
        <w:rPr>
          <w:rFonts w:ascii="Times New Roman" w:hAnsi="Times New Roman"/>
          <w:sz w:val="28"/>
          <w:szCs w:val="28"/>
        </w:rPr>
      </w:pPr>
      <w:r>
        <w:rPr>
          <w:rFonts w:ascii="Times New Roman" w:hAnsi="Times New Roman"/>
          <w:sz w:val="28"/>
          <w:szCs w:val="28"/>
        </w:rPr>
        <w:t xml:space="preserve">И. о. </w:t>
      </w:r>
      <w:r w:rsidR="009B429E">
        <w:rPr>
          <w:rFonts w:ascii="Times New Roman" w:hAnsi="Times New Roman"/>
          <w:sz w:val="28"/>
          <w:szCs w:val="28"/>
        </w:rPr>
        <w:t>Глав</w:t>
      </w:r>
      <w:r>
        <w:rPr>
          <w:rFonts w:ascii="Times New Roman" w:hAnsi="Times New Roman"/>
          <w:sz w:val="28"/>
          <w:szCs w:val="28"/>
        </w:rPr>
        <w:t>ы</w:t>
      </w:r>
      <w:r w:rsidR="009B429E">
        <w:rPr>
          <w:rFonts w:ascii="Times New Roman" w:hAnsi="Times New Roman"/>
          <w:sz w:val="28"/>
          <w:szCs w:val="28"/>
        </w:rPr>
        <w:t xml:space="preserve"> рабочего поселка Чик</w:t>
      </w:r>
      <w:r w:rsidR="009B429E">
        <w:rPr>
          <w:rFonts w:ascii="Times New Roman" w:hAnsi="Times New Roman"/>
          <w:sz w:val="28"/>
          <w:szCs w:val="28"/>
        </w:rPr>
        <w:tab/>
      </w:r>
      <w:r w:rsidR="009B429E">
        <w:rPr>
          <w:rFonts w:ascii="Times New Roman" w:hAnsi="Times New Roman"/>
          <w:sz w:val="28"/>
          <w:szCs w:val="28"/>
        </w:rPr>
        <w:tab/>
      </w:r>
      <w:r w:rsidR="009B429E">
        <w:rPr>
          <w:rFonts w:ascii="Times New Roman" w:hAnsi="Times New Roman"/>
          <w:sz w:val="28"/>
          <w:szCs w:val="28"/>
        </w:rPr>
        <w:tab/>
      </w:r>
      <w:r w:rsidR="009B429E">
        <w:rPr>
          <w:rFonts w:ascii="Times New Roman" w:hAnsi="Times New Roman"/>
          <w:sz w:val="28"/>
          <w:szCs w:val="28"/>
        </w:rPr>
        <w:tab/>
      </w:r>
      <w:r w:rsidR="009B429E">
        <w:rPr>
          <w:rFonts w:ascii="Times New Roman" w:hAnsi="Times New Roman"/>
          <w:sz w:val="28"/>
          <w:szCs w:val="28"/>
        </w:rPr>
        <w:tab/>
      </w:r>
      <w:r>
        <w:rPr>
          <w:rFonts w:ascii="Times New Roman" w:hAnsi="Times New Roman"/>
          <w:sz w:val="28"/>
          <w:szCs w:val="28"/>
        </w:rPr>
        <w:t>Е. А. Кирченко</w:t>
      </w:r>
      <w:bookmarkStart w:id="0" w:name="_GoBack"/>
      <w:bookmarkEnd w:id="0"/>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9B429E" w:rsidRDefault="009B429E">
      <w:pP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br w:type="page"/>
      </w:r>
    </w:p>
    <w:p w:rsidR="008A2CFA" w:rsidRPr="008A2CFA" w:rsidRDefault="008A2CFA" w:rsidP="009B429E">
      <w:pPr>
        <w:shd w:val="clear" w:color="auto" w:fill="FFFFFF"/>
        <w:spacing w:after="0" w:line="240" w:lineRule="auto"/>
        <w:ind w:left="5670"/>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lastRenderedPageBreak/>
        <w:t>УТВЕРЖДЕН</w:t>
      </w:r>
    </w:p>
    <w:p w:rsidR="008A2CFA" w:rsidRPr="008A2CFA" w:rsidRDefault="008A2CFA" w:rsidP="009B429E">
      <w:pPr>
        <w:shd w:val="clear" w:color="auto" w:fill="FFFFFF"/>
        <w:spacing w:after="0" w:line="240" w:lineRule="auto"/>
        <w:ind w:left="5670"/>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постановлением администрации</w:t>
      </w:r>
      <w:r w:rsidR="009B429E">
        <w:rPr>
          <w:rFonts w:ascii="Times New Roman" w:eastAsia="Times New Roman" w:hAnsi="Times New Roman" w:cs="Times New Roman"/>
          <w:color w:val="000000"/>
          <w:sz w:val="28"/>
          <w:szCs w:val="28"/>
          <w:lang w:eastAsia="ru-RU"/>
        </w:rPr>
        <w:t xml:space="preserve"> </w:t>
      </w:r>
      <w:r w:rsidRPr="008A2CFA">
        <w:rPr>
          <w:rFonts w:ascii="Times New Roman" w:eastAsia="Times New Roman" w:hAnsi="Times New Roman" w:cs="Times New Roman"/>
          <w:color w:val="000000"/>
          <w:sz w:val="28"/>
          <w:szCs w:val="28"/>
          <w:lang w:eastAsia="ru-RU"/>
        </w:rPr>
        <w:t>рабочего поселка</w:t>
      </w:r>
      <w:proofErr w:type="gramStart"/>
      <w:r w:rsidRPr="008A2CFA">
        <w:rPr>
          <w:rFonts w:ascii="Times New Roman" w:eastAsia="Times New Roman" w:hAnsi="Times New Roman" w:cs="Times New Roman"/>
          <w:color w:val="000000"/>
          <w:sz w:val="28"/>
          <w:szCs w:val="28"/>
          <w:lang w:eastAsia="ru-RU"/>
        </w:rPr>
        <w:t xml:space="preserve"> </w:t>
      </w:r>
      <w:r w:rsidR="009B429E">
        <w:rPr>
          <w:rFonts w:ascii="Times New Roman" w:eastAsia="Times New Roman" w:hAnsi="Times New Roman" w:cs="Times New Roman"/>
          <w:color w:val="000000"/>
          <w:sz w:val="28"/>
          <w:szCs w:val="28"/>
          <w:lang w:eastAsia="ru-RU"/>
        </w:rPr>
        <w:t>Ч</w:t>
      </w:r>
      <w:proofErr w:type="gramEnd"/>
      <w:r w:rsidR="009B429E">
        <w:rPr>
          <w:rFonts w:ascii="Times New Roman" w:eastAsia="Times New Roman" w:hAnsi="Times New Roman" w:cs="Times New Roman"/>
          <w:color w:val="000000"/>
          <w:sz w:val="28"/>
          <w:szCs w:val="28"/>
          <w:lang w:eastAsia="ru-RU"/>
        </w:rPr>
        <w:t xml:space="preserve">ик </w:t>
      </w:r>
      <w:proofErr w:type="spellStart"/>
      <w:r w:rsidR="009B429E">
        <w:rPr>
          <w:rFonts w:ascii="Times New Roman" w:eastAsia="Times New Roman" w:hAnsi="Times New Roman" w:cs="Times New Roman"/>
          <w:color w:val="000000"/>
          <w:sz w:val="28"/>
          <w:szCs w:val="28"/>
          <w:lang w:eastAsia="ru-RU"/>
        </w:rPr>
        <w:t>Коченевского</w:t>
      </w:r>
      <w:proofErr w:type="spellEnd"/>
      <w:r w:rsidR="009B429E">
        <w:rPr>
          <w:rFonts w:ascii="Times New Roman" w:eastAsia="Times New Roman" w:hAnsi="Times New Roman" w:cs="Times New Roman"/>
          <w:color w:val="000000"/>
          <w:sz w:val="28"/>
          <w:szCs w:val="28"/>
          <w:lang w:eastAsia="ru-RU"/>
        </w:rPr>
        <w:t xml:space="preserve"> района</w:t>
      </w:r>
      <w:r w:rsidRPr="008A2CFA">
        <w:rPr>
          <w:rFonts w:ascii="Times New Roman" w:eastAsia="Times New Roman" w:hAnsi="Times New Roman" w:cs="Times New Roman"/>
          <w:color w:val="000000"/>
          <w:sz w:val="28"/>
          <w:szCs w:val="28"/>
          <w:lang w:eastAsia="ru-RU"/>
        </w:rPr>
        <w:t xml:space="preserve"> Новосибирской области</w:t>
      </w:r>
    </w:p>
    <w:p w:rsidR="008A2CFA" w:rsidRPr="008A2CFA" w:rsidRDefault="008A2CFA" w:rsidP="009B429E">
      <w:pPr>
        <w:shd w:val="clear" w:color="auto" w:fill="FFFFFF"/>
        <w:spacing w:after="0" w:line="240" w:lineRule="auto"/>
        <w:ind w:left="5670"/>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от 1</w:t>
      </w:r>
      <w:r w:rsidR="009B429E">
        <w:rPr>
          <w:rFonts w:ascii="Times New Roman" w:eastAsia="Times New Roman" w:hAnsi="Times New Roman" w:cs="Times New Roman"/>
          <w:color w:val="000000"/>
          <w:sz w:val="28"/>
          <w:szCs w:val="28"/>
          <w:lang w:eastAsia="ru-RU"/>
        </w:rPr>
        <w:t>2</w:t>
      </w:r>
      <w:r w:rsidRPr="008A2CFA">
        <w:rPr>
          <w:rFonts w:ascii="Times New Roman" w:eastAsia="Times New Roman" w:hAnsi="Times New Roman" w:cs="Times New Roman"/>
          <w:color w:val="000000"/>
          <w:sz w:val="28"/>
          <w:szCs w:val="28"/>
          <w:lang w:eastAsia="ru-RU"/>
        </w:rPr>
        <w:t>.</w:t>
      </w:r>
      <w:r w:rsidR="009B429E">
        <w:rPr>
          <w:rFonts w:ascii="Times New Roman" w:eastAsia="Times New Roman" w:hAnsi="Times New Roman" w:cs="Times New Roman"/>
          <w:color w:val="000000"/>
          <w:sz w:val="28"/>
          <w:szCs w:val="28"/>
          <w:lang w:eastAsia="ru-RU"/>
        </w:rPr>
        <w:t>10</w:t>
      </w:r>
      <w:r w:rsidRPr="008A2CFA">
        <w:rPr>
          <w:rFonts w:ascii="Times New Roman" w:eastAsia="Times New Roman" w:hAnsi="Times New Roman" w:cs="Times New Roman"/>
          <w:color w:val="000000"/>
          <w:sz w:val="28"/>
          <w:szCs w:val="28"/>
          <w:lang w:eastAsia="ru-RU"/>
        </w:rPr>
        <w:t xml:space="preserve">.2016 № </w:t>
      </w:r>
      <w:r w:rsidR="009B429E">
        <w:rPr>
          <w:rFonts w:ascii="Times New Roman" w:eastAsia="Times New Roman" w:hAnsi="Times New Roman" w:cs="Times New Roman"/>
          <w:color w:val="000000"/>
          <w:sz w:val="28"/>
          <w:szCs w:val="28"/>
          <w:lang w:eastAsia="ru-RU"/>
        </w:rPr>
        <w:t>204</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b/>
          <w:bCs/>
          <w:color w:val="000000"/>
          <w:sz w:val="28"/>
          <w:szCs w:val="28"/>
          <w:lang w:eastAsia="ru-RU"/>
        </w:rPr>
        <w:t>ПОРЯДОК</w:t>
      </w:r>
    </w:p>
    <w:p w:rsidR="008A2CFA" w:rsidRPr="008A2CFA" w:rsidRDefault="008A2CFA" w:rsidP="009B429E">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bCs/>
          <w:color w:val="000000"/>
          <w:sz w:val="28"/>
          <w:szCs w:val="28"/>
          <w:lang w:eastAsia="ru-RU"/>
        </w:rPr>
        <w:t>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9B429E">
      <w:pPr>
        <w:shd w:val="clear" w:color="auto" w:fill="FFFFFF"/>
        <w:spacing w:after="0" w:line="240" w:lineRule="auto"/>
        <w:jc w:val="center"/>
        <w:rPr>
          <w:rFonts w:ascii="Times New Roman" w:eastAsia="Times New Roman" w:hAnsi="Times New Roman" w:cs="Times New Roman"/>
          <w:b/>
          <w:color w:val="000000"/>
          <w:sz w:val="28"/>
          <w:szCs w:val="28"/>
          <w:lang w:eastAsia="ru-RU"/>
        </w:rPr>
      </w:pPr>
      <w:r w:rsidRPr="008A2CFA">
        <w:rPr>
          <w:rFonts w:ascii="Times New Roman" w:eastAsia="Times New Roman" w:hAnsi="Times New Roman" w:cs="Times New Roman"/>
          <w:b/>
          <w:bCs/>
          <w:color w:val="000000"/>
          <w:sz w:val="28"/>
          <w:szCs w:val="28"/>
          <w:lang w:eastAsia="ru-RU"/>
        </w:rPr>
        <w:t>1. Категории и (или) критерии отбора юридических лиц (за исключением муниципальных учреждений), индивидуальных предпринимателей, физических лиц - производителей товаров, работ, услуг, имеющих право на получение субсидий</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1.1. Субсидии из местного бюджета предоставляются в соответствии с решением о бюджете рабочего поселка</w:t>
      </w:r>
      <w:proofErr w:type="gramStart"/>
      <w:r w:rsidRPr="008A2CFA">
        <w:rPr>
          <w:rFonts w:ascii="Times New Roman" w:eastAsia="Times New Roman" w:hAnsi="Times New Roman" w:cs="Times New Roman"/>
          <w:color w:val="000000"/>
          <w:sz w:val="28"/>
          <w:szCs w:val="28"/>
          <w:lang w:eastAsia="ru-RU"/>
        </w:rPr>
        <w:t xml:space="preserve"> </w:t>
      </w:r>
      <w:r w:rsidR="0030146B">
        <w:rPr>
          <w:rFonts w:ascii="Times New Roman" w:eastAsia="Times New Roman" w:hAnsi="Times New Roman" w:cs="Times New Roman"/>
          <w:color w:val="000000"/>
          <w:sz w:val="28"/>
          <w:szCs w:val="28"/>
          <w:lang w:eastAsia="ru-RU"/>
        </w:rPr>
        <w:t>Ч</w:t>
      </w:r>
      <w:proofErr w:type="gramEnd"/>
      <w:r w:rsidR="0030146B">
        <w:rPr>
          <w:rFonts w:ascii="Times New Roman" w:eastAsia="Times New Roman" w:hAnsi="Times New Roman" w:cs="Times New Roman"/>
          <w:color w:val="000000"/>
          <w:sz w:val="28"/>
          <w:szCs w:val="28"/>
          <w:lang w:eastAsia="ru-RU"/>
        </w:rPr>
        <w:t xml:space="preserve">ик </w:t>
      </w:r>
      <w:proofErr w:type="spellStart"/>
      <w:r w:rsidR="0030146B">
        <w:rPr>
          <w:rFonts w:ascii="Times New Roman" w:eastAsia="Times New Roman" w:hAnsi="Times New Roman" w:cs="Times New Roman"/>
          <w:color w:val="000000"/>
          <w:sz w:val="28"/>
          <w:szCs w:val="28"/>
          <w:lang w:eastAsia="ru-RU"/>
        </w:rPr>
        <w:t>Коченевского</w:t>
      </w:r>
      <w:proofErr w:type="spellEnd"/>
      <w:r w:rsidRPr="008A2CFA">
        <w:rPr>
          <w:rFonts w:ascii="Times New Roman" w:eastAsia="Times New Roman" w:hAnsi="Times New Roman" w:cs="Times New Roman"/>
          <w:color w:val="000000"/>
          <w:sz w:val="28"/>
          <w:szCs w:val="28"/>
          <w:lang w:eastAsia="ru-RU"/>
        </w:rPr>
        <w:t xml:space="preserve"> района Новосибирской области на соответствующий период, определяющим категории получателей субсидии.</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1.2. Критериями отбора юридических лиц (за исключением муниципальных учреждений), индивидуальных предпринимателей, физических ли</w:t>
      </w:r>
      <w:proofErr w:type="gramStart"/>
      <w:r w:rsidRPr="008A2CFA">
        <w:rPr>
          <w:rFonts w:ascii="Times New Roman" w:eastAsia="Times New Roman" w:hAnsi="Times New Roman" w:cs="Times New Roman"/>
          <w:color w:val="000000"/>
          <w:sz w:val="28"/>
          <w:szCs w:val="28"/>
          <w:lang w:eastAsia="ru-RU"/>
        </w:rPr>
        <w:t>ц</w:t>
      </w:r>
      <w:r w:rsidR="0030146B">
        <w:rPr>
          <w:rFonts w:ascii="Times New Roman" w:eastAsia="Times New Roman" w:hAnsi="Times New Roman" w:cs="Times New Roman"/>
          <w:color w:val="000000"/>
          <w:sz w:val="28"/>
          <w:szCs w:val="28"/>
          <w:lang w:eastAsia="ru-RU"/>
        </w:rPr>
        <w:t>-</w:t>
      </w:r>
      <w:proofErr w:type="gramEnd"/>
      <w:r w:rsidRPr="008A2CFA">
        <w:rPr>
          <w:rFonts w:ascii="Times New Roman" w:eastAsia="Times New Roman" w:hAnsi="Times New Roman" w:cs="Times New Roman"/>
          <w:color w:val="000000"/>
          <w:sz w:val="28"/>
          <w:szCs w:val="28"/>
          <w:lang w:eastAsia="ru-RU"/>
        </w:rPr>
        <w:t xml:space="preserve"> производителей товаров, работ, услуг, имеющих право на получение субсидий из бюджета рабочего поселка </w:t>
      </w:r>
      <w:r w:rsidR="0030146B">
        <w:rPr>
          <w:rFonts w:ascii="Times New Roman" w:eastAsia="Times New Roman" w:hAnsi="Times New Roman" w:cs="Times New Roman"/>
          <w:color w:val="000000"/>
          <w:sz w:val="28"/>
          <w:szCs w:val="28"/>
          <w:lang w:eastAsia="ru-RU"/>
        </w:rPr>
        <w:t xml:space="preserve">Чик </w:t>
      </w:r>
      <w:proofErr w:type="spellStart"/>
      <w:r w:rsidR="0030146B">
        <w:rPr>
          <w:rFonts w:ascii="Times New Roman" w:eastAsia="Times New Roman" w:hAnsi="Times New Roman" w:cs="Times New Roman"/>
          <w:color w:val="000000"/>
          <w:sz w:val="28"/>
          <w:szCs w:val="28"/>
          <w:lang w:eastAsia="ru-RU"/>
        </w:rPr>
        <w:t>Коченевского</w:t>
      </w:r>
      <w:proofErr w:type="spellEnd"/>
      <w:r w:rsidRPr="008A2CFA">
        <w:rPr>
          <w:rFonts w:ascii="Times New Roman" w:eastAsia="Times New Roman" w:hAnsi="Times New Roman" w:cs="Times New Roman"/>
          <w:color w:val="000000"/>
          <w:sz w:val="28"/>
          <w:szCs w:val="28"/>
          <w:lang w:eastAsia="ru-RU"/>
        </w:rPr>
        <w:t xml:space="preserve"> района Новосибирской области</w:t>
      </w:r>
      <w:r w:rsidR="0030146B">
        <w:rPr>
          <w:rFonts w:ascii="Times New Roman" w:eastAsia="Times New Roman" w:hAnsi="Times New Roman" w:cs="Times New Roman"/>
          <w:color w:val="000000"/>
          <w:sz w:val="28"/>
          <w:szCs w:val="28"/>
          <w:lang w:eastAsia="ru-RU"/>
        </w:rPr>
        <w:t xml:space="preserve"> (далее- р. п. Чик)</w:t>
      </w:r>
      <w:r w:rsidRPr="008A2CFA">
        <w:rPr>
          <w:rFonts w:ascii="Times New Roman" w:eastAsia="Times New Roman" w:hAnsi="Times New Roman" w:cs="Times New Roman"/>
          <w:color w:val="000000"/>
          <w:sz w:val="28"/>
          <w:szCs w:val="28"/>
          <w:lang w:eastAsia="ru-RU"/>
        </w:rPr>
        <w:t xml:space="preserve"> являются:</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1) осуществление юридическим лицом, индивидуальным предпринимателем, физическим лицо</w:t>
      </w:r>
      <w:proofErr w:type="gramStart"/>
      <w:r w:rsidRPr="008A2CFA">
        <w:rPr>
          <w:rFonts w:ascii="Times New Roman" w:eastAsia="Times New Roman" w:hAnsi="Times New Roman" w:cs="Times New Roman"/>
          <w:color w:val="000000"/>
          <w:sz w:val="28"/>
          <w:szCs w:val="28"/>
          <w:lang w:eastAsia="ru-RU"/>
        </w:rPr>
        <w:t>м</w:t>
      </w:r>
      <w:r w:rsidR="0030146B">
        <w:rPr>
          <w:rFonts w:ascii="Times New Roman" w:eastAsia="Times New Roman" w:hAnsi="Times New Roman" w:cs="Times New Roman"/>
          <w:color w:val="000000"/>
          <w:sz w:val="28"/>
          <w:szCs w:val="28"/>
          <w:lang w:eastAsia="ru-RU"/>
        </w:rPr>
        <w:t>-</w:t>
      </w:r>
      <w:proofErr w:type="gramEnd"/>
      <w:r w:rsidRPr="008A2CFA">
        <w:rPr>
          <w:rFonts w:ascii="Times New Roman" w:eastAsia="Times New Roman" w:hAnsi="Times New Roman" w:cs="Times New Roman"/>
          <w:color w:val="000000"/>
          <w:sz w:val="28"/>
          <w:szCs w:val="28"/>
          <w:lang w:eastAsia="ru-RU"/>
        </w:rPr>
        <w:t xml:space="preserve"> производителями товаров, работ, услуг деятельности на территории </w:t>
      </w:r>
      <w:r w:rsidR="0030146B">
        <w:rPr>
          <w:rFonts w:ascii="Times New Roman" w:eastAsia="Times New Roman" w:hAnsi="Times New Roman" w:cs="Times New Roman"/>
          <w:color w:val="000000"/>
          <w:sz w:val="28"/>
          <w:szCs w:val="28"/>
          <w:lang w:eastAsia="ru-RU"/>
        </w:rPr>
        <w:t>р. п. Чик</w:t>
      </w:r>
      <w:r w:rsidRPr="008A2CFA">
        <w:rPr>
          <w:rFonts w:ascii="Times New Roman" w:eastAsia="Times New Roman" w:hAnsi="Times New Roman" w:cs="Times New Roman"/>
          <w:color w:val="000000"/>
          <w:sz w:val="28"/>
          <w:szCs w:val="28"/>
          <w:lang w:eastAsia="ru-RU"/>
        </w:rPr>
        <w:t>;</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 соответствие сферы деятельности юридического лица, индивидуального предпринимателя, физического лиц</w:t>
      </w:r>
      <w:proofErr w:type="gramStart"/>
      <w:r w:rsidRPr="008A2CFA">
        <w:rPr>
          <w:rFonts w:ascii="Times New Roman" w:eastAsia="Times New Roman" w:hAnsi="Times New Roman" w:cs="Times New Roman"/>
          <w:color w:val="000000"/>
          <w:sz w:val="28"/>
          <w:szCs w:val="28"/>
          <w:lang w:eastAsia="ru-RU"/>
        </w:rPr>
        <w:t>а</w:t>
      </w:r>
      <w:r w:rsidR="0030146B">
        <w:rPr>
          <w:rFonts w:ascii="Times New Roman" w:eastAsia="Times New Roman" w:hAnsi="Times New Roman" w:cs="Times New Roman"/>
          <w:color w:val="000000"/>
          <w:sz w:val="28"/>
          <w:szCs w:val="28"/>
          <w:lang w:eastAsia="ru-RU"/>
        </w:rPr>
        <w:t>-</w:t>
      </w:r>
      <w:proofErr w:type="gramEnd"/>
      <w:r w:rsidRPr="008A2CFA">
        <w:rPr>
          <w:rFonts w:ascii="Times New Roman" w:eastAsia="Times New Roman" w:hAnsi="Times New Roman" w:cs="Times New Roman"/>
          <w:color w:val="000000"/>
          <w:sz w:val="28"/>
          <w:szCs w:val="28"/>
          <w:lang w:eastAsia="ru-RU"/>
        </w:rPr>
        <w:t xml:space="preserve"> производителей товаров, работ, услуг видам деятельности, определенным решением о бюджете муниципального образования на очередной финансовый год;</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3) отсутствие в отношении юридического лица, индивидуального предпринимателя решения арбитражного суда о признании банкротом и процедуры ликвидации;</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4) актуальность и социальная значимость производства товаров, выполнения работ, оказания услуг.</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5) отсутствие задолженности по предоставлению отчетности по ранее выделенным субсидиям, по налогам и иным обязательным платежам в бюджеты всех уровней и государственные внебюджетные фонды, а также по средствам бюджета муниципального образования, выданным на возвратной основе.</w:t>
      </w:r>
    </w:p>
    <w:p w:rsidR="008A2CFA" w:rsidRPr="008A2CFA" w:rsidRDefault="008A2CFA" w:rsidP="009B429E">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30146B">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b/>
          <w:bCs/>
          <w:color w:val="000000"/>
          <w:sz w:val="28"/>
          <w:szCs w:val="28"/>
          <w:lang w:eastAsia="ru-RU"/>
        </w:rPr>
        <w:t>2. Цели, условия и порядок предоставления субсидий</w:t>
      </w:r>
    </w:p>
    <w:p w:rsidR="008A2CFA" w:rsidRPr="008A2CFA" w:rsidRDefault="008A2CFA" w:rsidP="0030146B">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xml:space="preserve">2.1. </w:t>
      </w:r>
      <w:proofErr w:type="gramStart"/>
      <w:r w:rsidRPr="008A2CFA">
        <w:rPr>
          <w:rFonts w:ascii="Times New Roman" w:eastAsia="Times New Roman" w:hAnsi="Times New Roman" w:cs="Times New Roman"/>
          <w:color w:val="000000"/>
          <w:sz w:val="28"/>
          <w:szCs w:val="28"/>
          <w:lang w:eastAsia="ru-RU"/>
        </w:rPr>
        <w:t xml:space="preserve">Предоставление субсидий осуществляется на безвозмездной и безвозвратной основе в целях возмещения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кроме автомобилей легковых и мотоциклов, винодельческих продуктов, произведенных из </w:t>
      </w:r>
      <w:r w:rsidRPr="008A2CFA">
        <w:rPr>
          <w:rFonts w:ascii="Times New Roman" w:eastAsia="Times New Roman" w:hAnsi="Times New Roman" w:cs="Times New Roman"/>
          <w:color w:val="000000"/>
          <w:sz w:val="28"/>
          <w:szCs w:val="28"/>
          <w:lang w:eastAsia="ru-RU"/>
        </w:rPr>
        <w:lastRenderedPageBreak/>
        <w:t>выращенного на территории Российской Федерации винограда), выполнением работ, оказанием услуг.</w:t>
      </w:r>
      <w:proofErr w:type="gramEnd"/>
    </w:p>
    <w:p w:rsidR="008A2CFA" w:rsidRPr="008A2CFA" w:rsidRDefault="008A2CFA" w:rsidP="0030146B">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2.2. Субсидии предоставляются на основе результатов отбора в пределах бюджетных ассигнований и лимитов бюджетных обязательств, предусмотренных главным распорядителем (распорядителем) бюджетных средств (далее</w:t>
      </w:r>
      <w:r w:rsidR="0030146B">
        <w:rPr>
          <w:rFonts w:ascii="Times New Roman" w:eastAsia="Times New Roman" w:hAnsi="Times New Roman" w:cs="Times New Roman"/>
          <w:color w:val="000000"/>
          <w:sz w:val="28"/>
          <w:szCs w:val="28"/>
          <w:lang w:eastAsia="ru-RU"/>
        </w:rPr>
        <w:t>-</w:t>
      </w:r>
      <w:r w:rsidRPr="008A2CFA">
        <w:rPr>
          <w:rFonts w:ascii="Times New Roman" w:eastAsia="Times New Roman" w:hAnsi="Times New Roman" w:cs="Times New Roman"/>
          <w:color w:val="000000"/>
          <w:sz w:val="28"/>
          <w:szCs w:val="28"/>
          <w:lang w:eastAsia="ru-RU"/>
        </w:rPr>
        <w:t xml:space="preserve"> </w:t>
      </w:r>
      <w:r w:rsidR="0030146B">
        <w:rPr>
          <w:rFonts w:ascii="Times New Roman" w:eastAsia="Times New Roman" w:hAnsi="Times New Roman" w:cs="Times New Roman"/>
          <w:color w:val="000000"/>
          <w:sz w:val="28"/>
          <w:szCs w:val="28"/>
          <w:lang w:eastAsia="ru-RU"/>
        </w:rPr>
        <w:t>а</w:t>
      </w:r>
      <w:r w:rsidRPr="008A2CFA">
        <w:rPr>
          <w:rFonts w:ascii="Times New Roman" w:eastAsia="Times New Roman" w:hAnsi="Times New Roman" w:cs="Times New Roman"/>
          <w:color w:val="000000"/>
          <w:sz w:val="28"/>
          <w:szCs w:val="28"/>
          <w:lang w:eastAsia="ru-RU"/>
        </w:rPr>
        <w:t>дминистрация) по соответствующим кодам классификации расходов бюджетов в сводной бюджетной росписи бюджета поселения на соответствующий финансовый год, и в случаях и в порядке, предусмотренных решением Совета депутатов рабочего поселка</w:t>
      </w:r>
      <w:proofErr w:type="gramStart"/>
      <w:r w:rsidRPr="008A2CFA">
        <w:rPr>
          <w:rFonts w:ascii="Times New Roman" w:eastAsia="Times New Roman" w:hAnsi="Times New Roman" w:cs="Times New Roman"/>
          <w:color w:val="000000"/>
          <w:sz w:val="28"/>
          <w:szCs w:val="28"/>
          <w:lang w:eastAsia="ru-RU"/>
        </w:rPr>
        <w:t xml:space="preserve"> </w:t>
      </w:r>
      <w:r w:rsidR="0030146B">
        <w:rPr>
          <w:rFonts w:ascii="Times New Roman" w:eastAsia="Times New Roman" w:hAnsi="Times New Roman" w:cs="Times New Roman"/>
          <w:color w:val="000000"/>
          <w:sz w:val="28"/>
          <w:szCs w:val="28"/>
          <w:lang w:eastAsia="ru-RU"/>
        </w:rPr>
        <w:t>Ч</w:t>
      </w:r>
      <w:proofErr w:type="gramEnd"/>
      <w:r w:rsidR="0030146B">
        <w:rPr>
          <w:rFonts w:ascii="Times New Roman" w:eastAsia="Times New Roman" w:hAnsi="Times New Roman" w:cs="Times New Roman"/>
          <w:color w:val="000000"/>
          <w:sz w:val="28"/>
          <w:szCs w:val="28"/>
          <w:lang w:eastAsia="ru-RU"/>
        </w:rPr>
        <w:t xml:space="preserve">ик </w:t>
      </w:r>
      <w:proofErr w:type="spellStart"/>
      <w:r w:rsidR="0030146B">
        <w:rPr>
          <w:rFonts w:ascii="Times New Roman" w:eastAsia="Times New Roman" w:hAnsi="Times New Roman" w:cs="Times New Roman"/>
          <w:color w:val="000000"/>
          <w:sz w:val="28"/>
          <w:szCs w:val="28"/>
          <w:lang w:eastAsia="ru-RU"/>
        </w:rPr>
        <w:t>Коченевского</w:t>
      </w:r>
      <w:proofErr w:type="spellEnd"/>
      <w:r w:rsidRPr="008A2CFA">
        <w:rPr>
          <w:rFonts w:ascii="Times New Roman" w:eastAsia="Times New Roman" w:hAnsi="Times New Roman" w:cs="Times New Roman"/>
          <w:color w:val="000000"/>
          <w:sz w:val="28"/>
          <w:szCs w:val="28"/>
          <w:lang w:eastAsia="ru-RU"/>
        </w:rPr>
        <w:t xml:space="preserve"> района Новосибирской области </w:t>
      </w:r>
      <w:r w:rsidR="0030146B">
        <w:rPr>
          <w:rFonts w:ascii="Times New Roman" w:eastAsia="Times New Roman" w:hAnsi="Times New Roman" w:cs="Times New Roman"/>
          <w:color w:val="000000"/>
          <w:sz w:val="28"/>
          <w:szCs w:val="28"/>
          <w:lang w:eastAsia="ru-RU"/>
        </w:rPr>
        <w:t>о</w:t>
      </w:r>
      <w:r w:rsidRPr="008A2CFA">
        <w:rPr>
          <w:rFonts w:ascii="Times New Roman" w:eastAsia="Times New Roman" w:hAnsi="Times New Roman" w:cs="Times New Roman"/>
          <w:color w:val="000000"/>
          <w:sz w:val="28"/>
          <w:szCs w:val="28"/>
          <w:lang w:eastAsia="ru-RU"/>
        </w:rPr>
        <w:t xml:space="preserve"> бюджете </w:t>
      </w:r>
      <w:r w:rsidR="0030146B">
        <w:rPr>
          <w:rFonts w:ascii="Times New Roman" w:eastAsia="Times New Roman" w:hAnsi="Times New Roman" w:cs="Times New Roman"/>
          <w:color w:val="000000"/>
          <w:sz w:val="28"/>
          <w:szCs w:val="28"/>
          <w:lang w:eastAsia="ru-RU"/>
        </w:rPr>
        <w:t>р. п. Чик</w:t>
      </w:r>
      <w:r w:rsidRPr="008A2CFA">
        <w:rPr>
          <w:rFonts w:ascii="Times New Roman" w:eastAsia="Times New Roman" w:hAnsi="Times New Roman" w:cs="Times New Roman"/>
          <w:color w:val="000000"/>
          <w:sz w:val="28"/>
          <w:szCs w:val="28"/>
          <w:lang w:eastAsia="ru-RU"/>
        </w:rPr>
        <w:t xml:space="preserve"> на соответствующий финансовый год. При предоставлении субсидий обязательным условием их предоставления, включаемым в договоры (соглашения) о предоставлении субсидий, является согласие их получателей (за исключением муниципальных унитарных предприятий, хозяйственных товариществ и обществ с участием публичн</w:t>
      </w:r>
      <w:proofErr w:type="gramStart"/>
      <w:r w:rsidRPr="008A2CFA">
        <w:rPr>
          <w:rFonts w:ascii="Times New Roman" w:eastAsia="Times New Roman" w:hAnsi="Times New Roman" w:cs="Times New Roman"/>
          <w:color w:val="000000"/>
          <w:sz w:val="28"/>
          <w:szCs w:val="28"/>
          <w:lang w:eastAsia="ru-RU"/>
        </w:rPr>
        <w:t>о-</w:t>
      </w:r>
      <w:proofErr w:type="gramEnd"/>
      <w:r w:rsidR="0030146B">
        <w:rPr>
          <w:rFonts w:ascii="Times New Roman" w:eastAsia="Times New Roman" w:hAnsi="Times New Roman" w:cs="Times New Roman"/>
          <w:color w:val="000000"/>
          <w:sz w:val="28"/>
          <w:szCs w:val="28"/>
          <w:lang w:eastAsia="ru-RU"/>
        </w:rPr>
        <w:t xml:space="preserve"> </w:t>
      </w:r>
      <w:r w:rsidRPr="008A2CFA">
        <w:rPr>
          <w:rFonts w:ascii="Times New Roman" w:eastAsia="Times New Roman" w:hAnsi="Times New Roman" w:cs="Times New Roman"/>
          <w:color w:val="000000"/>
          <w:sz w:val="28"/>
          <w:szCs w:val="28"/>
          <w:lang w:eastAsia="ru-RU"/>
        </w:rPr>
        <w:t>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главным распорядителем (распорядителем) бюджетных средств, предоставившим субсидии, и органами муниципального финансового контроля проверок соблюдения получателями субсидий условий, целей и порядка их предоставления.</w:t>
      </w:r>
    </w:p>
    <w:p w:rsidR="008A2CFA" w:rsidRPr="008A2CFA" w:rsidRDefault="008A2CFA" w:rsidP="0030146B">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2.3. Отбор юридических лиц (за исключением муниципальных учреждений), индивидуальных предпринимателей, физических ли</w:t>
      </w:r>
      <w:proofErr w:type="gramStart"/>
      <w:r w:rsidRPr="008A2CFA">
        <w:rPr>
          <w:rFonts w:ascii="Times New Roman" w:eastAsia="Times New Roman" w:hAnsi="Times New Roman" w:cs="Times New Roman"/>
          <w:color w:val="000000"/>
          <w:sz w:val="28"/>
          <w:szCs w:val="28"/>
          <w:lang w:eastAsia="ru-RU"/>
        </w:rPr>
        <w:t>ц</w:t>
      </w:r>
      <w:r w:rsidR="0030146B">
        <w:rPr>
          <w:rFonts w:ascii="Times New Roman" w:eastAsia="Times New Roman" w:hAnsi="Times New Roman" w:cs="Times New Roman"/>
          <w:color w:val="000000"/>
          <w:sz w:val="28"/>
          <w:szCs w:val="28"/>
          <w:lang w:eastAsia="ru-RU"/>
        </w:rPr>
        <w:t>-</w:t>
      </w:r>
      <w:proofErr w:type="gramEnd"/>
      <w:r w:rsidRPr="008A2CFA">
        <w:rPr>
          <w:rFonts w:ascii="Times New Roman" w:eastAsia="Times New Roman" w:hAnsi="Times New Roman" w:cs="Times New Roman"/>
          <w:color w:val="000000"/>
          <w:sz w:val="28"/>
          <w:szCs w:val="28"/>
          <w:lang w:eastAsia="ru-RU"/>
        </w:rPr>
        <w:t xml:space="preserve"> производителей товаров, работ, услуг осуществляется администрацией) в соответствии с критериями отбора, утвержденными настоящим Порядком.</w:t>
      </w:r>
    </w:p>
    <w:p w:rsidR="008A2CFA" w:rsidRPr="008A2CFA" w:rsidRDefault="008A2CFA" w:rsidP="0030146B">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2.4. Претендент на получение субсидии предоставляет в администрацию заявку с приложением следующих документов:</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1) копию устава и (или) учредительного договора (для юридических лиц);</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 копию документа, удостоверяющего личность (для физических лиц);</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3) копию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4) выписку из ЕГРЮЛ или выписку из ЕГРИП;</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5) документ, подтверждающий назначение на должность руководителя и главного бухгалтера;</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6) копию свидетельства о постановке на налоговый учёт в налоговом органе;</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7) справку налогового органа об отсутствии задолженности в бюджет по обязательным платежам;</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8) бухгалтерские и платежные документы, подтверждающие произведенные расходы;</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9) смету на проведение работ;</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10) справк</w:t>
      </w:r>
      <w:proofErr w:type="gramStart"/>
      <w:r w:rsidRPr="008A2CFA">
        <w:rPr>
          <w:rFonts w:ascii="Times New Roman" w:eastAsia="Times New Roman" w:hAnsi="Times New Roman" w:cs="Times New Roman"/>
          <w:color w:val="000000"/>
          <w:sz w:val="28"/>
          <w:szCs w:val="28"/>
          <w:lang w:eastAsia="ru-RU"/>
        </w:rPr>
        <w:t>у-</w:t>
      </w:r>
      <w:proofErr w:type="gramEnd"/>
      <w:r w:rsidR="00DA5079">
        <w:rPr>
          <w:rFonts w:ascii="Times New Roman" w:eastAsia="Times New Roman" w:hAnsi="Times New Roman" w:cs="Times New Roman"/>
          <w:color w:val="000000"/>
          <w:sz w:val="28"/>
          <w:szCs w:val="28"/>
          <w:lang w:eastAsia="ru-RU"/>
        </w:rPr>
        <w:t xml:space="preserve"> </w:t>
      </w:r>
      <w:r w:rsidRPr="008A2CFA">
        <w:rPr>
          <w:rFonts w:ascii="Times New Roman" w:eastAsia="Times New Roman" w:hAnsi="Times New Roman" w:cs="Times New Roman"/>
          <w:color w:val="000000"/>
          <w:sz w:val="28"/>
          <w:szCs w:val="28"/>
          <w:lang w:eastAsia="ru-RU"/>
        </w:rPr>
        <w:t>расчёт на предоставление субсидии.</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2.5. Администрация в течение 10 рабочих дней с момента поступления заявки проверяет ее соответствие целям и условиям предоставления субсидий, категориям и критериям отбора получателей и подготавливает заключение о возможности или невозможности предоставления субсидии, которое направляется Главе муниципального образования.</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2.6. Основанием для отказа в выделении субсидий является:</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предоставление документов позднее установленного срока;</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несоответствие пакета документов установленному перечню;</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lastRenderedPageBreak/>
        <w:t xml:space="preserve">- несоответствие </w:t>
      </w:r>
      <w:r w:rsidR="00DA5079">
        <w:rPr>
          <w:rFonts w:ascii="Times New Roman" w:eastAsia="Times New Roman" w:hAnsi="Times New Roman" w:cs="Times New Roman"/>
          <w:color w:val="000000"/>
          <w:sz w:val="28"/>
          <w:szCs w:val="28"/>
          <w:lang w:eastAsia="ru-RU"/>
        </w:rPr>
        <w:t>к</w:t>
      </w:r>
      <w:r w:rsidRPr="008A2CFA">
        <w:rPr>
          <w:rFonts w:ascii="Times New Roman" w:eastAsia="Times New Roman" w:hAnsi="Times New Roman" w:cs="Times New Roman"/>
          <w:color w:val="000000"/>
          <w:sz w:val="28"/>
          <w:szCs w:val="28"/>
          <w:lang w:eastAsia="ru-RU"/>
        </w:rPr>
        <w:t>ритериям отбора.</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2.7. При положительном заключении уполномоченный специалист администрации подготавливает и представляет Главе муниципального образования проект постановления о предоставлении субсидии с приложением к нему полученной заявки, обоснований и расчётов, своего заключения.</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2.8. После издания постановления администрации о предоставлении субсидии между администрацией и получателем субсидии заключается соглашение, которое является основанием для предоставления субсидии. В указанных соглашениях (договорах) должны быть предусмотрены:</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цели и условия, размер, сроки предоставления субсидий;</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обязательства получателей субсидий по долевому финансированию целевых расходов;</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обязательства юридических лиц, индивидуальных предпринимателей, физических лиц по целевому использованию субсидии;</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порядок предоставления отчетности о результатах выполнения получателем субсидий установленных условий;</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обязательства получателя субсидий по обеспечению прав уполномоченного получателя средств местного бюджета и главного распорядителя на проведение проверки целевого использования и выполнения условий предоставления субсидии;</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порядок возврата субсидий в случае нарушения условий, установленных при их предоставлении;</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порядок возврата в текущем финансовом году получателем субсидий остатков субсидий, не использованных в отчетном финансовом году;</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согласие получателей субсидии на осуществление главным распорядителем (распорядителем) бюджетных средств, предоставившим субсидии, и органами муниципального финансового контроля проверок соблюдения получателями субсидий условий, целей и порядка их предоставления;</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ответственность за несоблюдение сторонами условий предоставления субсидий.</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2.9. Получатели бюджетных средств на основании заключенных соглашений (договоров) в пределах, учтенных на лицевом счете, открытом в территориальном органе Федерального казначейства, ассигнований, лимитов бюджетных обязательств и предельных объемов оплаты денежных обязательств осуществляют в установленном порядке перечисление субсидий на счета юридических лиц, индивидуальных предпринимателей, физических лиц, открытые в кредитных организациях.</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DA5079">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b/>
          <w:bCs/>
          <w:color w:val="000000"/>
          <w:sz w:val="28"/>
          <w:szCs w:val="28"/>
          <w:lang w:eastAsia="ru-RU"/>
        </w:rPr>
        <w:t>3. Порядок возврата субсидий в соответствующий бюджет в случае нарушения условий, установленных при их предоставлении</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3.1. Субсидии, перечисленные Получателям субсидии, подлежат возврату в бюджет муниципального образования в случае нарушения условий, установленных при их предоставлении.</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xml:space="preserve">3.2. </w:t>
      </w:r>
      <w:proofErr w:type="gramStart"/>
      <w:r w:rsidRPr="008A2CFA">
        <w:rPr>
          <w:rFonts w:ascii="Times New Roman" w:eastAsia="Times New Roman" w:hAnsi="Times New Roman" w:cs="Times New Roman"/>
          <w:color w:val="000000"/>
          <w:sz w:val="28"/>
          <w:szCs w:val="28"/>
          <w:lang w:eastAsia="ru-RU"/>
        </w:rPr>
        <w:t>Контроль за</w:t>
      </w:r>
      <w:proofErr w:type="gramEnd"/>
      <w:r w:rsidRPr="008A2CFA">
        <w:rPr>
          <w:rFonts w:ascii="Times New Roman" w:eastAsia="Times New Roman" w:hAnsi="Times New Roman" w:cs="Times New Roman"/>
          <w:color w:val="000000"/>
          <w:sz w:val="28"/>
          <w:szCs w:val="28"/>
          <w:lang w:eastAsia="ru-RU"/>
        </w:rPr>
        <w:t xml:space="preserve"> исполнением условий, установленных при предоставлении субсидии из бюджета муниципального образования, осуществляется путем проведения проверки. При предоставлении субсидий обязательным условием их предоставления, включаемым в договоры (соглашения) о предоставлении субсидий, является согласие их получателей (за исключением муниципальных унитарных предприятий, хозяйственных товариществ и обществ с участием публичн</w:t>
      </w:r>
      <w:proofErr w:type="gramStart"/>
      <w:r w:rsidRPr="008A2CFA">
        <w:rPr>
          <w:rFonts w:ascii="Times New Roman" w:eastAsia="Times New Roman" w:hAnsi="Times New Roman" w:cs="Times New Roman"/>
          <w:color w:val="000000"/>
          <w:sz w:val="28"/>
          <w:szCs w:val="28"/>
          <w:lang w:eastAsia="ru-RU"/>
        </w:rPr>
        <w:t>о-</w:t>
      </w:r>
      <w:proofErr w:type="gramEnd"/>
      <w:r w:rsidR="00DA5079">
        <w:rPr>
          <w:rFonts w:ascii="Times New Roman" w:eastAsia="Times New Roman" w:hAnsi="Times New Roman" w:cs="Times New Roman"/>
          <w:color w:val="000000"/>
          <w:sz w:val="28"/>
          <w:szCs w:val="28"/>
          <w:lang w:eastAsia="ru-RU"/>
        </w:rPr>
        <w:t xml:space="preserve"> </w:t>
      </w:r>
      <w:r w:rsidRPr="008A2CFA">
        <w:rPr>
          <w:rFonts w:ascii="Times New Roman" w:eastAsia="Times New Roman" w:hAnsi="Times New Roman" w:cs="Times New Roman"/>
          <w:color w:val="000000"/>
          <w:sz w:val="28"/>
          <w:szCs w:val="28"/>
          <w:lang w:eastAsia="ru-RU"/>
        </w:rPr>
        <w:lastRenderedPageBreak/>
        <w:t>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главным распорядителем (распорядителем) бюджетных средств, предоставившим субсидии, и органами муниципального финансового контроля проверок соблюдения получателями субсидий условий, целей и порядка их предоставления.</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По результатам проведенной проверки руководитель ревизионной группы не позднее 10 рабочих дней после подписания акта проверки (заключения на возражения проверенной организации по акту проверки) разрабатывает для направления руководителю проверяемой организации предписание с предложениями по устранению выявленных нарушений и принятию соответствующих мер, аналогично.</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xml:space="preserve">3.3. В случае установления в ходе проверки получателем бюджетных средств, главным распорядителем факта нецелевого использования средств субсидии Главный распорядитель бюджетных средств не позднее, чем в десятидневный срок со дня установления данного факта направляет получателю субсидии требование о возврате субсидии в </w:t>
      </w:r>
      <w:r w:rsidR="00DA5079">
        <w:rPr>
          <w:rFonts w:ascii="Times New Roman" w:eastAsia="Times New Roman" w:hAnsi="Times New Roman" w:cs="Times New Roman"/>
          <w:color w:val="000000"/>
          <w:sz w:val="28"/>
          <w:szCs w:val="28"/>
          <w:lang w:eastAsia="ru-RU"/>
        </w:rPr>
        <w:t xml:space="preserve">бюджет </w:t>
      </w:r>
      <w:r w:rsidRPr="008A2CFA">
        <w:rPr>
          <w:rFonts w:ascii="Times New Roman" w:eastAsia="Times New Roman" w:hAnsi="Times New Roman" w:cs="Times New Roman"/>
          <w:color w:val="000000"/>
          <w:sz w:val="28"/>
          <w:szCs w:val="28"/>
          <w:lang w:eastAsia="ru-RU"/>
        </w:rPr>
        <w:t>муниципального образования.</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3.4. Получатель субсидии в течение десяти рабочих дней со дня получения требования о возврате субсидии обязан произвести возврат суммы субсидии, указанной в требовании. Вся сумма субсидии, использованная не по целевому назначению, подлежит возврату в бюджет поселения по коду доходов в течение 10 дней с момента получения уведомления и акта проверки.</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3.5. При расторжении соглашения (договора) по инициативе получателя бюджетных средств, в связи с нарушением другой стороной обязательств и условий предоставления субсидии, юридические лица, индивидуальные предприниматели и физические лица обязаны возвратить неиспользованные средства субсидии в бюджет муниципального образования в течение 10 дней с момента получения уведомления получателя бюджетных средств.</w:t>
      </w:r>
    </w:p>
    <w:p w:rsidR="008A2CFA" w:rsidRPr="008A2CFA" w:rsidRDefault="008A2CFA" w:rsidP="00DA5079">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3.6. При отказе получателя субсидии в добровольном порядке возместить денежные средства в соответствии с пунктом 3.1. настоящего Порядка, взыскание производится в судебном порядке в соответствии с законодательством Российской Федерации.</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p>
    <w:p w:rsidR="008A2CFA" w:rsidRPr="008A2CFA" w:rsidRDefault="008A2CFA" w:rsidP="004C5DB7">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b/>
          <w:bCs/>
          <w:color w:val="000000"/>
          <w:sz w:val="28"/>
          <w:szCs w:val="28"/>
          <w:lang w:eastAsia="ru-RU"/>
        </w:rPr>
        <w:t>4. Порядок возврата в текущем финансовом году получателем субсидий остатков субсидий, не использованных в отчетном финансовом году, в случаях, предусмотренных соглашениями (договорами) о предоставлении субсидий</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4.1. Субсидии, перечисленные Получателям субсидии, подлежат возврату в бюджет муниципального образования в случае не использования субсидии в полном объеме, в течение финансового года юридические лица, индивидуальные предприниматели, физические лиц</w:t>
      </w:r>
      <w:proofErr w:type="gramStart"/>
      <w:r w:rsidRPr="008A2CFA">
        <w:rPr>
          <w:rFonts w:ascii="Times New Roman" w:eastAsia="Times New Roman" w:hAnsi="Times New Roman" w:cs="Times New Roman"/>
          <w:color w:val="000000"/>
          <w:sz w:val="28"/>
          <w:szCs w:val="28"/>
          <w:lang w:eastAsia="ru-RU"/>
        </w:rPr>
        <w:t>а-</w:t>
      </w:r>
      <w:proofErr w:type="gramEnd"/>
      <w:r w:rsidRPr="008A2CFA">
        <w:rPr>
          <w:rFonts w:ascii="Times New Roman" w:eastAsia="Times New Roman" w:hAnsi="Times New Roman" w:cs="Times New Roman"/>
          <w:color w:val="000000"/>
          <w:sz w:val="28"/>
          <w:szCs w:val="28"/>
          <w:lang w:eastAsia="ru-RU"/>
        </w:rPr>
        <w:t xml:space="preserve"> производители товаров, работ, услуг.</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xml:space="preserve">4.2. </w:t>
      </w:r>
      <w:proofErr w:type="gramStart"/>
      <w:r w:rsidRPr="008A2CFA">
        <w:rPr>
          <w:rFonts w:ascii="Times New Roman" w:eastAsia="Times New Roman" w:hAnsi="Times New Roman" w:cs="Times New Roman"/>
          <w:color w:val="000000"/>
          <w:sz w:val="28"/>
          <w:szCs w:val="28"/>
          <w:lang w:eastAsia="ru-RU"/>
        </w:rPr>
        <w:t>Контроль за</w:t>
      </w:r>
      <w:proofErr w:type="gramEnd"/>
      <w:r w:rsidRPr="008A2CFA">
        <w:rPr>
          <w:rFonts w:ascii="Times New Roman" w:eastAsia="Times New Roman" w:hAnsi="Times New Roman" w:cs="Times New Roman"/>
          <w:color w:val="000000"/>
          <w:sz w:val="28"/>
          <w:szCs w:val="28"/>
          <w:lang w:eastAsia="ru-RU"/>
        </w:rPr>
        <w:t xml:space="preserve"> использованием предоставленных субсидий в отчетном финансовом году, осуществляется путем проведения проверки. При предоставлении субсидий обязательным условием их предоставления, включаемым в договоры (соглашения) о предоставлении субсидий, является согласие их получателей (за исключением муниципальных унитарных предприятий, хозяйственных товариществ и обществ с участием публичн</w:t>
      </w:r>
      <w:proofErr w:type="gramStart"/>
      <w:r w:rsidRPr="008A2CFA">
        <w:rPr>
          <w:rFonts w:ascii="Times New Roman" w:eastAsia="Times New Roman" w:hAnsi="Times New Roman" w:cs="Times New Roman"/>
          <w:color w:val="000000"/>
          <w:sz w:val="28"/>
          <w:szCs w:val="28"/>
          <w:lang w:eastAsia="ru-RU"/>
        </w:rPr>
        <w:t>о-</w:t>
      </w:r>
      <w:proofErr w:type="gramEnd"/>
      <w:r w:rsidR="004C5DB7">
        <w:rPr>
          <w:rFonts w:ascii="Times New Roman" w:eastAsia="Times New Roman" w:hAnsi="Times New Roman" w:cs="Times New Roman"/>
          <w:color w:val="000000"/>
          <w:sz w:val="28"/>
          <w:szCs w:val="28"/>
          <w:lang w:eastAsia="ru-RU"/>
        </w:rPr>
        <w:t xml:space="preserve"> </w:t>
      </w:r>
      <w:r w:rsidRPr="008A2CFA">
        <w:rPr>
          <w:rFonts w:ascii="Times New Roman" w:eastAsia="Times New Roman" w:hAnsi="Times New Roman" w:cs="Times New Roman"/>
          <w:color w:val="000000"/>
          <w:sz w:val="28"/>
          <w:szCs w:val="28"/>
          <w:lang w:eastAsia="ru-RU"/>
        </w:rPr>
        <w:t xml:space="preserve">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главным </w:t>
      </w:r>
      <w:r w:rsidRPr="008A2CFA">
        <w:rPr>
          <w:rFonts w:ascii="Times New Roman" w:eastAsia="Times New Roman" w:hAnsi="Times New Roman" w:cs="Times New Roman"/>
          <w:color w:val="000000"/>
          <w:sz w:val="28"/>
          <w:szCs w:val="28"/>
          <w:lang w:eastAsia="ru-RU"/>
        </w:rPr>
        <w:lastRenderedPageBreak/>
        <w:t>распорядителем (распорядителем) бюджетных средств, предоставившим субсидии, и органами муниципального финансового контроля проверок соблюдения получателями субсидий условий, целей и порядка их предоставления. По результатам проведенной проверки руководитель ревизионной группы не позднее 10 рабочих дней после подписания акта проверки (заключения на возражения проверенной организации по акту проверки) разрабатывает для направления руководителю проверяемой организации предписание с предложениями по устранению выявленных нарушений и принятию соответствующих мер.</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4.3. В случае не использования субсидии в полном объеме, в течение финансового года юридические лица, индивидуальные предприниматели, физические лиц</w:t>
      </w:r>
      <w:proofErr w:type="gramStart"/>
      <w:r w:rsidRPr="008A2CFA">
        <w:rPr>
          <w:rFonts w:ascii="Times New Roman" w:eastAsia="Times New Roman" w:hAnsi="Times New Roman" w:cs="Times New Roman"/>
          <w:color w:val="000000"/>
          <w:sz w:val="28"/>
          <w:szCs w:val="28"/>
          <w:lang w:eastAsia="ru-RU"/>
        </w:rPr>
        <w:t>а-</w:t>
      </w:r>
      <w:proofErr w:type="gramEnd"/>
      <w:r w:rsidRPr="008A2CFA">
        <w:rPr>
          <w:rFonts w:ascii="Times New Roman" w:eastAsia="Times New Roman" w:hAnsi="Times New Roman" w:cs="Times New Roman"/>
          <w:color w:val="000000"/>
          <w:sz w:val="28"/>
          <w:szCs w:val="28"/>
          <w:lang w:eastAsia="ru-RU"/>
        </w:rPr>
        <w:t xml:space="preserve"> производители товаров, работ, услуг возвращают неиспользованные средства субсидии в бюджет сельского поселения с указанием назначения платежа, в срок не позднее 25 декабря текущего года.</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4.4. При отказе получателя субсидии в добровольном порядке возместить денежные средства в соответствии с пунктом 4.1. настоящего Порядка, взыскание производится в судебном порядке в соответствии с законодательством Российской Федерации.</w:t>
      </w:r>
    </w:p>
    <w:p w:rsidR="008A2CFA" w:rsidRPr="008A2CFA" w:rsidRDefault="008A2CFA" w:rsidP="009B429E">
      <w:pPr>
        <w:shd w:val="clear" w:color="auto" w:fill="FFFFFF"/>
        <w:spacing w:after="0" w:line="240" w:lineRule="auto"/>
        <w:ind w:firstLine="851"/>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w:t>
      </w:r>
    </w:p>
    <w:p w:rsidR="008A2CFA" w:rsidRPr="008A2CFA" w:rsidRDefault="008A2CFA" w:rsidP="004C5DB7">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b/>
          <w:bCs/>
          <w:color w:val="000000"/>
          <w:sz w:val="28"/>
          <w:szCs w:val="28"/>
          <w:lang w:eastAsia="ru-RU"/>
        </w:rPr>
        <w:t>5. Положение об обязательной проверке главным распорядителем (распорядителем) бюджетных средств, предоставляющим субсидию, и органом муниципального финансового контроля соблюдения условий, целей и порядка предоставления субсидий их получателями</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 xml:space="preserve">5.1. </w:t>
      </w:r>
      <w:proofErr w:type="gramStart"/>
      <w:r w:rsidRPr="008A2CFA">
        <w:rPr>
          <w:rFonts w:ascii="Times New Roman" w:eastAsia="Times New Roman" w:hAnsi="Times New Roman" w:cs="Times New Roman"/>
          <w:color w:val="000000"/>
          <w:sz w:val="28"/>
          <w:szCs w:val="28"/>
          <w:lang w:eastAsia="ru-RU"/>
        </w:rPr>
        <w:t>Контроль за</w:t>
      </w:r>
      <w:proofErr w:type="gramEnd"/>
      <w:r w:rsidRPr="008A2CFA">
        <w:rPr>
          <w:rFonts w:ascii="Times New Roman" w:eastAsia="Times New Roman" w:hAnsi="Times New Roman" w:cs="Times New Roman"/>
          <w:color w:val="000000"/>
          <w:sz w:val="28"/>
          <w:szCs w:val="28"/>
          <w:lang w:eastAsia="ru-RU"/>
        </w:rPr>
        <w:t xml:space="preserve"> правильностью и обоснованностью размера заявленных бюджетных средств юридическим лицом, а также за целевым использованием субсидий осуществляется главным распорядителем бюджетных средств муниципального образования в соответствии с Бюджетным кодексом Российской Федерации.</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5.2. Главный распорядитель бюджетных средств осуществляет обязательную проверку соблюдения условий, целей и порядка предоставления субсидий их получателями.</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5.3. Для проведения проверки (ревизии) юридическое лицо обязано представить проверяющим все первичные документы, связанные с предоставлением субсидии из бюджета муниципального образования.</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5.4. Получатель субсидии в порядке и сроки, предусмотренные соглашением, также направляют в администрацию муниципального образования финансовые отчеты с приложением документов, подтверждающих целевое использование предоставленных субсидий.</w:t>
      </w:r>
    </w:p>
    <w:p w:rsidR="008A2CFA" w:rsidRPr="008A2CFA" w:rsidRDefault="008A2CFA" w:rsidP="004C5DB7">
      <w:pPr>
        <w:shd w:val="clear" w:color="auto" w:fill="FFFFFF"/>
        <w:spacing w:after="0" w:line="240" w:lineRule="auto"/>
        <w:ind w:firstLine="851"/>
        <w:jc w:val="both"/>
        <w:rPr>
          <w:rFonts w:ascii="Times New Roman" w:eastAsia="Times New Roman" w:hAnsi="Times New Roman" w:cs="Times New Roman"/>
          <w:color w:val="000000"/>
          <w:sz w:val="28"/>
          <w:szCs w:val="28"/>
          <w:lang w:eastAsia="ru-RU"/>
        </w:rPr>
      </w:pPr>
      <w:r w:rsidRPr="008A2CFA">
        <w:rPr>
          <w:rFonts w:ascii="Times New Roman" w:eastAsia="Times New Roman" w:hAnsi="Times New Roman" w:cs="Times New Roman"/>
          <w:color w:val="000000"/>
          <w:sz w:val="28"/>
          <w:szCs w:val="28"/>
          <w:lang w:eastAsia="ru-RU"/>
        </w:rPr>
        <w:t>5.5. Нецелевое использование денежных средств, предоставленных в виде субсидий, влечет применение мер ответственности, предусмотренных Бюджетным Кодексом Российской Федерации.</w:t>
      </w:r>
    </w:p>
    <w:p w:rsidR="00DF187A" w:rsidRPr="009B429E" w:rsidRDefault="00DF187A" w:rsidP="009B429E">
      <w:pPr>
        <w:spacing w:after="0" w:line="240" w:lineRule="auto"/>
        <w:ind w:firstLine="851"/>
        <w:rPr>
          <w:rFonts w:ascii="Times New Roman" w:hAnsi="Times New Roman" w:cs="Times New Roman"/>
          <w:sz w:val="28"/>
          <w:szCs w:val="28"/>
        </w:rPr>
      </w:pPr>
    </w:p>
    <w:sectPr w:rsidR="00DF187A" w:rsidRPr="009B429E" w:rsidSect="009B429E">
      <w:pgSz w:w="11906" w:h="16838"/>
      <w:pgMar w:top="567" w:right="566" w:bottom="709"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2CFA"/>
    <w:rsid w:val="000112D4"/>
    <w:rsid w:val="00016387"/>
    <w:rsid w:val="000354EA"/>
    <w:rsid w:val="000431DE"/>
    <w:rsid w:val="00054D47"/>
    <w:rsid w:val="00064AA0"/>
    <w:rsid w:val="000729B9"/>
    <w:rsid w:val="00074204"/>
    <w:rsid w:val="0009030A"/>
    <w:rsid w:val="00095133"/>
    <w:rsid w:val="000A10E0"/>
    <w:rsid w:val="000A3E84"/>
    <w:rsid w:val="000A62FB"/>
    <w:rsid w:val="000B5940"/>
    <w:rsid w:val="000C6775"/>
    <w:rsid w:val="000D204B"/>
    <w:rsid w:val="000E2D9E"/>
    <w:rsid w:val="000E7B99"/>
    <w:rsid w:val="000F6D2E"/>
    <w:rsid w:val="00103C41"/>
    <w:rsid w:val="00104840"/>
    <w:rsid w:val="00113D65"/>
    <w:rsid w:val="0011778D"/>
    <w:rsid w:val="00117DDE"/>
    <w:rsid w:val="00133D64"/>
    <w:rsid w:val="00140736"/>
    <w:rsid w:val="0014560C"/>
    <w:rsid w:val="00152834"/>
    <w:rsid w:val="00154496"/>
    <w:rsid w:val="00157AAD"/>
    <w:rsid w:val="001703F4"/>
    <w:rsid w:val="001734DF"/>
    <w:rsid w:val="001762F4"/>
    <w:rsid w:val="001A4F34"/>
    <w:rsid w:val="001B3B1D"/>
    <w:rsid w:val="001C38E7"/>
    <w:rsid w:val="001E3885"/>
    <w:rsid w:val="00201BDD"/>
    <w:rsid w:val="002100A6"/>
    <w:rsid w:val="002102C2"/>
    <w:rsid w:val="00213BC3"/>
    <w:rsid w:val="00222290"/>
    <w:rsid w:val="002255D0"/>
    <w:rsid w:val="00233E46"/>
    <w:rsid w:val="00247BD1"/>
    <w:rsid w:val="0026070E"/>
    <w:rsid w:val="00271294"/>
    <w:rsid w:val="00276D8E"/>
    <w:rsid w:val="00286A87"/>
    <w:rsid w:val="002969A6"/>
    <w:rsid w:val="002C0A53"/>
    <w:rsid w:val="002C3A06"/>
    <w:rsid w:val="002C4DF7"/>
    <w:rsid w:val="002C75F6"/>
    <w:rsid w:val="002D55D3"/>
    <w:rsid w:val="002F3436"/>
    <w:rsid w:val="002F4406"/>
    <w:rsid w:val="0030146B"/>
    <w:rsid w:val="00305C9C"/>
    <w:rsid w:val="00320242"/>
    <w:rsid w:val="0032178E"/>
    <w:rsid w:val="00327DE5"/>
    <w:rsid w:val="003409BB"/>
    <w:rsid w:val="003512BC"/>
    <w:rsid w:val="0036377D"/>
    <w:rsid w:val="00391032"/>
    <w:rsid w:val="003932AB"/>
    <w:rsid w:val="003A551A"/>
    <w:rsid w:val="003B6933"/>
    <w:rsid w:val="003C79DE"/>
    <w:rsid w:val="003D0723"/>
    <w:rsid w:val="003D451A"/>
    <w:rsid w:val="003E2400"/>
    <w:rsid w:val="003F6789"/>
    <w:rsid w:val="00401CED"/>
    <w:rsid w:val="0042677F"/>
    <w:rsid w:val="00432FEC"/>
    <w:rsid w:val="004360BA"/>
    <w:rsid w:val="00450752"/>
    <w:rsid w:val="004538CB"/>
    <w:rsid w:val="004701D0"/>
    <w:rsid w:val="0047543A"/>
    <w:rsid w:val="0048016C"/>
    <w:rsid w:val="00480814"/>
    <w:rsid w:val="004843FD"/>
    <w:rsid w:val="004A1C3C"/>
    <w:rsid w:val="004C5DB7"/>
    <w:rsid w:val="004D0FB4"/>
    <w:rsid w:val="004D577B"/>
    <w:rsid w:val="004D5A58"/>
    <w:rsid w:val="004F1B97"/>
    <w:rsid w:val="005007A8"/>
    <w:rsid w:val="00510286"/>
    <w:rsid w:val="00510CCD"/>
    <w:rsid w:val="00521E0E"/>
    <w:rsid w:val="00524226"/>
    <w:rsid w:val="00526B41"/>
    <w:rsid w:val="00530711"/>
    <w:rsid w:val="0055081A"/>
    <w:rsid w:val="00561B6A"/>
    <w:rsid w:val="0057076E"/>
    <w:rsid w:val="005B5542"/>
    <w:rsid w:val="005D4114"/>
    <w:rsid w:val="005E159A"/>
    <w:rsid w:val="005E184B"/>
    <w:rsid w:val="006011F1"/>
    <w:rsid w:val="00602E19"/>
    <w:rsid w:val="006059F0"/>
    <w:rsid w:val="006063FF"/>
    <w:rsid w:val="0061122B"/>
    <w:rsid w:val="00641C90"/>
    <w:rsid w:val="00650EE7"/>
    <w:rsid w:val="0065675F"/>
    <w:rsid w:val="00661238"/>
    <w:rsid w:val="00667102"/>
    <w:rsid w:val="0067135B"/>
    <w:rsid w:val="00695A0E"/>
    <w:rsid w:val="006B4BFC"/>
    <w:rsid w:val="006C51FE"/>
    <w:rsid w:val="006E4CC5"/>
    <w:rsid w:val="00713403"/>
    <w:rsid w:val="00717BF0"/>
    <w:rsid w:val="0072712F"/>
    <w:rsid w:val="007461B5"/>
    <w:rsid w:val="007467DF"/>
    <w:rsid w:val="00747A8E"/>
    <w:rsid w:val="00751CE9"/>
    <w:rsid w:val="00753033"/>
    <w:rsid w:val="00763E60"/>
    <w:rsid w:val="007776F1"/>
    <w:rsid w:val="00783A9A"/>
    <w:rsid w:val="00784F36"/>
    <w:rsid w:val="00786C5A"/>
    <w:rsid w:val="00797199"/>
    <w:rsid w:val="007A7E9F"/>
    <w:rsid w:val="007B4DC0"/>
    <w:rsid w:val="007D2AA7"/>
    <w:rsid w:val="007E024F"/>
    <w:rsid w:val="007F5250"/>
    <w:rsid w:val="0081572E"/>
    <w:rsid w:val="008173E3"/>
    <w:rsid w:val="00831945"/>
    <w:rsid w:val="00832564"/>
    <w:rsid w:val="00842F68"/>
    <w:rsid w:val="00855556"/>
    <w:rsid w:val="008557BF"/>
    <w:rsid w:val="008753DE"/>
    <w:rsid w:val="0087583B"/>
    <w:rsid w:val="00880A89"/>
    <w:rsid w:val="008A2CFA"/>
    <w:rsid w:val="008B1985"/>
    <w:rsid w:val="008B1C0A"/>
    <w:rsid w:val="008C34DC"/>
    <w:rsid w:val="00904770"/>
    <w:rsid w:val="009118E9"/>
    <w:rsid w:val="0093492E"/>
    <w:rsid w:val="00955E48"/>
    <w:rsid w:val="009567D4"/>
    <w:rsid w:val="0096719E"/>
    <w:rsid w:val="009714A5"/>
    <w:rsid w:val="00983F5E"/>
    <w:rsid w:val="00997019"/>
    <w:rsid w:val="009A02E8"/>
    <w:rsid w:val="009A1F25"/>
    <w:rsid w:val="009B39EB"/>
    <w:rsid w:val="009B429E"/>
    <w:rsid w:val="009C137F"/>
    <w:rsid w:val="009E27C0"/>
    <w:rsid w:val="009F33AE"/>
    <w:rsid w:val="00A1006E"/>
    <w:rsid w:val="00A27F97"/>
    <w:rsid w:val="00A37270"/>
    <w:rsid w:val="00A43BF5"/>
    <w:rsid w:val="00A85629"/>
    <w:rsid w:val="00A93481"/>
    <w:rsid w:val="00AA19F1"/>
    <w:rsid w:val="00AA5F58"/>
    <w:rsid w:val="00AF4D84"/>
    <w:rsid w:val="00B0503B"/>
    <w:rsid w:val="00B1114C"/>
    <w:rsid w:val="00B113C5"/>
    <w:rsid w:val="00B544AE"/>
    <w:rsid w:val="00B56223"/>
    <w:rsid w:val="00B57130"/>
    <w:rsid w:val="00B64A49"/>
    <w:rsid w:val="00B8270F"/>
    <w:rsid w:val="00B85609"/>
    <w:rsid w:val="00BA2B55"/>
    <w:rsid w:val="00BA4927"/>
    <w:rsid w:val="00BC02CB"/>
    <w:rsid w:val="00BC3A54"/>
    <w:rsid w:val="00BD46D6"/>
    <w:rsid w:val="00BE6BA1"/>
    <w:rsid w:val="00BF59C2"/>
    <w:rsid w:val="00C13349"/>
    <w:rsid w:val="00C15CC4"/>
    <w:rsid w:val="00C21540"/>
    <w:rsid w:val="00C223E1"/>
    <w:rsid w:val="00C37407"/>
    <w:rsid w:val="00C462F2"/>
    <w:rsid w:val="00C55186"/>
    <w:rsid w:val="00C6624F"/>
    <w:rsid w:val="00C7220D"/>
    <w:rsid w:val="00C82231"/>
    <w:rsid w:val="00C86E71"/>
    <w:rsid w:val="00C96222"/>
    <w:rsid w:val="00CB5EAE"/>
    <w:rsid w:val="00CC5ECC"/>
    <w:rsid w:val="00CD103A"/>
    <w:rsid w:val="00CD1678"/>
    <w:rsid w:val="00CD3471"/>
    <w:rsid w:val="00CF4304"/>
    <w:rsid w:val="00D06CF8"/>
    <w:rsid w:val="00D14DEC"/>
    <w:rsid w:val="00D2156D"/>
    <w:rsid w:val="00D25BB1"/>
    <w:rsid w:val="00D344E5"/>
    <w:rsid w:val="00D42DC5"/>
    <w:rsid w:val="00D50F32"/>
    <w:rsid w:val="00D5580C"/>
    <w:rsid w:val="00D629A9"/>
    <w:rsid w:val="00D64571"/>
    <w:rsid w:val="00D84001"/>
    <w:rsid w:val="00D9315E"/>
    <w:rsid w:val="00D96311"/>
    <w:rsid w:val="00DA0302"/>
    <w:rsid w:val="00DA5079"/>
    <w:rsid w:val="00DA5813"/>
    <w:rsid w:val="00DB39E1"/>
    <w:rsid w:val="00DB4D08"/>
    <w:rsid w:val="00DC67F1"/>
    <w:rsid w:val="00DE0727"/>
    <w:rsid w:val="00DF187A"/>
    <w:rsid w:val="00E230EA"/>
    <w:rsid w:val="00E32607"/>
    <w:rsid w:val="00E36598"/>
    <w:rsid w:val="00E43939"/>
    <w:rsid w:val="00E449F6"/>
    <w:rsid w:val="00E522F2"/>
    <w:rsid w:val="00E53344"/>
    <w:rsid w:val="00E653E2"/>
    <w:rsid w:val="00E80F35"/>
    <w:rsid w:val="00EA2AC3"/>
    <w:rsid w:val="00EA6CA4"/>
    <w:rsid w:val="00EC1F15"/>
    <w:rsid w:val="00EC410D"/>
    <w:rsid w:val="00EC7F8E"/>
    <w:rsid w:val="00F17560"/>
    <w:rsid w:val="00F210C5"/>
    <w:rsid w:val="00F210E5"/>
    <w:rsid w:val="00F25308"/>
    <w:rsid w:val="00F27D02"/>
    <w:rsid w:val="00F32EC4"/>
    <w:rsid w:val="00F361F9"/>
    <w:rsid w:val="00FA01D5"/>
    <w:rsid w:val="00FA1812"/>
    <w:rsid w:val="00FB41B3"/>
    <w:rsid w:val="00FD5F73"/>
    <w:rsid w:val="00FE0C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8A2CFA"/>
  </w:style>
  <w:style w:type="character" w:styleId="a3">
    <w:name w:val="Hyperlink"/>
    <w:basedOn w:val="a0"/>
    <w:uiPriority w:val="99"/>
    <w:semiHidden/>
    <w:unhideWhenUsed/>
    <w:rsid w:val="008A2CFA"/>
    <w:rPr>
      <w:color w:val="0000FF"/>
      <w:u w:val="single"/>
    </w:rPr>
  </w:style>
  <w:style w:type="paragraph" w:styleId="a4">
    <w:name w:val="No Spacing"/>
    <w:uiPriority w:val="1"/>
    <w:qFormat/>
    <w:rsid w:val="009B429E"/>
    <w:pPr>
      <w:spacing w:after="0" w:line="240" w:lineRule="auto"/>
      <w:jc w:val="center"/>
    </w:pPr>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8A2CFA"/>
  </w:style>
  <w:style w:type="character" w:styleId="a3">
    <w:name w:val="Hyperlink"/>
    <w:basedOn w:val="a0"/>
    <w:uiPriority w:val="99"/>
    <w:semiHidden/>
    <w:unhideWhenUsed/>
    <w:rsid w:val="008A2CFA"/>
    <w:rPr>
      <w:color w:val="0000FF"/>
      <w:u w:val="single"/>
    </w:rPr>
  </w:style>
  <w:style w:type="paragraph" w:styleId="a4">
    <w:name w:val="No Spacing"/>
    <w:uiPriority w:val="1"/>
    <w:qFormat/>
    <w:rsid w:val="009B429E"/>
    <w:pPr>
      <w:spacing w:after="0" w:line="240" w:lineRule="auto"/>
      <w:jc w:val="center"/>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872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zakon.scli.ru/ru/legal_texts/act_municipal_education/printable.php?do4=document&amp;id4=96e20c02-1b12-465a-b64c-24aa92270007" TargetMode="External"/><Relationship Id="rId5" Type="http://schemas.openxmlformats.org/officeDocument/2006/relationships/hyperlink" Target="http://zakon.scli.ru/ru/legal_texts/act_municipal_education/printable.php?do4=document&amp;id4=8f21b21c-a408-42c4-b9fe-a939b863c84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2281</Words>
  <Characters>13006</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2016-10-13T06:41:00Z</dcterms:created>
  <dcterms:modified xsi:type="dcterms:W3CDTF">2016-10-13T07:42:00Z</dcterms:modified>
</cp:coreProperties>
</file>