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5D5B" w:rsidRDefault="00455D5B" w:rsidP="00455D5B">
      <w:pPr>
        <w:pStyle w:val="10"/>
        <w:keepNext/>
        <w:keepLines/>
        <w:shd w:val="clear" w:color="auto" w:fill="auto"/>
        <w:spacing w:line="360" w:lineRule="auto"/>
      </w:pPr>
      <w:proofErr w:type="spellStart"/>
      <w:r>
        <w:rPr>
          <w:color w:val="000000"/>
          <w:lang w:bidi="ru-RU"/>
        </w:rPr>
        <w:t>Коченевского</w:t>
      </w:r>
      <w:proofErr w:type="spellEnd"/>
      <w:r>
        <w:rPr>
          <w:color w:val="000000"/>
          <w:lang w:bidi="ru-RU"/>
        </w:rPr>
        <w:t xml:space="preserve"> района Новосибирской области</w:t>
      </w:r>
    </w:p>
    <w:p w:rsidR="00455D5B" w:rsidRDefault="00455D5B" w:rsidP="00455D5B">
      <w:pPr>
        <w:pStyle w:val="10"/>
        <w:keepNext/>
        <w:keepLines/>
        <w:shd w:val="clear" w:color="auto" w:fill="auto"/>
        <w:spacing w:line="360" w:lineRule="auto"/>
      </w:pPr>
      <w:r>
        <w:rPr>
          <w:color w:val="000000"/>
          <w:lang w:bidi="ru-RU"/>
        </w:rPr>
        <w:t>ПОСТАНОВЛЕНИЕ</w:t>
      </w:r>
    </w:p>
    <w:p w:rsidR="00455D5B" w:rsidRPr="0059163C" w:rsidRDefault="00455D5B" w:rsidP="00455D5B">
      <w:pPr>
        <w:pStyle w:val="30"/>
        <w:shd w:val="clear" w:color="auto" w:fill="auto"/>
        <w:spacing w:after="0" w:line="240" w:lineRule="auto"/>
        <w:rPr>
          <w:sz w:val="28"/>
          <w:szCs w:val="28"/>
        </w:rPr>
      </w:pPr>
      <w:r w:rsidRPr="0059163C">
        <w:rPr>
          <w:color w:val="000000"/>
          <w:sz w:val="28"/>
          <w:szCs w:val="28"/>
          <w:lang w:bidi="ru-RU"/>
        </w:rPr>
        <w:t xml:space="preserve">от </w:t>
      </w:r>
      <w:r>
        <w:rPr>
          <w:color w:val="000000"/>
          <w:sz w:val="28"/>
          <w:szCs w:val="28"/>
          <w:lang w:bidi="ru-RU"/>
        </w:rPr>
        <w:t>20</w:t>
      </w:r>
      <w:r w:rsidRPr="0059163C">
        <w:rPr>
          <w:color w:val="000000"/>
          <w:sz w:val="28"/>
          <w:szCs w:val="28"/>
          <w:lang w:bidi="ru-RU"/>
        </w:rPr>
        <w:t>. 12. 201</w:t>
      </w:r>
      <w:r>
        <w:rPr>
          <w:color w:val="000000"/>
          <w:sz w:val="28"/>
          <w:szCs w:val="28"/>
          <w:lang w:bidi="ru-RU"/>
        </w:rPr>
        <w:t>9</w:t>
      </w:r>
      <w:r w:rsidRPr="0059163C">
        <w:rPr>
          <w:color w:val="000000"/>
          <w:sz w:val="28"/>
          <w:szCs w:val="28"/>
          <w:lang w:bidi="ru-RU"/>
        </w:rPr>
        <w:t xml:space="preserve"> № </w:t>
      </w:r>
      <w:r>
        <w:rPr>
          <w:color w:val="000000"/>
          <w:sz w:val="28"/>
          <w:szCs w:val="28"/>
          <w:lang w:bidi="ru-RU"/>
        </w:rPr>
        <w:t>158</w:t>
      </w:r>
    </w:p>
    <w:p w:rsidR="00455D5B" w:rsidRDefault="00455D5B" w:rsidP="00455D5B">
      <w:pPr>
        <w:pStyle w:val="2"/>
        <w:rPr>
          <w:sz w:val="32"/>
          <w:szCs w:val="32"/>
        </w:rPr>
      </w:pPr>
    </w:p>
    <w:p w:rsidR="00455D5B" w:rsidRPr="00E27C2D" w:rsidRDefault="00455D5B" w:rsidP="00455D5B">
      <w:pPr>
        <w:ind w:firstLine="851"/>
        <w:jc w:val="center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О внесении изменений в постановление администрации от 20.12.2018 № 188 "</w:t>
      </w:r>
      <w:r w:rsidRPr="00E27C2D">
        <w:rPr>
          <w:color w:val="000000"/>
          <w:sz w:val="27"/>
          <w:szCs w:val="27"/>
        </w:rPr>
        <w:t>Об упорядочении обустройства мест (площадок) накопления твёрдых коммунальных отходов и ведения их реестра на терр</w:t>
      </w:r>
      <w:r w:rsidRPr="00E27C2D">
        <w:rPr>
          <w:color w:val="000000"/>
          <w:sz w:val="27"/>
          <w:szCs w:val="27"/>
        </w:rPr>
        <w:t>и</w:t>
      </w:r>
      <w:r w:rsidRPr="00E27C2D">
        <w:rPr>
          <w:color w:val="000000"/>
          <w:sz w:val="27"/>
          <w:szCs w:val="27"/>
        </w:rPr>
        <w:t>тории р. п. Чик</w:t>
      </w:r>
      <w:r>
        <w:rPr>
          <w:color w:val="000000"/>
          <w:sz w:val="27"/>
          <w:szCs w:val="27"/>
        </w:rPr>
        <w:t>"</w:t>
      </w:r>
    </w:p>
    <w:p w:rsidR="00455D5B" w:rsidRPr="00E27C2D" w:rsidRDefault="00455D5B" w:rsidP="00455D5B">
      <w:pPr>
        <w:ind w:firstLine="851"/>
        <w:jc w:val="both"/>
        <w:rPr>
          <w:color w:val="000000"/>
          <w:sz w:val="27"/>
          <w:szCs w:val="27"/>
        </w:rPr>
      </w:pPr>
    </w:p>
    <w:p w:rsidR="00455D5B" w:rsidRPr="00E27C2D" w:rsidRDefault="00455D5B" w:rsidP="00455D5B">
      <w:pPr>
        <w:ind w:firstLine="851"/>
        <w:jc w:val="both"/>
        <w:rPr>
          <w:sz w:val="27"/>
          <w:szCs w:val="27"/>
        </w:rPr>
      </w:pPr>
      <w:r w:rsidRPr="00E27C2D">
        <w:rPr>
          <w:color w:val="000000"/>
          <w:sz w:val="27"/>
          <w:szCs w:val="27"/>
        </w:rPr>
        <w:t>В</w:t>
      </w:r>
      <w:r>
        <w:rPr>
          <w:color w:val="000000"/>
          <w:sz w:val="27"/>
          <w:szCs w:val="27"/>
        </w:rPr>
        <w:t xml:space="preserve">о исполнение </w:t>
      </w:r>
      <w:r w:rsidRPr="00E27C2D">
        <w:rPr>
          <w:color w:val="000000"/>
          <w:sz w:val="27"/>
          <w:szCs w:val="27"/>
        </w:rPr>
        <w:t>Федеральн</w:t>
      </w:r>
      <w:r>
        <w:rPr>
          <w:color w:val="000000"/>
          <w:sz w:val="27"/>
          <w:szCs w:val="27"/>
        </w:rPr>
        <w:t>ого</w:t>
      </w:r>
      <w:r w:rsidRPr="00E27C2D">
        <w:rPr>
          <w:color w:val="000000"/>
          <w:sz w:val="27"/>
          <w:szCs w:val="27"/>
        </w:rPr>
        <w:t xml:space="preserve"> закон</w:t>
      </w:r>
      <w:r>
        <w:rPr>
          <w:color w:val="000000"/>
          <w:sz w:val="27"/>
          <w:szCs w:val="27"/>
        </w:rPr>
        <w:t>а</w:t>
      </w:r>
      <w:r w:rsidRPr="00E27C2D">
        <w:rPr>
          <w:color w:val="000000"/>
          <w:sz w:val="27"/>
          <w:szCs w:val="27"/>
        </w:rPr>
        <w:t xml:space="preserve"> от </w:t>
      </w:r>
      <w:r>
        <w:rPr>
          <w:color w:val="000000"/>
          <w:sz w:val="27"/>
          <w:szCs w:val="27"/>
        </w:rPr>
        <w:t>234.06.1998</w:t>
      </w:r>
      <w:r w:rsidRPr="00E27C2D">
        <w:rPr>
          <w:color w:val="000000"/>
          <w:sz w:val="27"/>
          <w:szCs w:val="27"/>
        </w:rPr>
        <w:t xml:space="preserve"> № </w:t>
      </w:r>
      <w:r>
        <w:rPr>
          <w:color w:val="000000"/>
          <w:sz w:val="27"/>
          <w:szCs w:val="27"/>
        </w:rPr>
        <w:t>89</w:t>
      </w:r>
      <w:r w:rsidRPr="00E27C2D">
        <w:rPr>
          <w:color w:val="000000"/>
          <w:sz w:val="27"/>
          <w:szCs w:val="27"/>
        </w:rPr>
        <w:t xml:space="preserve">-ФЗ «Об </w:t>
      </w:r>
      <w:r>
        <w:rPr>
          <w:color w:val="000000"/>
          <w:sz w:val="27"/>
          <w:szCs w:val="27"/>
        </w:rPr>
        <w:t>отходах производства и потребления</w:t>
      </w:r>
      <w:r w:rsidRPr="00E27C2D">
        <w:rPr>
          <w:color w:val="000000"/>
          <w:sz w:val="27"/>
          <w:szCs w:val="27"/>
        </w:rPr>
        <w:t>»,</w:t>
      </w:r>
      <w:r w:rsidRPr="00E27C2D">
        <w:rPr>
          <w:color w:val="000000"/>
          <w:spacing w:val="9"/>
          <w:sz w:val="27"/>
          <w:szCs w:val="27"/>
        </w:rPr>
        <w:t xml:space="preserve"> </w:t>
      </w:r>
      <w:r>
        <w:rPr>
          <w:color w:val="000000"/>
          <w:spacing w:val="9"/>
          <w:sz w:val="27"/>
          <w:szCs w:val="27"/>
        </w:rPr>
        <w:t>пункта 3 п</w:t>
      </w:r>
      <w:r w:rsidRPr="00E27C2D">
        <w:rPr>
          <w:color w:val="000000"/>
          <w:sz w:val="27"/>
          <w:szCs w:val="27"/>
        </w:rPr>
        <w:t>остановлени</w:t>
      </w:r>
      <w:r>
        <w:rPr>
          <w:color w:val="000000"/>
          <w:sz w:val="27"/>
          <w:szCs w:val="27"/>
        </w:rPr>
        <w:t>я</w:t>
      </w:r>
      <w:r w:rsidRPr="00E27C2D">
        <w:rPr>
          <w:color w:val="000000"/>
          <w:sz w:val="27"/>
          <w:szCs w:val="27"/>
        </w:rPr>
        <w:t xml:space="preserve"> Правительства Российской Фед</w:t>
      </w:r>
      <w:r w:rsidRPr="00E27C2D">
        <w:rPr>
          <w:color w:val="000000"/>
          <w:sz w:val="27"/>
          <w:szCs w:val="27"/>
        </w:rPr>
        <w:t>е</w:t>
      </w:r>
      <w:r w:rsidRPr="00E27C2D">
        <w:rPr>
          <w:color w:val="000000"/>
          <w:sz w:val="27"/>
          <w:szCs w:val="27"/>
        </w:rPr>
        <w:t>рации от 31.08.2018 № 1039 «Об утверждении Правил обустройства мест (площадок) накопления твёрдых коммунальных отходов и ведения их реестра»,</w:t>
      </w:r>
      <w:r w:rsidRPr="00E27C2D">
        <w:rPr>
          <w:sz w:val="27"/>
          <w:szCs w:val="27"/>
        </w:rPr>
        <w:t xml:space="preserve"> </w:t>
      </w:r>
      <w:r>
        <w:rPr>
          <w:sz w:val="27"/>
          <w:szCs w:val="27"/>
        </w:rPr>
        <w:t xml:space="preserve">в соответствии с Приказом Министерства </w:t>
      </w:r>
      <w:proofErr w:type="spellStart"/>
      <w:r>
        <w:rPr>
          <w:sz w:val="27"/>
          <w:szCs w:val="27"/>
        </w:rPr>
        <w:t>жилищно</w:t>
      </w:r>
      <w:proofErr w:type="spellEnd"/>
      <w:r>
        <w:rPr>
          <w:sz w:val="27"/>
          <w:szCs w:val="27"/>
        </w:rPr>
        <w:t>- коммунального хозяйства и энергетики Новосиби</w:t>
      </w:r>
      <w:r>
        <w:rPr>
          <w:sz w:val="27"/>
          <w:szCs w:val="27"/>
        </w:rPr>
        <w:t>р</w:t>
      </w:r>
      <w:r>
        <w:rPr>
          <w:sz w:val="27"/>
          <w:szCs w:val="27"/>
        </w:rPr>
        <w:t xml:space="preserve">ской области от 16.12.2019 № 234 "Об утверждении рекомендуемой формы реестра мест (площадок) накопления твердых коммунальных отходов на территории Новосибирской области", </w:t>
      </w:r>
      <w:r w:rsidRPr="00E27C2D">
        <w:rPr>
          <w:sz w:val="27"/>
          <w:szCs w:val="27"/>
        </w:rPr>
        <w:t>администрация рабочего п</w:t>
      </w:r>
      <w:r w:rsidRPr="00E27C2D">
        <w:rPr>
          <w:sz w:val="27"/>
          <w:szCs w:val="27"/>
        </w:rPr>
        <w:t>о</w:t>
      </w:r>
      <w:r w:rsidRPr="00E27C2D">
        <w:rPr>
          <w:sz w:val="27"/>
          <w:szCs w:val="27"/>
        </w:rPr>
        <w:t>селка Чик,</w:t>
      </w:r>
    </w:p>
    <w:p w:rsidR="00455D5B" w:rsidRPr="00E27C2D" w:rsidRDefault="00455D5B" w:rsidP="00455D5B">
      <w:pPr>
        <w:ind w:right="-6"/>
        <w:rPr>
          <w:b/>
          <w:sz w:val="27"/>
          <w:szCs w:val="27"/>
        </w:rPr>
      </w:pPr>
      <w:r w:rsidRPr="00E27C2D">
        <w:rPr>
          <w:b/>
          <w:sz w:val="27"/>
          <w:szCs w:val="27"/>
        </w:rPr>
        <w:t>ПОСТАНОВЛЯЕТ:</w:t>
      </w:r>
    </w:p>
    <w:p w:rsidR="00455D5B" w:rsidRPr="00E27C2D" w:rsidRDefault="00455D5B" w:rsidP="00455D5B">
      <w:pPr>
        <w:numPr>
          <w:ilvl w:val="0"/>
          <w:numId w:val="1"/>
        </w:numPr>
        <w:ind w:left="0" w:firstLine="851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Внести изменения в постановление администрации от 20.12.2018 № 188 "</w:t>
      </w:r>
      <w:r w:rsidRPr="00E27C2D">
        <w:rPr>
          <w:color w:val="000000"/>
          <w:sz w:val="27"/>
          <w:szCs w:val="27"/>
        </w:rPr>
        <w:t>Об упорядочении обустройства мест (площадок) накопления твёрдых коммунальных отходов и ведения их реестра на терр</w:t>
      </w:r>
      <w:r w:rsidRPr="00E27C2D">
        <w:rPr>
          <w:color w:val="000000"/>
          <w:sz w:val="27"/>
          <w:szCs w:val="27"/>
        </w:rPr>
        <w:t>и</w:t>
      </w:r>
      <w:r w:rsidRPr="00E27C2D">
        <w:rPr>
          <w:color w:val="000000"/>
          <w:sz w:val="27"/>
          <w:szCs w:val="27"/>
        </w:rPr>
        <w:t>тории р. п. Чик</w:t>
      </w:r>
      <w:r>
        <w:rPr>
          <w:color w:val="000000"/>
          <w:sz w:val="27"/>
          <w:szCs w:val="27"/>
        </w:rPr>
        <w:t>"</w:t>
      </w:r>
      <w:r w:rsidRPr="00E27C2D">
        <w:rPr>
          <w:color w:val="000000"/>
          <w:sz w:val="27"/>
          <w:szCs w:val="27"/>
        </w:rPr>
        <w:t>.</w:t>
      </w:r>
    </w:p>
    <w:p w:rsidR="00455D5B" w:rsidRPr="00E27C2D" w:rsidRDefault="00455D5B" w:rsidP="00455D5B">
      <w:pPr>
        <w:ind w:firstLine="851"/>
        <w:jc w:val="both"/>
        <w:rPr>
          <w:sz w:val="27"/>
          <w:szCs w:val="27"/>
        </w:rPr>
      </w:pPr>
      <w:r w:rsidRPr="00E27C2D">
        <w:rPr>
          <w:sz w:val="27"/>
          <w:szCs w:val="27"/>
        </w:rPr>
        <w:t>Утвердить форму Реестра мест (площадок) накопления твёрдых коммунал</w:t>
      </w:r>
      <w:r w:rsidRPr="00E27C2D">
        <w:rPr>
          <w:sz w:val="27"/>
          <w:szCs w:val="27"/>
        </w:rPr>
        <w:t>ь</w:t>
      </w:r>
      <w:r w:rsidRPr="00E27C2D">
        <w:rPr>
          <w:sz w:val="27"/>
          <w:szCs w:val="27"/>
        </w:rPr>
        <w:t>ных отходов на территории р. п. Чик</w:t>
      </w:r>
      <w:r>
        <w:rPr>
          <w:sz w:val="27"/>
          <w:szCs w:val="27"/>
        </w:rPr>
        <w:t xml:space="preserve"> в новой редакции</w:t>
      </w:r>
      <w:r w:rsidRPr="00E27C2D">
        <w:rPr>
          <w:sz w:val="27"/>
          <w:szCs w:val="27"/>
        </w:rPr>
        <w:t xml:space="preserve"> согласно приложению </w:t>
      </w:r>
      <w:r>
        <w:rPr>
          <w:sz w:val="27"/>
          <w:szCs w:val="27"/>
        </w:rPr>
        <w:t xml:space="preserve">№ </w:t>
      </w:r>
      <w:r w:rsidRPr="00E27C2D">
        <w:rPr>
          <w:sz w:val="27"/>
          <w:szCs w:val="27"/>
        </w:rPr>
        <w:t>3.</w:t>
      </w:r>
    </w:p>
    <w:p w:rsidR="00455D5B" w:rsidRPr="00E27C2D" w:rsidRDefault="00455D5B" w:rsidP="00455D5B">
      <w:pPr>
        <w:pStyle w:val="Standard"/>
        <w:numPr>
          <w:ilvl w:val="0"/>
          <w:numId w:val="1"/>
        </w:numPr>
        <w:ind w:left="0" w:right="-5" w:firstLine="851"/>
        <w:jc w:val="both"/>
        <w:rPr>
          <w:sz w:val="27"/>
          <w:szCs w:val="27"/>
        </w:rPr>
      </w:pPr>
      <w:r w:rsidRPr="00E27C2D">
        <w:rPr>
          <w:sz w:val="27"/>
          <w:szCs w:val="27"/>
        </w:rPr>
        <w:t>Настоящее Постановление вступает в силу после дня его официального обнародования.</w:t>
      </w:r>
    </w:p>
    <w:p w:rsidR="00455D5B" w:rsidRPr="00E27C2D" w:rsidRDefault="00455D5B" w:rsidP="00455D5B">
      <w:pPr>
        <w:pStyle w:val="NoSpacing"/>
        <w:numPr>
          <w:ilvl w:val="0"/>
          <w:numId w:val="1"/>
        </w:numPr>
        <w:ind w:left="0" w:right="-5" w:firstLine="851"/>
        <w:jc w:val="both"/>
        <w:rPr>
          <w:rFonts w:ascii="Times New Roman" w:hAnsi="Times New Roman"/>
          <w:sz w:val="27"/>
          <w:szCs w:val="27"/>
        </w:rPr>
      </w:pPr>
      <w:r w:rsidRPr="00E27C2D">
        <w:rPr>
          <w:rFonts w:ascii="Times New Roman" w:hAnsi="Times New Roman"/>
          <w:sz w:val="27"/>
          <w:szCs w:val="27"/>
        </w:rPr>
        <w:t>Контроль за исполнением настоящего Постановления оставляю за с</w:t>
      </w:r>
      <w:r w:rsidRPr="00E27C2D">
        <w:rPr>
          <w:rFonts w:ascii="Times New Roman" w:hAnsi="Times New Roman"/>
          <w:sz w:val="27"/>
          <w:szCs w:val="27"/>
        </w:rPr>
        <w:t>о</w:t>
      </w:r>
      <w:r w:rsidRPr="00E27C2D">
        <w:rPr>
          <w:rFonts w:ascii="Times New Roman" w:hAnsi="Times New Roman"/>
          <w:sz w:val="27"/>
          <w:szCs w:val="27"/>
        </w:rPr>
        <w:t>бой.</w:t>
      </w:r>
    </w:p>
    <w:p w:rsidR="00455D5B" w:rsidRPr="00E27C2D" w:rsidRDefault="00455D5B" w:rsidP="00455D5B">
      <w:pPr>
        <w:pStyle w:val="NoSpacing"/>
        <w:ind w:right="-5" w:firstLine="709"/>
        <w:jc w:val="both"/>
        <w:rPr>
          <w:rFonts w:ascii="Times New Roman" w:hAnsi="Times New Roman"/>
          <w:sz w:val="27"/>
          <w:szCs w:val="27"/>
        </w:rPr>
      </w:pPr>
    </w:p>
    <w:p w:rsidR="00455D5B" w:rsidRPr="00E27C2D" w:rsidRDefault="00455D5B" w:rsidP="00455D5B">
      <w:pPr>
        <w:pStyle w:val="NoSpacing"/>
        <w:ind w:right="-5" w:firstLine="709"/>
        <w:jc w:val="both"/>
        <w:rPr>
          <w:rFonts w:ascii="Times New Roman" w:hAnsi="Times New Roman"/>
          <w:sz w:val="27"/>
          <w:szCs w:val="27"/>
        </w:rPr>
      </w:pPr>
    </w:p>
    <w:p w:rsidR="00455D5B" w:rsidRPr="00E27C2D" w:rsidRDefault="00455D5B" w:rsidP="00455D5B">
      <w:pPr>
        <w:pStyle w:val="NoSpacing"/>
        <w:ind w:right="-5" w:firstLine="709"/>
        <w:jc w:val="both"/>
        <w:rPr>
          <w:rFonts w:ascii="Times New Roman" w:hAnsi="Times New Roman"/>
          <w:sz w:val="27"/>
          <w:szCs w:val="27"/>
        </w:rPr>
      </w:pPr>
    </w:p>
    <w:p w:rsidR="00455D5B" w:rsidRDefault="00455D5B" w:rsidP="00455D5B">
      <w:pPr>
        <w:pStyle w:val="NoSpacing"/>
        <w:ind w:right="-5" w:firstLine="709"/>
        <w:jc w:val="both"/>
        <w:rPr>
          <w:sz w:val="28"/>
          <w:szCs w:val="28"/>
        </w:rPr>
      </w:pPr>
      <w:r w:rsidRPr="00E27C2D">
        <w:rPr>
          <w:rFonts w:ascii="Times New Roman" w:hAnsi="Times New Roman"/>
          <w:sz w:val="27"/>
          <w:szCs w:val="27"/>
        </w:rPr>
        <w:t>Глава рабочего поселка Чик</w:t>
      </w:r>
      <w:r w:rsidRPr="00E27C2D">
        <w:rPr>
          <w:rFonts w:ascii="Times New Roman" w:hAnsi="Times New Roman"/>
          <w:sz w:val="27"/>
          <w:szCs w:val="27"/>
        </w:rPr>
        <w:tab/>
      </w:r>
      <w:r w:rsidRPr="00E27C2D">
        <w:rPr>
          <w:rFonts w:ascii="Times New Roman" w:hAnsi="Times New Roman"/>
          <w:sz w:val="27"/>
          <w:szCs w:val="27"/>
        </w:rPr>
        <w:tab/>
      </w:r>
      <w:r w:rsidRPr="00E27C2D">
        <w:rPr>
          <w:rFonts w:ascii="Times New Roman" w:hAnsi="Times New Roman"/>
          <w:sz w:val="27"/>
          <w:szCs w:val="27"/>
        </w:rPr>
        <w:tab/>
      </w:r>
      <w:r w:rsidRPr="00E27C2D">
        <w:rPr>
          <w:rFonts w:ascii="Times New Roman" w:hAnsi="Times New Roman"/>
          <w:sz w:val="27"/>
          <w:szCs w:val="27"/>
        </w:rPr>
        <w:tab/>
      </w:r>
      <w:r w:rsidRPr="00E27C2D">
        <w:rPr>
          <w:rFonts w:ascii="Times New Roman" w:hAnsi="Times New Roman"/>
          <w:sz w:val="27"/>
          <w:szCs w:val="27"/>
        </w:rPr>
        <w:tab/>
      </w:r>
      <w:r w:rsidRPr="00E27C2D">
        <w:rPr>
          <w:rFonts w:ascii="Times New Roman" w:hAnsi="Times New Roman"/>
          <w:sz w:val="27"/>
          <w:szCs w:val="27"/>
        </w:rPr>
        <w:tab/>
      </w:r>
      <w:r w:rsidRPr="00E27C2D">
        <w:rPr>
          <w:rFonts w:ascii="Times New Roman" w:hAnsi="Times New Roman"/>
          <w:sz w:val="27"/>
          <w:szCs w:val="27"/>
        </w:rPr>
        <w:tab/>
        <w:t xml:space="preserve">О. П. </w:t>
      </w:r>
      <w:proofErr w:type="spellStart"/>
      <w:r w:rsidRPr="00E27C2D">
        <w:rPr>
          <w:rFonts w:ascii="Times New Roman" w:hAnsi="Times New Roman"/>
          <w:sz w:val="27"/>
          <w:szCs w:val="27"/>
        </w:rPr>
        <w:t>Алпеев</w:t>
      </w:r>
      <w:proofErr w:type="spellEnd"/>
    </w:p>
    <w:p w:rsidR="00583F76" w:rsidRDefault="00583F76"/>
    <w:sectPr w:rsidR="00583F76" w:rsidSect="00455D5B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3837DD"/>
    <w:multiLevelType w:val="hybridMultilevel"/>
    <w:tmpl w:val="DE26FB0E"/>
    <w:lvl w:ilvl="0" w:tplc="CC7A062C">
      <w:start w:val="1"/>
      <w:numFmt w:val="decimal"/>
      <w:lvlText w:val="%1."/>
      <w:lvlJc w:val="left"/>
      <w:pPr>
        <w:ind w:left="2008" w:hanging="144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characterSpacingControl w:val="doNotCompress"/>
  <w:compat/>
  <w:rsids>
    <w:rsidRoot w:val="00455D5B"/>
    <w:rsid w:val="00455D5B"/>
    <w:rsid w:val="00583F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5D5B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455D5B"/>
    <w:pPr>
      <w:keepNext/>
      <w:autoSpaceDE/>
      <w:autoSpaceDN/>
      <w:jc w:val="center"/>
      <w:outlineLvl w:val="1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55D5B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NoSpacing">
    <w:name w:val="No Spacing"/>
    <w:qFormat/>
    <w:rsid w:val="00455D5B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Standard">
    <w:name w:val="Standard"/>
    <w:rsid w:val="00455D5B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character" w:customStyle="1" w:styleId="1">
    <w:name w:val="Заголовок №1_"/>
    <w:basedOn w:val="a0"/>
    <w:link w:val="10"/>
    <w:rsid w:val="00455D5B"/>
    <w:rPr>
      <w:b/>
      <w:bCs/>
      <w:sz w:val="32"/>
      <w:szCs w:val="32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455D5B"/>
    <w:rPr>
      <w:shd w:val="clear" w:color="auto" w:fill="FFFFFF"/>
    </w:rPr>
  </w:style>
  <w:style w:type="paragraph" w:customStyle="1" w:styleId="10">
    <w:name w:val="Заголовок №1"/>
    <w:basedOn w:val="a"/>
    <w:link w:val="1"/>
    <w:rsid w:val="00455D5B"/>
    <w:pPr>
      <w:widowControl w:val="0"/>
      <w:shd w:val="clear" w:color="auto" w:fill="FFFFFF"/>
      <w:autoSpaceDE/>
      <w:autoSpaceDN/>
      <w:spacing w:line="552" w:lineRule="exact"/>
      <w:jc w:val="center"/>
      <w:outlineLvl w:val="0"/>
    </w:pPr>
    <w:rPr>
      <w:rFonts w:asciiTheme="minorHAnsi" w:eastAsiaTheme="minorHAnsi" w:hAnsiTheme="minorHAnsi" w:cstheme="minorBidi"/>
      <w:b/>
      <w:bCs/>
      <w:sz w:val="32"/>
      <w:szCs w:val="32"/>
      <w:lang w:eastAsia="en-US"/>
    </w:rPr>
  </w:style>
  <w:style w:type="paragraph" w:customStyle="1" w:styleId="30">
    <w:name w:val="Основной текст (3)"/>
    <w:basedOn w:val="a"/>
    <w:link w:val="3"/>
    <w:rsid w:val="00455D5B"/>
    <w:pPr>
      <w:widowControl w:val="0"/>
      <w:shd w:val="clear" w:color="auto" w:fill="FFFFFF"/>
      <w:autoSpaceDE/>
      <w:autoSpaceDN/>
      <w:spacing w:after="720" w:line="0" w:lineRule="atLeas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1222</Characters>
  <Application>Microsoft Office Word</Application>
  <DocSecurity>0</DocSecurity>
  <Lines>10</Lines>
  <Paragraphs>2</Paragraphs>
  <ScaleCrop>false</ScaleCrop>
  <Company>Microsoft</Company>
  <LinksUpToDate>false</LinksUpToDate>
  <CharactersWithSpaces>1434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2019-12-23T03:11:00Z</dcterms:created>
  <dcterms:modified xsi:type="dcterms:W3CDTF">2019-12-23T03:11:00Z</dcterms:modified>
</cp:coreProperties>
</file>