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50" w:rsidRDefault="00286050" w:rsidP="00286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286050" w:rsidRDefault="00286050" w:rsidP="00286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286050" w:rsidRDefault="00286050" w:rsidP="0028605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286050" w:rsidRDefault="00286050" w:rsidP="00286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286050" w:rsidRDefault="00286050" w:rsidP="00286050">
      <w:pPr>
        <w:jc w:val="both"/>
        <w:rPr>
          <w:sz w:val="28"/>
          <w:szCs w:val="28"/>
        </w:rPr>
      </w:pPr>
    </w:p>
    <w:p w:rsidR="00286050" w:rsidRDefault="00286050" w:rsidP="00286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235</w:t>
      </w:r>
    </w:p>
    <w:p w:rsidR="00286050" w:rsidRDefault="00286050" w:rsidP="00286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(сорок седьмая сессия)</w:t>
      </w:r>
    </w:p>
    <w:p w:rsidR="00286050" w:rsidRDefault="00286050" w:rsidP="00286050">
      <w:pPr>
        <w:jc w:val="both"/>
        <w:rPr>
          <w:sz w:val="28"/>
          <w:szCs w:val="28"/>
        </w:rPr>
      </w:pPr>
    </w:p>
    <w:p w:rsidR="00286050" w:rsidRDefault="00286050" w:rsidP="00286050">
      <w:pPr>
        <w:jc w:val="both"/>
        <w:rPr>
          <w:sz w:val="28"/>
          <w:szCs w:val="28"/>
        </w:rPr>
      </w:pPr>
    </w:p>
    <w:p w:rsidR="00286050" w:rsidRDefault="00286050" w:rsidP="0028605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формирования избирательной комиссии муниципального образования </w:t>
      </w: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286050" w:rsidRDefault="00286050" w:rsidP="0028605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86050" w:rsidRDefault="00286050" w:rsidP="0028605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86050" w:rsidRDefault="00286050" w:rsidP="002860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предложения по кандидатурам для назначения в состав избирательной комиссии </w:t>
      </w:r>
      <w:r>
        <w:rPr>
          <w:bCs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области, в соответствии со статьями 20, 22, 24, 29 Федерального закона «Об основных гарантиях избирательных прав и права на участие в референдуме граждан Российской Федерации», статьями 3, 4, 6, 11 Закона Новосибирской области «Об избирательных комиссиях, комиссиях референдума в Новосибирской области», статьей 31 Устава </w:t>
      </w:r>
      <w:r>
        <w:rPr>
          <w:bCs/>
          <w:sz w:val="28"/>
          <w:szCs w:val="28"/>
        </w:rPr>
        <w:t>рабочего поселка</w:t>
      </w:r>
      <w:proofErr w:type="gramStart"/>
      <w:r>
        <w:rPr>
          <w:bCs/>
          <w:sz w:val="28"/>
          <w:szCs w:val="28"/>
        </w:rPr>
        <w:t xml:space="preserve"> Ч</w:t>
      </w:r>
      <w:proofErr w:type="gramEnd"/>
      <w:r>
        <w:rPr>
          <w:bCs/>
          <w:sz w:val="28"/>
          <w:szCs w:val="28"/>
        </w:rPr>
        <w:t xml:space="preserve">ик </w:t>
      </w:r>
      <w:proofErr w:type="spellStart"/>
      <w:r>
        <w:rPr>
          <w:bCs/>
          <w:sz w:val="28"/>
          <w:szCs w:val="28"/>
        </w:rPr>
        <w:t>Коченевского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области, </w:t>
      </w:r>
      <w:r>
        <w:rPr>
          <w:sz w:val="28"/>
          <w:szCs w:val="28"/>
        </w:rPr>
        <w:t xml:space="preserve">Совет депутатов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286050" w:rsidRDefault="00286050" w:rsidP="002860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86050" w:rsidRDefault="00286050" w:rsidP="00286050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членов избирательной комиссии </w:t>
      </w:r>
      <w:r>
        <w:rPr>
          <w:bCs/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в количестве 2 человек с правом решающего голоса, назначив в ее состав:</w:t>
      </w:r>
    </w:p>
    <w:p w:rsidR="00286050" w:rsidRDefault="00286050" w:rsidP="002860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Токареву Ольгу Викторовну, 1991 года рождения, образование высшее, специалиста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области, муниципального служащего, предложенную для назначения в состав комиссии Региональным отделением Политической партии СПРАВЕДЛИВАЯ РОССИЯ в Новосибирской области;</w:t>
      </w:r>
    </w:p>
    <w:p w:rsidR="00286050" w:rsidRDefault="00286050" w:rsidP="002860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Штейзель</w:t>
      </w:r>
      <w:proofErr w:type="spellEnd"/>
      <w:r>
        <w:rPr>
          <w:sz w:val="28"/>
          <w:szCs w:val="28"/>
        </w:rPr>
        <w:t xml:space="preserve"> Юлию Викторовну, 1986 года рождения, образование высшее, ведущего специалиста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области, муниципального служащего, предложенную для назначения в состав комиссии Новосибирским региональным отделением Всероссийской политической Партии «ЕДИНАЯ РОССИЯ»;</w:t>
      </w:r>
    </w:p>
    <w:p w:rsidR="00286050" w:rsidRDefault="00286050" w:rsidP="002860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Опубликовать настоящее решение в периодическом печатном издании </w:t>
      </w:r>
      <w:r>
        <w:rPr>
          <w:color w:val="000000"/>
          <w:sz w:val="28"/>
          <w:szCs w:val="28"/>
        </w:rPr>
        <w:t>«Информационный бюллетень органов местного самоуправления рабочего поселка</w:t>
      </w:r>
      <w:proofErr w:type="gramStart"/>
      <w:r>
        <w:rPr>
          <w:color w:val="000000"/>
          <w:sz w:val="28"/>
          <w:szCs w:val="28"/>
        </w:rPr>
        <w:t xml:space="preserve"> Ч</w:t>
      </w:r>
      <w:proofErr w:type="gramEnd"/>
      <w:r>
        <w:rPr>
          <w:color w:val="000000"/>
          <w:sz w:val="28"/>
          <w:szCs w:val="28"/>
        </w:rPr>
        <w:t xml:space="preserve">ик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области».</w:t>
      </w:r>
    </w:p>
    <w:p w:rsidR="00286050" w:rsidRDefault="00286050" w:rsidP="002860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600"/>
      </w:tblGrid>
      <w:tr w:rsidR="00286050" w:rsidTr="00286050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286050" w:rsidRDefault="00286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>ик</w:t>
            </w:r>
          </w:p>
          <w:p w:rsidR="00286050" w:rsidRDefault="002860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286050" w:rsidRDefault="00286050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              О.П. </w:t>
            </w:r>
            <w:proofErr w:type="spellStart"/>
            <w:r>
              <w:rPr>
                <w:sz w:val="28"/>
                <w:szCs w:val="28"/>
                <w:lang w:eastAsia="en-US"/>
              </w:rPr>
              <w:t>Алпеев</w:t>
            </w:r>
            <w:proofErr w:type="spellEnd"/>
          </w:p>
          <w:p w:rsidR="00286050" w:rsidRDefault="00286050">
            <w:pPr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86050" w:rsidRDefault="00286050" w:rsidP="00286050">
      <w:pPr>
        <w:jc w:val="center"/>
        <w:rPr>
          <w:b/>
          <w:sz w:val="28"/>
          <w:szCs w:val="28"/>
        </w:rPr>
      </w:pPr>
    </w:p>
    <w:p w:rsidR="00286050" w:rsidRDefault="00286050" w:rsidP="00286050">
      <w:pPr>
        <w:jc w:val="center"/>
        <w:rPr>
          <w:b/>
          <w:sz w:val="28"/>
          <w:szCs w:val="28"/>
        </w:rPr>
      </w:pPr>
    </w:p>
    <w:p w:rsidR="00286050" w:rsidRDefault="00286050" w:rsidP="00286050">
      <w:pPr>
        <w:jc w:val="center"/>
        <w:rPr>
          <w:b/>
          <w:sz w:val="28"/>
          <w:szCs w:val="28"/>
        </w:rPr>
      </w:pPr>
    </w:p>
    <w:p w:rsidR="00286050" w:rsidRDefault="00286050" w:rsidP="00286050">
      <w:pPr>
        <w:jc w:val="center"/>
        <w:rPr>
          <w:b/>
          <w:sz w:val="28"/>
          <w:szCs w:val="28"/>
        </w:rPr>
      </w:pPr>
    </w:p>
    <w:p w:rsidR="00286050" w:rsidRDefault="00286050" w:rsidP="00286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286050" w:rsidRDefault="00286050" w:rsidP="00286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286050" w:rsidRDefault="00286050" w:rsidP="0028605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286050" w:rsidRDefault="00286050" w:rsidP="00286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286050" w:rsidRDefault="00286050" w:rsidP="00286050">
      <w:pPr>
        <w:jc w:val="both"/>
        <w:rPr>
          <w:sz w:val="28"/>
          <w:szCs w:val="28"/>
        </w:rPr>
      </w:pPr>
    </w:p>
    <w:p w:rsidR="00286050" w:rsidRDefault="00286050" w:rsidP="00286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236</w:t>
      </w:r>
    </w:p>
    <w:p w:rsidR="00286050" w:rsidRDefault="00286050" w:rsidP="00286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(сорок седьмая сессия)</w:t>
      </w:r>
    </w:p>
    <w:p w:rsidR="00286050" w:rsidRDefault="00286050" w:rsidP="00286050">
      <w:pPr>
        <w:jc w:val="both"/>
        <w:rPr>
          <w:sz w:val="28"/>
          <w:szCs w:val="28"/>
        </w:rPr>
      </w:pPr>
    </w:p>
    <w:p w:rsidR="00286050" w:rsidRDefault="00286050" w:rsidP="00286050">
      <w:pPr>
        <w:jc w:val="center"/>
        <w:rPr>
          <w:b/>
          <w:sz w:val="28"/>
          <w:szCs w:val="28"/>
        </w:rPr>
      </w:pPr>
    </w:p>
    <w:p w:rsidR="00286050" w:rsidRDefault="00286050" w:rsidP="00286050">
      <w:pPr>
        <w:jc w:val="center"/>
        <w:rPr>
          <w:b/>
          <w:sz w:val="28"/>
          <w:szCs w:val="28"/>
        </w:rPr>
      </w:pPr>
    </w:p>
    <w:p w:rsidR="00286050" w:rsidRDefault="00286050" w:rsidP="00286050">
      <w:pPr>
        <w:jc w:val="center"/>
        <w:rPr>
          <w:sz w:val="28"/>
          <w:szCs w:val="28"/>
        </w:rPr>
      </w:pPr>
      <w:r>
        <w:rPr>
          <w:sz w:val="28"/>
          <w:szCs w:val="28"/>
        </w:rPr>
        <w:t>22.11.2019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286050" w:rsidRDefault="00286050" w:rsidP="00286050">
      <w:pPr>
        <w:rPr>
          <w:b/>
          <w:sz w:val="28"/>
          <w:szCs w:val="28"/>
        </w:rPr>
      </w:pPr>
    </w:p>
    <w:p w:rsidR="00286050" w:rsidRDefault="00286050" w:rsidP="00286050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Об утверждении смет расходов избирательной комиссии муниципального образования </w:t>
      </w: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и участковых избирательных комиссий № 491, 492 на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подготовку и проведение </w:t>
      </w:r>
      <w:r>
        <w:rPr>
          <w:b/>
          <w:sz w:val="28"/>
          <w:szCs w:val="28"/>
        </w:rPr>
        <w:t xml:space="preserve"> выборов </w:t>
      </w:r>
      <w:r>
        <w:rPr>
          <w:rFonts w:eastAsiaTheme="minorHAnsi"/>
          <w:b/>
          <w:sz w:val="28"/>
          <w:szCs w:val="28"/>
          <w:lang w:eastAsia="en-US"/>
        </w:rPr>
        <w:t>депутатов Совета депутатов рабочего поселка Чик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286050" w:rsidRDefault="00286050" w:rsidP="00286050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286050" w:rsidRDefault="00286050" w:rsidP="00286050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286050" w:rsidRDefault="00286050" w:rsidP="00286050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целях организации работы избирательной комиссии рабочего поселка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Ч</w:t>
      </w:r>
      <w:proofErr w:type="gramEnd"/>
      <w:r>
        <w:rPr>
          <w:rFonts w:eastAsiaTheme="minorHAnsi"/>
          <w:sz w:val="28"/>
          <w:szCs w:val="28"/>
          <w:lang w:eastAsia="en-US"/>
        </w:rPr>
        <w:t>ик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Новосибирской области 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период подготовки и проведения </w:t>
      </w:r>
      <w:r>
        <w:rPr>
          <w:sz w:val="28"/>
          <w:szCs w:val="28"/>
        </w:rPr>
        <w:t>выборов</w:t>
      </w:r>
      <w:r>
        <w:rPr>
          <w:rFonts w:eastAsiaTheme="minorHAnsi"/>
          <w:sz w:val="28"/>
          <w:szCs w:val="28"/>
          <w:lang w:eastAsia="en-US"/>
        </w:rPr>
        <w:t xml:space="preserve"> депутатов Совета депутатов рабочего поселка Чик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области,  назначенных на 13 сентября 2019 года, и в соответствии со статьей 17 Закона Новосибирской области  «Об избирательных комиссиях, комиссиях референдума в Новосибирской области» Совет депутатов рабочего поселка Чик </w:t>
      </w:r>
    </w:p>
    <w:p w:rsidR="00286050" w:rsidRDefault="00286050" w:rsidP="00286050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РЕШИЛ:</w:t>
      </w:r>
    </w:p>
    <w:p w:rsidR="00286050" w:rsidRDefault="00286050" w:rsidP="00286050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 Утвердить </w:t>
      </w:r>
      <w:r>
        <w:rPr>
          <w:rFonts w:eastAsiaTheme="minorHAnsi"/>
          <w:bCs/>
          <w:sz w:val="28"/>
          <w:szCs w:val="28"/>
          <w:lang w:eastAsia="en-US"/>
        </w:rPr>
        <w:t>смету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расходов избирательной комиссии муниципального образования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рабочего поселка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 Ч</w:t>
      </w:r>
      <w:proofErr w:type="gramEnd"/>
      <w:r>
        <w:rPr>
          <w:rFonts w:eastAsiaTheme="minorHAnsi"/>
          <w:sz w:val="28"/>
          <w:szCs w:val="28"/>
          <w:lang w:eastAsia="en-US"/>
        </w:rPr>
        <w:t>ик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(приложение 1).</w:t>
      </w:r>
    </w:p>
    <w:p w:rsidR="00286050" w:rsidRDefault="00286050" w:rsidP="00286050">
      <w:pPr>
        <w:ind w:firstLine="851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Утвердить  </w:t>
      </w:r>
      <w:r>
        <w:rPr>
          <w:rFonts w:eastAsiaTheme="minorHAnsi"/>
          <w:bCs/>
          <w:sz w:val="28"/>
          <w:szCs w:val="28"/>
          <w:lang w:eastAsia="en-US"/>
        </w:rPr>
        <w:t>сметы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расходов участковых избирательных комиссий  </w:t>
      </w:r>
      <w:r>
        <w:rPr>
          <w:sz w:val="28"/>
          <w:szCs w:val="28"/>
        </w:rPr>
        <w:t>№ 491, 492,  (приложение 1).</w:t>
      </w:r>
    </w:p>
    <w:p w:rsidR="00286050" w:rsidRDefault="00286050" w:rsidP="00286050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Главному бухгалтеру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 учесть данные расходы при внесении изменений в бюджета на 2020 год.</w:t>
      </w:r>
    </w:p>
    <w:p w:rsidR="00286050" w:rsidRDefault="00286050" w:rsidP="00286050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286050" w:rsidRDefault="00286050" w:rsidP="00286050">
      <w:pPr>
        <w:ind w:firstLine="851"/>
        <w:jc w:val="both"/>
        <w:rPr>
          <w:sz w:val="28"/>
          <w:szCs w:val="28"/>
        </w:rPr>
      </w:pPr>
    </w:p>
    <w:p w:rsidR="00286050" w:rsidRDefault="00286050" w:rsidP="00286050">
      <w:pPr>
        <w:rPr>
          <w:sz w:val="28"/>
          <w:szCs w:val="28"/>
        </w:rPr>
      </w:pPr>
    </w:p>
    <w:p w:rsidR="00286050" w:rsidRDefault="00286050" w:rsidP="00286050">
      <w:pPr>
        <w:rPr>
          <w:sz w:val="28"/>
          <w:szCs w:val="28"/>
        </w:rPr>
      </w:pPr>
    </w:p>
    <w:p w:rsidR="00286050" w:rsidRDefault="00286050" w:rsidP="002860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286050" w:rsidRDefault="00286050" w:rsidP="00286050">
      <w:pPr>
        <w:rPr>
          <w:sz w:val="28"/>
          <w:szCs w:val="28"/>
        </w:rPr>
      </w:pPr>
      <w:bookmarkStart w:id="0" w:name="_GoBack"/>
      <w:bookmarkEnd w:id="0"/>
    </w:p>
    <w:tbl>
      <w:tblPr>
        <w:tblW w:w="10596" w:type="dxa"/>
        <w:tblInd w:w="-1044" w:type="dxa"/>
        <w:tblLayout w:type="fixed"/>
        <w:tblLook w:val="04A0" w:firstRow="1" w:lastRow="0" w:firstColumn="1" w:lastColumn="0" w:noHBand="0" w:noVBand="1"/>
      </w:tblPr>
      <w:tblGrid>
        <w:gridCol w:w="3284"/>
        <w:gridCol w:w="1926"/>
        <w:gridCol w:w="5386"/>
      </w:tblGrid>
      <w:tr w:rsidR="00286050" w:rsidTr="00286050">
        <w:tc>
          <w:tcPr>
            <w:tcW w:w="3285" w:type="dxa"/>
          </w:tcPr>
          <w:p w:rsidR="00286050" w:rsidRDefault="0028605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926" w:type="dxa"/>
          </w:tcPr>
          <w:p w:rsidR="00286050" w:rsidRDefault="00286050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5387" w:type="dxa"/>
          </w:tcPr>
          <w:p w:rsidR="00286050" w:rsidRDefault="0028605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Приложение № 1 </w:t>
            </w:r>
          </w:p>
          <w:p w:rsidR="00286050" w:rsidRDefault="0028605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 решению 236  47 сессии</w:t>
            </w:r>
          </w:p>
          <w:p w:rsidR="00286050" w:rsidRDefault="0028605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Совета депутатов</w:t>
            </w:r>
          </w:p>
          <w:p w:rsidR="00286050" w:rsidRDefault="0028605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рабочего поселка</w:t>
            </w:r>
            <w:proofErr w:type="gramStart"/>
            <w:r>
              <w:rPr>
                <w:lang w:eastAsia="en-US"/>
              </w:rPr>
              <w:t xml:space="preserve"> Ч</w:t>
            </w:r>
            <w:proofErr w:type="gramEnd"/>
            <w:r>
              <w:rPr>
                <w:lang w:eastAsia="en-US"/>
              </w:rPr>
              <w:t>ик</w:t>
            </w:r>
          </w:p>
          <w:p w:rsidR="00286050" w:rsidRDefault="0028605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от 22.11.2019</w:t>
            </w:r>
          </w:p>
          <w:p w:rsidR="00286050" w:rsidRDefault="00286050">
            <w:pPr>
              <w:spacing w:line="276" w:lineRule="auto"/>
              <w:rPr>
                <w:lang w:eastAsia="en-US"/>
              </w:rPr>
            </w:pPr>
          </w:p>
        </w:tc>
      </w:tr>
    </w:tbl>
    <w:p w:rsidR="00286050" w:rsidRDefault="00286050" w:rsidP="00286050"/>
    <w:p w:rsidR="00286050" w:rsidRDefault="00286050" w:rsidP="00286050">
      <w:pPr>
        <w:jc w:val="both"/>
      </w:pPr>
    </w:p>
    <w:p w:rsidR="00286050" w:rsidRDefault="00286050" w:rsidP="00286050">
      <w:pPr>
        <w:jc w:val="center"/>
        <w:rPr>
          <w:b/>
        </w:rPr>
      </w:pPr>
      <w:r>
        <w:rPr>
          <w:b/>
        </w:rPr>
        <w:t>СМЕТА РАСХОДОВ</w:t>
      </w:r>
    </w:p>
    <w:p w:rsidR="00286050" w:rsidRDefault="00286050" w:rsidP="00286050">
      <w:pPr>
        <w:jc w:val="both"/>
        <w:rPr>
          <w:b/>
        </w:rPr>
      </w:pPr>
    </w:p>
    <w:p w:rsidR="00286050" w:rsidRDefault="00286050" w:rsidP="00286050">
      <w:pPr>
        <w:jc w:val="center"/>
        <w:rPr>
          <w:u w:val="single"/>
        </w:rPr>
      </w:pPr>
      <w:r>
        <w:rPr>
          <w:u w:val="single"/>
        </w:rPr>
        <w:t>избирательной комиссии  муниципального образования рабочего поселка</w:t>
      </w:r>
      <w:proofErr w:type="gramStart"/>
      <w:r>
        <w:rPr>
          <w:u w:val="single"/>
        </w:rPr>
        <w:t xml:space="preserve"> Ч</w:t>
      </w:r>
      <w:proofErr w:type="gramEnd"/>
      <w:r>
        <w:rPr>
          <w:u w:val="single"/>
        </w:rPr>
        <w:t xml:space="preserve">ик </w:t>
      </w:r>
    </w:p>
    <w:p w:rsidR="00286050" w:rsidRDefault="00286050" w:rsidP="00286050">
      <w:pPr>
        <w:jc w:val="center"/>
        <w:rPr>
          <w:b/>
        </w:rPr>
      </w:pPr>
      <w:proofErr w:type="spellStart"/>
      <w:r>
        <w:rPr>
          <w:u w:val="single"/>
        </w:rPr>
        <w:t>Коченевского</w:t>
      </w:r>
      <w:proofErr w:type="spellEnd"/>
      <w:r>
        <w:rPr>
          <w:u w:val="single"/>
        </w:rPr>
        <w:t xml:space="preserve"> района Новосибирской области</w:t>
      </w:r>
    </w:p>
    <w:p w:rsidR="00286050" w:rsidRDefault="00286050" w:rsidP="00286050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соответствующей  избирательной комиссии)</w:t>
      </w:r>
    </w:p>
    <w:p w:rsidR="00286050" w:rsidRDefault="00286050" w:rsidP="00286050">
      <w:pPr>
        <w:jc w:val="both"/>
        <w:rPr>
          <w:sz w:val="20"/>
          <w:szCs w:val="20"/>
        </w:rPr>
      </w:pPr>
    </w:p>
    <w:p w:rsidR="00286050" w:rsidRDefault="00286050" w:rsidP="00286050">
      <w:pPr>
        <w:jc w:val="center"/>
      </w:pPr>
      <w:r>
        <w:rPr>
          <w:rFonts w:eastAsiaTheme="minorHAnsi"/>
          <w:lang w:eastAsia="en-US"/>
        </w:rPr>
        <w:t xml:space="preserve">на подготовку и проведение </w:t>
      </w:r>
      <w:r>
        <w:rPr>
          <w:rFonts w:eastAsiaTheme="minorHAnsi"/>
          <w:u w:val="single"/>
          <w:lang w:eastAsia="en-US"/>
        </w:rPr>
        <w:t>выборов депутатов Совета депутатов рабочего поселка</w:t>
      </w:r>
      <w:proofErr w:type="gramStart"/>
      <w:r>
        <w:rPr>
          <w:rFonts w:eastAsiaTheme="minorHAnsi"/>
          <w:u w:val="single"/>
          <w:lang w:eastAsia="en-US"/>
        </w:rPr>
        <w:t xml:space="preserve"> Ч</w:t>
      </w:r>
      <w:proofErr w:type="gramEnd"/>
      <w:r>
        <w:rPr>
          <w:rFonts w:eastAsiaTheme="minorHAnsi"/>
          <w:u w:val="single"/>
          <w:lang w:eastAsia="en-US"/>
        </w:rPr>
        <w:t>ик</w:t>
      </w:r>
      <w:r>
        <w:rPr>
          <w:u w:val="single"/>
        </w:rPr>
        <w:t xml:space="preserve"> </w:t>
      </w:r>
    </w:p>
    <w:p w:rsidR="00286050" w:rsidRDefault="00286050" w:rsidP="00286050">
      <w:pPr>
        <w:jc w:val="both"/>
      </w:pPr>
      <w:proofErr w:type="spellStart"/>
      <w:r>
        <w:rPr>
          <w:u w:val="single"/>
        </w:rPr>
        <w:t>Коченевского</w:t>
      </w:r>
      <w:proofErr w:type="spellEnd"/>
      <w:r>
        <w:rPr>
          <w:u w:val="single"/>
        </w:rPr>
        <w:t xml:space="preserve"> района Новосибирской области</w:t>
      </w:r>
      <w:r>
        <w:t xml:space="preserve">________________________________________ </w:t>
      </w:r>
    </w:p>
    <w:p w:rsidR="00286050" w:rsidRDefault="00286050" w:rsidP="00286050">
      <w:pPr>
        <w:jc w:val="both"/>
      </w:pPr>
      <w:r>
        <w:rPr>
          <w:sz w:val="20"/>
          <w:szCs w:val="20"/>
        </w:rPr>
        <w:t xml:space="preserve"> (вид  выборов</w:t>
      </w:r>
      <w:r>
        <w:t>)</w:t>
      </w:r>
    </w:p>
    <w:p w:rsidR="00286050" w:rsidRDefault="00286050" w:rsidP="00286050">
      <w:pPr>
        <w:jc w:val="both"/>
      </w:pPr>
    </w:p>
    <w:p w:rsidR="00286050" w:rsidRDefault="00286050" w:rsidP="00286050">
      <w:pPr>
        <w:jc w:val="both"/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3"/>
        <w:gridCol w:w="1276"/>
        <w:gridCol w:w="1134"/>
        <w:gridCol w:w="1417"/>
      </w:tblGrid>
      <w:tr w:rsidR="00286050" w:rsidTr="00286050">
        <w:trPr>
          <w:cantSplit/>
          <w:trHeight w:val="709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50" w:rsidRDefault="0028605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Виды расходов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50" w:rsidRDefault="0028605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 руб.</w:t>
            </w:r>
          </w:p>
        </w:tc>
      </w:tr>
      <w:tr w:rsidR="00286050" w:rsidTr="00286050">
        <w:trPr>
          <w:cantSplit/>
          <w:trHeight w:val="709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50" w:rsidRDefault="00286050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50" w:rsidRDefault="0028605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ИКМО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50" w:rsidRDefault="0028605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86050" w:rsidRDefault="0028605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50" w:rsidRDefault="00286050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286050" w:rsidRDefault="0028605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</w:tr>
      <w:tr w:rsidR="00286050" w:rsidTr="00286050">
        <w:trPr>
          <w:cantSplit/>
          <w:trHeight w:val="3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50" w:rsidRDefault="002860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Дополнительная оплата труда (вознаграждения) </w:t>
            </w:r>
          </w:p>
          <w:p w:rsidR="00286050" w:rsidRDefault="00286050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(ИКМО – 5 членов, период работы 3 месяца.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Начиная с момента публикации о назначении выборов ИКМО работает без выходных</w:t>
            </w:r>
            <w:proofErr w:type="gramEnd"/>
            <w:r>
              <w:rPr>
                <w:lang w:eastAsia="en-US"/>
              </w:rPr>
              <w:t xml:space="preserve"> и праздников.</w:t>
            </w:r>
          </w:p>
          <w:p w:rsidR="00286050" w:rsidRDefault="002860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УИК – 20 членов, период работы 20 дней, без выходных, режим работы до 20-00. Выходные, праздничные оплачиваются в 2-ом размере.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50" w:rsidRDefault="0028605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50" w:rsidRDefault="0028605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50" w:rsidRDefault="0028605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280,00</w:t>
            </w:r>
          </w:p>
        </w:tc>
      </w:tr>
      <w:tr w:rsidR="00286050" w:rsidTr="00286050">
        <w:trPr>
          <w:cantSplit/>
          <w:trHeight w:val="3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50" w:rsidRDefault="002860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изготовление печатной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50" w:rsidRDefault="0028605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50" w:rsidRDefault="00286050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50" w:rsidRDefault="0028605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35,00</w:t>
            </w:r>
          </w:p>
        </w:tc>
      </w:tr>
      <w:tr w:rsidR="00286050" w:rsidTr="00286050">
        <w:trPr>
          <w:cantSplit/>
          <w:trHeight w:val="3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50" w:rsidRDefault="002860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Транспортные расходы (с ГСМ)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50" w:rsidRDefault="0028605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50" w:rsidRDefault="0028605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50" w:rsidRDefault="0028605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25,00</w:t>
            </w:r>
          </w:p>
        </w:tc>
      </w:tr>
      <w:tr w:rsidR="00286050" w:rsidTr="00286050">
        <w:trPr>
          <w:cantSplit/>
          <w:trHeight w:val="3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50" w:rsidRDefault="002860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Выплаты по гражданско-правовым договорам (бухгалтер, погрузка-разгрузка, подготовка документов в архив)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50" w:rsidRDefault="0028605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50" w:rsidRDefault="0028605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50" w:rsidRDefault="0028605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67,00</w:t>
            </w:r>
          </w:p>
        </w:tc>
      </w:tr>
      <w:tr w:rsidR="00286050" w:rsidTr="00286050">
        <w:trPr>
          <w:cantSplit/>
          <w:trHeight w:val="3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050" w:rsidRDefault="002860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 предметов снабжения и расходных материалов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50" w:rsidRDefault="0028605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50" w:rsidRDefault="0028605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50" w:rsidRDefault="0028605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293,00</w:t>
            </w:r>
          </w:p>
        </w:tc>
      </w:tr>
      <w:tr w:rsidR="00286050" w:rsidTr="00286050">
        <w:trPr>
          <w:cantSplit/>
          <w:trHeight w:val="3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50" w:rsidRDefault="0028605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50" w:rsidRDefault="00286050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50" w:rsidRDefault="00286050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050" w:rsidRDefault="0028605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700,00</w:t>
            </w:r>
          </w:p>
        </w:tc>
      </w:tr>
      <w:tr w:rsidR="00286050" w:rsidTr="00286050">
        <w:trPr>
          <w:cantSplit/>
          <w:trHeight w:val="3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50" w:rsidRDefault="0028605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50" w:rsidRDefault="00286050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50" w:rsidRDefault="00286050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50" w:rsidRDefault="00286050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286050" w:rsidTr="00286050">
        <w:trPr>
          <w:cantSplit/>
          <w:trHeight w:val="3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50" w:rsidRDefault="0028605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50" w:rsidRDefault="00286050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50" w:rsidRDefault="00286050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50" w:rsidRDefault="00286050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286050" w:rsidTr="00286050">
        <w:trPr>
          <w:cantSplit/>
          <w:trHeight w:val="3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050" w:rsidRDefault="0028605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50" w:rsidRDefault="00286050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50" w:rsidRDefault="00286050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50" w:rsidRDefault="00286050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</w:tbl>
    <w:p w:rsidR="00286050" w:rsidRDefault="00286050" w:rsidP="00286050">
      <w:pPr>
        <w:jc w:val="both"/>
      </w:pPr>
    </w:p>
    <w:p w:rsidR="00286050" w:rsidRDefault="00286050" w:rsidP="0028605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6050" w:rsidRDefault="00286050" w:rsidP="00286050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286050" w:rsidRDefault="00286050" w:rsidP="00286050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286050" w:rsidRDefault="00286050" w:rsidP="00286050">
      <w:pPr>
        <w:spacing w:line="10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286050" w:rsidRDefault="00286050" w:rsidP="00286050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286050" w:rsidRDefault="00286050" w:rsidP="00286050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286050" w:rsidRDefault="00286050" w:rsidP="00286050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237  </w:t>
      </w:r>
    </w:p>
    <w:p w:rsidR="00286050" w:rsidRDefault="00286050" w:rsidP="00286050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(сорок седьмая сессия)</w:t>
      </w:r>
    </w:p>
    <w:p w:rsidR="00286050" w:rsidRDefault="00286050" w:rsidP="00286050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286050" w:rsidRDefault="00286050" w:rsidP="00286050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22.11.2019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286050" w:rsidRDefault="00286050" w:rsidP="00286050">
      <w:pPr>
        <w:spacing w:line="100" w:lineRule="atLeast"/>
        <w:ind w:firstLine="851"/>
        <w:jc w:val="center"/>
        <w:rPr>
          <w:sz w:val="28"/>
          <w:szCs w:val="28"/>
        </w:rPr>
      </w:pPr>
    </w:p>
    <w:p w:rsidR="00286050" w:rsidRDefault="00286050" w:rsidP="00286050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от 29.12.2018 г. № 197 «О бюджете рабочего поселка Чик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2019 год и на плановый период на 2020-2021 годы»</w:t>
      </w:r>
    </w:p>
    <w:p w:rsidR="00286050" w:rsidRDefault="00286050" w:rsidP="00286050">
      <w:pPr>
        <w:spacing w:line="100" w:lineRule="atLeast"/>
        <w:ind w:firstLine="851"/>
        <w:jc w:val="center"/>
        <w:rPr>
          <w:sz w:val="28"/>
          <w:szCs w:val="28"/>
        </w:rPr>
      </w:pPr>
    </w:p>
    <w:p w:rsidR="00286050" w:rsidRDefault="00286050" w:rsidP="00286050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86050" w:rsidRDefault="00286050" w:rsidP="00286050">
      <w:pPr>
        <w:spacing w:line="100" w:lineRule="atLeast"/>
        <w:ind w:firstLine="851"/>
        <w:rPr>
          <w:sz w:val="28"/>
          <w:szCs w:val="28"/>
        </w:rPr>
      </w:pPr>
    </w:p>
    <w:p w:rsidR="00286050" w:rsidRDefault="00286050" w:rsidP="00286050">
      <w:pPr>
        <w:spacing w:line="100" w:lineRule="atLeast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Совет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286050" w:rsidRDefault="00286050" w:rsidP="00286050">
      <w:pPr>
        <w:spacing w:line="100" w:lineRule="atLeast"/>
        <w:ind w:firstLine="851"/>
        <w:rPr>
          <w:sz w:val="28"/>
          <w:szCs w:val="28"/>
        </w:rPr>
      </w:pPr>
    </w:p>
    <w:p w:rsidR="00286050" w:rsidRDefault="00286050" w:rsidP="00286050">
      <w:pPr>
        <w:spacing w:line="100" w:lineRule="atLeast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86050" w:rsidRDefault="00286050" w:rsidP="002860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от 29.12.2018 г. № 197 «О бюджете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на 2019год и на плановый период на 2020-2021 годы»:</w:t>
      </w:r>
    </w:p>
    <w:p w:rsidR="00286050" w:rsidRDefault="00286050" w:rsidP="00286050">
      <w:pPr>
        <w:pStyle w:val="ConsPlusTitle"/>
        <w:widowControl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общий объем доходов бюджета на 2019 год в сумме  41 759 251 рублей 30 коп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риложение №1)</w:t>
      </w:r>
    </w:p>
    <w:p w:rsidR="00286050" w:rsidRDefault="00286050" w:rsidP="00286050">
      <w:pPr>
        <w:pStyle w:val="ConsPlusTitle"/>
        <w:widowControl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общий объем расходов бюджета на 2019 год в сумме 42 088 160 рублей 45    коп. (приложение 2,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табл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№1,2)</w:t>
      </w:r>
    </w:p>
    <w:p w:rsidR="00286050" w:rsidRDefault="00286050" w:rsidP="00286050">
      <w:pPr>
        <w:pStyle w:val="ConsPlusTitle"/>
        <w:widowControl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общий объем расходов бюджета на 2020 год в сумме 27 266 370 рублей 00    коп., на 2021 год в сумме 30 252 610рублей 00 коп. (приложение 3,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табл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№1,2).</w:t>
      </w:r>
    </w:p>
    <w:p w:rsidR="00286050" w:rsidRDefault="00286050" w:rsidP="00286050">
      <w:pPr>
        <w:pStyle w:val="ConsPlusTitle"/>
        <w:widowControl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Опубликовать на официальном сайте администрации рабочего поселка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ик.</w:t>
      </w:r>
    </w:p>
    <w:p w:rsidR="00286050" w:rsidRDefault="00286050" w:rsidP="00286050">
      <w:pPr>
        <w:pStyle w:val="ConsPlusTitle"/>
        <w:widowControl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 вступает в силу со дня его опубликования.</w:t>
      </w:r>
    </w:p>
    <w:p w:rsidR="00286050" w:rsidRDefault="00286050" w:rsidP="0028605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6050" w:rsidRDefault="00286050" w:rsidP="0028605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6050" w:rsidRDefault="00286050" w:rsidP="0028605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86050" w:rsidRDefault="00286050" w:rsidP="0028605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286050" w:rsidRDefault="00286050" w:rsidP="00286050">
      <w:pPr>
        <w:spacing w:after="200" w:line="276" w:lineRule="auto"/>
        <w:rPr>
          <w:sz w:val="28"/>
          <w:szCs w:val="28"/>
        </w:rPr>
      </w:pPr>
    </w:p>
    <w:p w:rsidR="00286050" w:rsidRDefault="00286050" w:rsidP="0028605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lastRenderedPageBreak/>
        <w:t>Приложение №1</w:t>
      </w:r>
    </w:p>
    <w:p w:rsidR="00286050" w:rsidRDefault="00286050" w:rsidP="0028605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Таблица 1</w:t>
      </w:r>
    </w:p>
    <w:p w:rsidR="00286050" w:rsidRDefault="00286050" w:rsidP="0028605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к Решению №237 сорок седьмой   сессии</w:t>
      </w:r>
    </w:p>
    <w:p w:rsidR="00286050" w:rsidRDefault="00286050" w:rsidP="0028605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Совета Депутатов </w:t>
      </w:r>
    </w:p>
    <w:p w:rsidR="00286050" w:rsidRDefault="00286050" w:rsidP="0028605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proofErr w:type="spellStart"/>
      <w:r>
        <w:rPr>
          <w:rFonts w:eastAsia="Calibri"/>
          <w:sz w:val="20"/>
          <w:szCs w:val="20"/>
          <w:lang w:eastAsia="en-US" w:bidi="en-US"/>
        </w:rPr>
        <w:t>Р.п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. Чик  </w:t>
      </w:r>
      <w:proofErr w:type="spellStart"/>
      <w:r>
        <w:rPr>
          <w:rFonts w:eastAsia="Calibri"/>
          <w:sz w:val="20"/>
          <w:szCs w:val="20"/>
          <w:lang w:eastAsia="en-US" w:bidi="en-US"/>
        </w:rPr>
        <w:t>Коченевского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 района</w:t>
      </w:r>
    </w:p>
    <w:p w:rsidR="00286050" w:rsidRDefault="00286050" w:rsidP="0028605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Новосибирской области</w:t>
      </w:r>
    </w:p>
    <w:p w:rsidR="00286050" w:rsidRDefault="00286050" w:rsidP="0028605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от 22.11.2019</w:t>
      </w:r>
    </w:p>
    <w:p w:rsidR="00286050" w:rsidRDefault="00286050" w:rsidP="00286050">
      <w:pPr>
        <w:spacing w:line="100" w:lineRule="atLeast"/>
        <w:ind w:left="4956" w:firstLine="851"/>
        <w:rPr>
          <w:rFonts w:eastAsia="Calibri"/>
          <w:lang w:eastAsia="en-US" w:bidi="en-US"/>
        </w:rPr>
      </w:pPr>
    </w:p>
    <w:p w:rsidR="00286050" w:rsidRDefault="00286050" w:rsidP="00286050">
      <w:pPr>
        <w:ind w:firstLine="851"/>
        <w:jc w:val="center"/>
        <w:rPr>
          <w:rFonts w:eastAsia="Calibri"/>
          <w:lang w:eastAsia="en-US" w:bidi="en-US"/>
        </w:rPr>
      </w:pPr>
      <w:r>
        <w:rPr>
          <w:rFonts w:eastAsia="Calibri"/>
          <w:b/>
          <w:lang w:eastAsia="en-US" w:bidi="en-US"/>
        </w:rPr>
        <w:t xml:space="preserve">Перечень видов доходов бюджета </w:t>
      </w:r>
      <w:proofErr w:type="spellStart"/>
      <w:r>
        <w:rPr>
          <w:rFonts w:eastAsia="Calibri"/>
          <w:b/>
          <w:lang w:eastAsia="en-US" w:bidi="en-US"/>
        </w:rPr>
        <w:t>р.п</w:t>
      </w:r>
      <w:proofErr w:type="gramStart"/>
      <w:r>
        <w:rPr>
          <w:rFonts w:eastAsia="Calibri"/>
          <w:b/>
          <w:lang w:eastAsia="en-US" w:bidi="en-US"/>
        </w:rPr>
        <w:t>.Ч</w:t>
      </w:r>
      <w:proofErr w:type="gramEnd"/>
      <w:r>
        <w:rPr>
          <w:rFonts w:eastAsia="Calibri"/>
          <w:b/>
          <w:lang w:eastAsia="en-US" w:bidi="en-US"/>
        </w:rPr>
        <w:t>ик</w:t>
      </w:r>
      <w:proofErr w:type="spellEnd"/>
      <w:r>
        <w:rPr>
          <w:rFonts w:eastAsia="Calibri"/>
          <w:b/>
          <w:lang w:eastAsia="en-US" w:bidi="en-US"/>
        </w:rPr>
        <w:t xml:space="preserve"> на 2019 г.</w:t>
      </w:r>
    </w:p>
    <w:p w:rsidR="00286050" w:rsidRDefault="00286050" w:rsidP="00286050">
      <w:pPr>
        <w:spacing w:line="100" w:lineRule="atLeast"/>
        <w:ind w:firstLine="851"/>
        <w:jc w:val="center"/>
        <w:rPr>
          <w:rFonts w:eastAsia="Calibri"/>
          <w:b/>
          <w:lang w:eastAsia="en-US" w:bidi="en-US"/>
        </w:rPr>
      </w:pPr>
      <w:r>
        <w:rPr>
          <w:rFonts w:eastAsia="Calibri"/>
          <w:lang w:eastAsia="en-US" w:bidi="en-US"/>
        </w:rPr>
        <w:t xml:space="preserve">                                                                                                                           (</w:t>
      </w:r>
      <w:r>
        <w:rPr>
          <w:rFonts w:eastAsia="Calibri"/>
          <w:sz w:val="20"/>
          <w:szCs w:val="20"/>
          <w:lang w:eastAsia="en-US" w:bidi="en-US"/>
        </w:rPr>
        <w:t xml:space="preserve"> рублей</w:t>
      </w:r>
      <w:r>
        <w:rPr>
          <w:rFonts w:eastAsia="Calibri"/>
          <w:lang w:eastAsia="en-US" w:bidi="en-US"/>
        </w:rPr>
        <w:t>)</w:t>
      </w:r>
      <w:r>
        <w:rPr>
          <w:rFonts w:eastAsia="Calibri"/>
          <w:b/>
          <w:lang w:eastAsia="en-US" w:bidi="en-US"/>
        </w:rPr>
        <w:t xml:space="preserve"> </w:t>
      </w:r>
    </w:p>
    <w:p w:rsidR="00286050" w:rsidRDefault="00286050" w:rsidP="00286050">
      <w:pPr>
        <w:spacing w:line="100" w:lineRule="atLeast"/>
        <w:ind w:firstLine="851"/>
        <w:jc w:val="center"/>
        <w:rPr>
          <w:rFonts w:eastAsia="Calibri"/>
          <w:lang w:eastAsia="en-US" w:bidi="en-US"/>
        </w:rPr>
      </w:pPr>
    </w:p>
    <w:tbl>
      <w:tblPr>
        <w:tblW w:w="10932" w:type="dxa"/>
        <w:tblLayout w:type="fixed"/>
        <w:tblLook w:val="04A0" w:firstRow="1" w:lastRow="0" w:firstColumn="1" w:lastColumn="0" w:noHBand="0" w:noVBand="1"/>
      </w:tblPr>
      <w:tblGrid>
        <w:gridCol w:w="5071"/>
        <w:gridCol w:w="3260"/>
        <w:gridCol w:w="1560"/>
        <w:gridCol w:w="1041"/>
      </w:tblGrid>
      <w:tr w:rsidR="00286050" w:rsidTr="00286050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100" w:lineRule="atLeast"/>
              <w:ind w:firstLine="851"/>
              <w:jc w:val="center"/>
              <w:rPr>
                <w:rFonts w:eastAsia="Calibri"/>
                <w:b/>
                <w:lang w:val="en-US" w:eastAsia="en-US" w:bidi="en-US"/>
              </w:rPr>
            </w:pPr>
            <w:proofErr w:type="spellStart"/>
            <w:r>
              <w:rPr>
                <w:rFonts w:eastAsia="Calibri"/>
                <w:b/>
                <w:lang w:val="en-US" w:eastAsia="en-US" w:bidi="en-US"/>
              </w:rPr>
              <w:t>Наименование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вида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доходов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100" w:lineRule="atLeast"/>
              <w:jc w:val="center"/>
              <w:rPr>
                <w:rFonts w:eastAsia="Calibri"/>
                <w:b/>
                <w:lang w:val="en-US" w:eastAsia="en-US" w:bidi="en-US"/>
              </w:rPr>
            </w:pPr>
            <w:proofErr w:type="spellStart"/>
            <w:r>
              <w:rPr>
                <w:rFonts w:eastAsia="Calibri"/>
                <w:b/>
                <w:lang w:val="en-US" w:eastAsia="en-US" w:bidi="en-US"/>
              </w:rPr>
              <w:t>Код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вида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доходов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b/>
                <w:lang w:eastAsia="en-US" w:bidi="en-US"/>
              </w:rPr>
              <w:t xml:space="preserve">       </w:t>
            </w:r>
            <w:r>
              <w:rPr>
                <w:rFonts w:eastAsia="Calibri"/>
                <w:b/>
                <w:lang w:val="en-US" w:eastAsia="en-US" w:bidi="en-US"/>
              </w:rPr>
              <w:t>201</w:t>
            </w:r>
            <w:r>
              <w:rPr>
                <w:rFonts w:eastAsia="Calibri"/>
                <w:b/>
                <w:lang w:eastAsia="en-US" w:bidi="en-US"/>
              </w:rPr>
              <w:t>9</w:t>
            </w:r>
            <w:r>
              <w:rPr>
                <w:rFonts w:eastAsia="Calibri"/>
                <w:b/>
                <w:lang w:val="en-US" w:eastAsia="en-US" w:bidi="en-US"/>
              </w:rPr>
              <w:t>г.</w:t>
            </w:r>
          </w:p>
        </w:tc>
      </w:tr>
      <w:tr w:rsidR="00286050" w:rsidTr="00286050">
        <w:trPr>
          <w:gridAfter w:val="1"/>
          <w:wAfter w:w="1041" w:type="dxa"/>
          <w:trHeight w:val="126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kern w:val="20"/>
                <w:sz w:val="20"/>
                <w:szCs w:val="20"/>
                <w:lang w:eastAsia="en-US"/>
              </w:rPr>
              <w:t>Налог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kern w:val="20"/>
                <w:sz w:val="20"/>
                <w:szCs w:val="20"/>
                <w:lang w:eastAsia="en-US"/>
              </w:rPr>
              <w:t>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ст.227,227/1,228 НК РФ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jc w:val="center"/>
              <w:rPr>
                <w:kern w:val="22"/>
                <w:lang w:eastAsia="en-US"/>
              </w:rPr>
            </w:pPr>
            <w:r>
              <w:rPr>
                <w:kern w:val="22"/>
                <w:lang w:eastAsia="en-US"/>
              </w:rPr>
              <w:t>182 101 02010 01 0000 110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100" w:lineRule="atLeast"/>
              <w:jc w:val="center"/>
              <w:rPr>
                <w:kern w:val="20"/>
                <w:sz w:val="20"/>
                <w:szCs w:val="20"/>
                <w:lang w:eastAsia="en-US"/>
              </w:rPr>
            </w:pPr>
            <w:r>
              <w:rPr>
                <w:kern w:val="20"/>
                <w:sz w:val="20"/>
                <w:szCs w:val="20"/>
                <w:lang w:eastAsia="en-US"/>
              </w:rPr>
              <w:t>2 592 700,00</w:t>
            </w:r>
          </w:p>
        </w:tc>
      </w:tr>
      <w:tr w:rsidR="00286050" w:rsidTr="00286050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182 102 02020 01 0000 110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jc w:val="center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150,00</w:t>
            </w:r>
          </w:p>
        </w:tc>
      </w:tr>
      <w:tr w:rsidR="00286050" w:rsidTr="00286050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Налог на доходы физических лиц с доходов, полученных </w:t>
            </w:r>
            <w:proofErr w:type="spellStart"/>
            <w:r>
              <w:rPr>
                <w:kern w:val="2"/>
                <w:sz w:val="20"/>
                <w:szCs w:val="20"/>
                <w:lang w:eastAsia="en-US"/>
              </w:rPr>
              <w:t>физ</w:t>
            </w:r>
            <w:proofErr w:type="gramStart"/>
            <w:r>
              <w:rPr>
                <w:kern w:val="2"/>
                <w:sz w:val="20"/>
                <w:szCs w:val="20"/>
                <w:lang w:eastAsia="en-US"/>
              </w:rPr>
              <w:t>.л</w:t>
            </w:r>
            <w:proofErr w:type="gramEnd"/>
            <w:r>
              <w:rPr>
                <w:kern w:val="2"/>
                <w:sz w:val="20"/>
                <w:szCs w:val="20"/>
                <w:lang w:eastAsia="en-US"/>
              </w:rPr>
              <w:t>ицами</w:t>
            </w:r>
            <w:proofErr w:type="spellEnd"/>
            <w:r>
              <w:rPr>
                <w:kern w:val="2"/>
                <w:sz w:val="20"/>
                <w:szCs w:val="20"/>
                <w:lang w:eastAsia="en-US"/>
              </w:rPr>
              <w:t xml:space="preserve"> в соотв. со ст.228 НК РФ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182 101 02030 010000 110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49 200,00</w:t>
            </w:r>
          </w:p>
        </w:tc>
      </w:tr>
      <w:tr w:rsidR="00286050" w:rsidTr="00286050">
        <w:trPr>
          <w:gridAfter w:val="1"/>
          <w:wAfter w:w="1041" w:type="dxa"/>
          <w:trHeight w:val="533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182 106 01030 13 0000 110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249 600,00</w:t>
            </w:r>
          </w:p>
        </w:tc>
      </w:tr>
      <w:tr w:rsidR="00286050" w:rsidTr="00286050">
        <w:trPr>
          <w:gridAfter w:val="1"/>
          <w:wAfter w:w="1041" w:type="dxa"/>
          <w:trHeight w:val="699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182 106 06033 13 0000 110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6050" w:rsidRDefault="00286050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21 110 000,00</w:t>
            </w:r>
          </w:p>
          <w:p w:rsidR="00286050" w:rsidRDefault="00286050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</w:p>
        </w:tc>
      </w:tr>
      <w:tr w:rsidR="00286050" w:rsidTr="00286050">
        <w:trPr>
          <w:gridAfter w:val="1"/>
          <w:wAfter w:w="1041" w:type="dxa"/>
          <w:trHeight w:val="687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182 106 06043 13 0000 110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 288 090,00</w:t>
            </w:r>
          </w:p>
        </w:tc>
      </w:tr>
      <w:tr w:rsidR="00286050" w:rsidTr="00286050">
        <w:trPr>
          <w:gridAfter w:val="1"/>
          <w:wAfter w:w="1041" w:type="dxa"/>
          <w:trHeight w:val="190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182 105 03010 01 1000 110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6050" w:rsidRDefault="00286050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</w:p>
          <w:p w:rsidR="00286050" w:rsidRDefault="00286050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4 580,00</w:t>
            </w:r>
          </w:p>
        </w:tc>
      </w:tr>
      <w:tr w:rsidR="00286050" w:rsidTr="00286050">
        <w:trPr>
          <w:gridAfter w:val="1"/>
          <w:wAfter w:w="1041" w:type="dxa"/>
          <w:trHeight w:val="190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100 103 02230 01 0000 110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371 100,00</w:t>
            </w:r>
          </w:p>
        </w:tc>
      </w:tr>
      <w:tr w:rsidR="00286050" w:rsidTr="00286050">
        <w:trPr>
          <w:gridAfter w:val="1"/>
          <w:wAfter w:w="1041" w:type="dxa"/>
          <w:trHeight w:val="315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kern w:val="2"/>
                <w:sz w:val="20"/>
                <w:szCs w:val="20"/>
                <w:lang w:eastAsia="en-US"/>
              </w:rPr>
              <w:t>инжекторных</w:t>
            </w:r>
            <w:proofErr w:type="spellEnd"/>
            <w:r>
              <w:rPr>
                <w:kern w:val="2"/>
                <w:sz w:val="20"/>
                <w:szCs w:val="20"/>
                <w:lang w:eastAsia="en-US"/>
              </w:rPr>
              <w:t>) двигателей, подлежащее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100 103 02240 01 0000 110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      2 700,0</w:t>
            </w:r>
          </w:p>
        </w:tc>
      </w:tr>
      <w:tr w:rsidR="00286050" w:rsidTr="00286050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Доходы от уплаты акцизов на автомобильный бензин, подлежащие распределению  между бюджетами Российской Федерации и местными бюджетами с </w:t>
            </w:r>
            <w:r>
              <w:rPr>
                <w:kern w:val="2"/>
                <w:sz w:val="20"/>
                <w:szCs w:val="20"/>
                <w:lang w:eastAsia="en-US"/>
              </w:rPr>
              <w:lastRenderedPageBreak/>
              <w:t>учетом установленных 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100 103 02250 01 0000 110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       550 400,0</w:t>
            </w:r>
          </w:p>
        </w:tc>
      </w:tr>
      <w:tr w:rsidR="00286050" w:rsidTr="00286050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100 103 02260 01 0000 110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rPr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        - </w:t>
            </w:r>
            <w:r>
              <w:rPr>
                <w:kern w:val="2"/>
                <w:sz w:val="18"/>
                <w:szCs w:val="18"/>
                <w:lang w:eastAsia="en-US"/>
              </w:rPr>
              <w:t xml:space="preserve"> 63 500,00</w:t>
            </w:r>
          </w:p>
        </w:tc>
      </w:tr>
      <w:tr w:rsidR="00286050" w:rsidTr="00286050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jc w:val="both"/>
              <w:rPr>
                <w:b/>
                <w:kern w:val="2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Доходы, получаемые в виде арендной платы за земельные участки,…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444 111 05013 13 0000 120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981 600,00</w:t>
            </w:r>
          </w:p>
        </w:tc>
      </w:tr>
      <w:tr w:rsidR="00286050" w:rsidTr="00286050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 городских поселений и созданных ими учреждений </w:t>
            </w:r>
            <w:proofErr w:type="gramStart"/>
            <w:r>
              <w:rPr>
                <w:kern w:val="2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kern w:val="2"/>
                <w:sz w:val="20"/>
                <w:szCs w:val="20"/>
                <w:lang w:eastAsia="en-US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   555 111 05035 13 0000 120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2 850 000,00</w:t>
            </w:r>
          </w:p>
        </w:tc>
      </w:tr>
      <w:tr w:rsidR="00286050" w:rsidTr="00286050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jc w:val="both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444 114 06013 13 0000 430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3 940,00</w:t>
            </w:r>
          </w:p>
        </w:tc>
      </w:tr>
      <w:tr w:rsidR="00286050" w:rsidTr="00286050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Государственная пошлина за совершение нотариальных действий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555 108 0402001 0000 110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0" w:rsidRDefault="00286050">
            <w:pPr>
              <w:spacing w:line="276" w:lineRule="auto"/>
              <w:rPr>
                <w:lang w:eastAsia="en-US"/>
              </w:rPr>
            </w:pPr>
          </w:p>
        </w:tc>
      </w:tr>
      <w:tr w:rsidR="00286050" w:rsidTr="00286050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Денежные взыскания 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555 116 51040 02 0000 140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1 000,00</w:t>
            </w:r>
          </w:p>
        </w:tc>
      </w:tr>
      <w:tr w:rsidR="00286050" w:rsidTr="00286050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СОБСТВЕННЫХ ДОХОДОВ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28991560,00</w:t>
            </w:r>
          </w:p>
        </w:tc>
      </w:tr>
      <w:tr w:rsidR="00286050" w:rsidTr="00286050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555 202 15001 13  0000151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5 331600,00</w:t>
            </w:r>
          </w:p>
        </w:tc>
      </w:tr>
      <w:tr w:rsidR="00286050" w:rsidTr="00286050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0" w:rsidRDefault="00286050">
            <w:pPr>
              <w:spacing w:line="276" w:lineRule="auto"/>
              <w:jc w:val="center"/>
              <w:rPr>
                <w:lang w:eastAsia="en-US"/>
              </w:rPr>
            </w:pPr>
          </w:p>
          <w:p w:rsidR="00286050" w:rsidRDefault="002860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555 202 35118 13 0000 151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0" w:rsidRDefault="00286050">
            <w:pPr>
              <w:spacing w:line="276" w:lineRule="auto"/>
              <w:rPr>
                <w:lang w:eastAsia="en-US"/>
              </w:rPr>
            </w:pPr>
          </w:p>
          <w:p w:rsidR="00286050" w:rsidRDefault="0028605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231860,00</w:t>
            </w:r>
          </w:p>
        </w:tc>
      </w:tr>
      <w:tr w:rsidR="00286050" w:rsidTr="00286050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100" w:lineRule="atLeast"/>
              <w:jc w:val="both"/>
              <w:rPr>
                <w:rFonts w:eastAsia="Calibri"/>
                <w:kern w:val="24"/>
                <w:sz w:val="20"/>
                <w:lang w:eastAsia="en-US" w:bidi="en-US"/>
              </w:rPr>
            </w:pPr>
            <w:r>
              <w:rPr>
                <w:rFonts w:eastAsia="Calibri"/>
                <w:kern w:val="24"/>
                <w:sz w:val="20"/>
                <w:lang w:eastAsia="en-US" w:bidi="en-US"/>
              </w:rPr>
              <w:t xml:space="preserve">Прочие межбюджетные трансферты, передаваемые бюджетам городских поселений.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  555  202  49999  13  0000 151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0" w:rsidRDefault="00286050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12300154,16</w:t>
            </w:r>
          </w:p>
          <w:p w:rsidR="00286050" w:rsidRDefault="00286050">
            <w:pPr>
              <w:spacing w:line="100" w:lineRule="atLeast"/>
              <w:jc w:val="center"/>
              <w:rPr>
                <w:rFonts w:eastAsia="Calibri"/>
                <w:b/>
                <w:sz w:val="20"/>
                <w:szCs w:val="20"/>
                <w:lang w:eastAsia="en-US" w:bidi="en-US"/>
              </w:rPr>
            </w:pPr>
          </w:p>
        </w:tc>
      </w:tr>
      <w:tr w:rsidR="00286050" w:rsidTr="00286050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ИТОГО безвозмездных поступлений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17863614,16</w:t>
            </w:r>
          </w:p>
        </w:tc>
      </w:tr>
      <w:tr w:rsidR="00286050" w:rsidTr="00286050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100" w:lineRule="atLeast"/>
              <w:ind w:firstLine="851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b/>
                <w:lang w:val="en-US" w:eastAsia="en-US" w:bidi="en-US"/>
              </w:rPr>
              <w:t>ВСЕГО ДОХОДОВ: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050" w:rsidRDefault="0028605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46855174,16</w:t>
            </w:r>
          </w:p>
        </w:tc>
      </w:tr>
      <w:tr w:rsidR="00286050" w:rsidTr="00286050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0" w:rsidRDefault="0028605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0" w:rsidRDefault="0028605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0" w:rsidRDefault="00286050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86050" w:rsidTr="00286050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0" w:rsidRDefault="00286050">
            <w:pPr>
              <w:spacing w:line="100" w:lineRule="atLeast"/>
              <w:ind w:firstLine="851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0" w:rsidRDefault="0028605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0" w:rsidRDefault="00286050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286050" w:rsidTr="00286050">
        <w:trPr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0" w:rsidRDefault="00286050">
            <w:pPr>
              <w:spacing w:line="100" w:lineRule="atLeast"/>
              <w:ind w:firstLine="851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0" w:rsidRDefault="0028605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50" w:rsidRDefault="0028605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41" w:type="dxa"/>
          </w:tcPr>
          <w:p w:rsidR="00286050" w:rsidRDefault="00286050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286050" w:rsidRDefault="00286050" w:rsidP="0028605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6050" w:rsidRDefault="00286050" w:rsidP="00286050">
      <w:pPr>
        <w:spacing w:after="200" w:line="276" w:lineRule="auto"/>
        <w:ind w:left="567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35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"/>
        <w:gridCol w:w="236"/>
        <w:gridCol w:w="27"/>
        <w:gridCol w:w="263"/>
        <w:gridCol w:w="110"/>
        <w:gridCol w:w="153"/>
        <w:gridCol w:w="263"/>
        <w:gridCol w:w="476"/>
        <w:gridCol w:w="892"/>
        <w:gridCol w:w="892"/>
        <w:gridCol w:w="558"/>
        <w:gridCol w:w="301"/>
        <w:gridCol w:w="99"/>
        <w:gridCol w:w="148"/>
        <w:gridCol w:w="472"/>
        <w:gridCol w:w="431"/>
        <w:gridCol w:w="189"/>
        <w:gridCol w:w="202"/>
        <w:gridCol w:w="144"/>
        <w:gridCol w:w="274"/>
        <w:gridCol w:w="293"/>
        <w:gridCol w:w="157"/>
        <w:gridCol w:w="783"/>
        <w:gridCol w:w="209"/>
        <w:gridCol w:w="411"/>
        <w:gridCol w:w="156"/>
        <w:gridCol w:w="478"/>
        <w:gridCol w:w="242"/>
        <w:gridCol w:w="684"/>
        <w:gridCol w:w="450"/>
        <w:gridCol w:w="236"/>
        <w:gridCol w:w="47"/>
        <w:gridCol w:w="189"/>
        <w:gridCol w:w="236"/>
        <w:gridCol w:w="571"/>
        <w:gridCol w:w="478"/>
        <w:gridCol w:w="1518"/>
      </w:tblGrid>
      <w:tr w:rsidR="00286050" w:rsidTr="00286050">
        <w:trPr>
          <w:trHeight w:val="264"/>
        </w:trPr>
        <w:tc>
          <w:tcPr>
            <w:tcW w:w="256" w:type="dxa"/>
            <w:noWrap/>
            <w:vAlign w:val="bottom"/>
            <w:hideMark/>
          </w:tcPr>
          <w:p w:rsidR="00286050" w:rsidRDefault="0028605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noWrap/>
            <w:vAlign w:val="bottom"/>
            <w:hideMark/>
          </w:tcPr>
          <w:p w:rsidR="00286050" w:rsidRDefault="0028605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286050" w:rsidRDefault="0028605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noWrap/>
            <w:vAlign w:val="bottom"/>
            <w:hideMark/>
          </w:tcPr>
          <w:p w:rsidR="00286050" w:rsidRDefault="0028605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286050" w:rsidRDefault="0028605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gridSpan w:val="5"/>
            <w:noWrap/>
            <w:vAlign w:val="bottom"/>
            <w:hideMark/>
          </w:tcPr>
          <w:p w:rsidR="00286050" w:rsidRDefault="0028605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7" w:type="dxa"/>
            <w:gridSpan w:val="2"/>
            <w:noWrap/>
            <w:vAlign w:val="bottom"/>
            <w:hideMark/>
          </w:tcPr>
          <w:p w:rsidR="00286050" w:rsidRDefault="0028605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332" w:type="dxa"/>
            <w:gridSpan w:val="22"/>
            <w:noWrap/>
            <w:vAlign w:val="bottom"/>
            <w:hideMark/>
          </w:tcPr>
          <w:p w:rsidR="00286050" w:rsidRDefault="00286050">
            <w:pPr>
              <w:spacing w:line="276" w:lineRule="auto"/>
              <w:ind w:left="196" w:right="-533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Приложение №2 к решению №237 47 сессии Совета</w:t>
            </w:r>
          </w:p>
        </w:tc>
        <w:tc>
          <w:tcPr>
            <w:tcW w:w="1518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86050" w:rsidTr="00286050">
        <w:trPr>
          <w:trHeight w:val="264"/>
        </w:trPr>
        <w:tc>
          <w:tcPr>
            <w:tcW w:w="256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gridSpan w:val="5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7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332" w:type="dxa"/>
            <w:gridSpan w:val="22"/>
            <w:noWrap/>
            <w:vAlign w:val="bottom"/>
            <w:hideMark/>
          </w:tcPr>
          <w:p w:rsidR="00286050" w:rsidRDefault="00286050">
            <w:pPr>
              <w:spacing w:line="276" w:lineRule="auto"/>
              <w:ind w:left="196" w:right="-533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Депутатов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Чик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518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86050" w:rsidTr="00286050">
        <w:trPr>
          <w:trHeight w:val="264"/>
        </w:trPr>
        <w:tc>
          <w:tcPr>
            <w:tcW w:w="256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gridSpan w:val="5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7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332" w:type="dxa"/>
            <w:gridSpan w:val="22"/>
            <w:noWrap/>
            <w:vAlign w:val="bottom"/>
            <w:hideMark/>
          </w:tcPr>
          <w:p w:rsidR="00286050" w:rsidRDefault="00286050">
            <w:pPr>
              <w:spacing w:line="276" w:lineRule="auto"/>
              <w:ind w:left="196" w:right="-533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Новосибирской области пятого созыва</w:t>
            </w:r>
          </w:p>
        </w:tc>
        <w:tc>
          <w:tcPr>
            <w:tcW w:w="1518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86050" w:rsidTr="00286050">
        <w:trPr>
          <w:trHeight w:val="264"/>
        </w:trPr>
        <w:tc>
          <w:tcPr>
            <w:tcW w:w="256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gridSpan w:val="5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7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858" w:type="dxa"/>
            <w:gridSpan w:val="18"/>
            <w:noWrap/>
            <w:vAlign w:val="bottom"/>
            <w:hideMark/>
          </w:tcPr>
          <w:p w:rsidR="00286050" w:rsidRDefault="00286050">
            <w:pPr>
              <w:spacing w:line="276" w:lineRule="auto"/>
              <w:ind w:left="196" w:right="-533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от 22.11.2019года</w:t>
            </w:r>
          </w:p>
        </w:tc>
        <w:tc>
          <w:tcPr>
            <w:tcW w:w="996" w:type="dxa"/>
            <w:gridSpan w:val="3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8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18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86050" w:rsidTr="00286050">
        <w:trPr>
          <w:trHeight w:val="264"/>
        </w:trPr>
        <w:tc>
          <w:tcPr>
            <w:tcW w:w="256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gridSpan w:val="5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7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  <w:gridSpan w:val="10"/>
            <w:noWrap/>
            <w:vAlign w:val="bottom"/>
            <w:hideMark/>
          </w:tcPr>
          <w:p w:rsidR="00286050" w:rsidRDefault="00286050">
            <w:pPr>
              <w:spacing w:line="276" w:lineRule="auto"/>
              <w:ind w:left="196" w:right="-533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таблица№1</w:t>
            </w:r>
          </w:p>
        </w:tc>
        <w:tc>
          <w:tcPr>
            <w:tcW w:w="2704" w:type="dxa"/>
            <w:gridSpan w:val="8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6" w:type="dxa"/>
            <w:gridSpan w:val="3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8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18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86050" w:rsidTr="00286050">
        <w:trPr>
          <w:gridAfter w:val="7"/>
          <w:wAfter w:w="3275" w:type="dxa"/>
          <w:trHeight w:val="264"/>
        </w:trPr>
        <w:tc>
          <w:tcPr>
            <w:tcW w:w="256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gridSpan w:val="5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7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gridSpan w:val="3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gridSpan w:val="5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8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76" w:type="dxa"/>
            <w:gridSpan w:val="3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86050" w:rsidTr="00286050">
        <w:trPr>
          <w:gridAfter w:val="7"/>
          <w:wAfter w:w="3275" w:type="dxa"/>
          <w:trHeight w:val="255"/>
        </w:trPr>
        <w:tc>
          <w:tcPr>
            <w:tcW w:w="256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gridSpan w:val="5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7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gridSpan w:val="3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gridSpan w:val="5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8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76" w:type="dxa"/>
            <w:gridSpan w:val="3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86050" w:rsidTr="00286050">
        <w:trPr>
          <w:gridAfter w:val="3"/>
          <w:wAfter w:w="2567" w:type="dxa"/>
          <w:trHeight w:val="255"/>
        </w:trPr>
        <w:tc>
          <w:tcPr>
            <w:tcW w:w="10721" w:type="dxa"/>
            <w:gridSpan w:val="33"/>
            <w:noWrap/>
            <w:vAlign w:val="bottom"/>
            <w:hideMark/>
          </w:tcPr>
          <w:p w:rsidR="00286050" w:rsidRDefault="002860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Распределение бюджетных ассигнований по сводной бюджетной росписи расходов</w:t>
            </w:r>
          </w:p>
        </w:tc>
        <w:tc>
          <w:tcPr>
            <w:tcW w:w="236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86050" w:rsidTr="00286050">
        <w:trPr>
          <w:gridAfter w:val="3"/>
          <w:wAfter w:w="2567" w:type="dxa"/>
          <w:trHeight w:val="255"/>
        </w:trPr>
        <w:tc>
          <w:tcPr>
            <w:tcW w:w="10721" w:type="dxa"/>
            <w:gridSpan w:val="33"/>
            <w:noWrap/>
            <w:vAlign w:val="bottom"/>
            <w:hideMark/>
          </w:tcPr>
          <w:p w:rsidR="00286050" w:rsidRDefault="002860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на 2019 год по ведомственной структуре расходов</w:t>
            </w:r>
          </w:p>
        </w:tc>
        <w:tc>
          <w:tcPr>
            <w:tcW w:w="236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86050" w:rsidTr="00286050">
        <w:trPr>
          <w:gridAfter w:val="3"/>
          <w:wAfter w:w="2567" w:type="dxa"/>
          <w:trHeight w:val="255"/>
        </w:trPr>
        <w:tc>
          <w:tcPr>
            <w:tcW w:w="256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gridSpan w:val="5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7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gridSpan w:val="3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gridSpan w:val="5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86050" w:rsidTr="00286050">
        <w:trPr>
          <w:gridAfter w:val="3"/>
          <w:wAfter w:w="2567" w:type="dxa"/>
          <w:trHeight w:val="255"/>
        </w:trPr>
        <w:tc>
          <w:tcPr>
            <w:tcW w:w="256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gridSpan w:val="5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7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1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gridSpan w:val="3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16" w:type="dxa"/>
            <w:gridSpan w:val="5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86050" w:rsidTr="00286050">
        <w:trPr>
          <w:gridAfter w:val="3"/>
          <w:wAfter w:w="2567" w:type="dxa"/>
          <w:trHeight w:val="780"/>
        </w:trPr>
        <w:tc>
          <w:tcPr>
            <w:tcW w:w="4674" w:type="dxa"/>
            <w:gridSpan w:val="14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органа, организующего исполнение бюджета:</w:t>
            </w:r>
          </w:p>
        </w:tc>
        <w:tc>
          <w:tcPr>
            <w:tcW w:w="3721" w:type="dxa"/>
            <w:gridSpan w:val="12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рабочего поселка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ик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720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86050" w:rsidTr="00286050">
        <w:trPr>
          <w:gridAfter w:val="3"/>
          <w:wAfter w:w="2567" w:type="dxa"/>
          <w:trHeight w:val="255"/>
        </w:trPr>
        <w:tc>
          <w:tcPr>
            <w:tcW w:w="4427" w:type="dxa"/>
            <w:gridSpan w:val="1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бюджета:</w:t>
            </w:r>
          </w:p>
        </w:tc>
        <w:tc>
          <w:tcPr>
            <w:tcW w:w="247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рабочий поселок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ик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720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86050" w:rsidTr="00286050">
        <w:trPr>
          <w:gridAfter w:val="3"/>
          <w:wAfter w:w="2567" w:type="dxa"/>
          <w:trHeight w:val="255"/>
        </w:trPr>
        <w:tc>
          <w:tcPr>
            <w:tcW w:w="4427" w:type="dxa"/>
            <w:gridSpan w:val="1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Единица измерения: руб.</w:t>
            </w:r>
          </w:p>
        </w:tc>
        <w:tc>
          <w:tcPr>
            <w:tcW w:w="247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gridSpan w:val="3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4" w:type="dxa"/>
            <w:gridSpan w:val="3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4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86050" w:rsidTr="00286050">
        <w:trPr>
          <w:gridAfter w:val="3"/>
          <w:wAfter w:w="2567" w:type="dxa"/>
          <w:trHeight w:val="225"/>
        </w:trPr>
        <w:tc>
          <w:tcPr>
            <w:tcW w:w="256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gridSpan w:val="5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7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gridSpan w:val="3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4" w:type="dxa"/>
            <w:gridSpan w:val="3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4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86050" w:rsidTr="00286050">
        <w:trPr>
          <w:gridAfter w:val="35"/>
          <w:wAfter w:w="13032" w:type="dxa"/>
          <w:trHeight w:val="369"/>
        </w:trPr>
        <w:tc>
          <w:tcPr>
            <w:tcW w:w="256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vAlign w:val="center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86050" w:rsidTr="00286050">
        <w:trPr>
          <w:gridAfter w:val="8"/>
          <w:wAfter w:w="3725" w:type="dxa"/>
          <w:trHeight w:val="369"/>
        </w:trPr>
        <w:tc>
          <w:tcPr>
            <w:tcW w:w="41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86050" w:rsidRDefault="002860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286050" w:rsidRDefault="002860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86050" w:rsidRDefault="002860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ППП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86050" w:rsidRDefault="002860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86050" w:rsidRDefault="002860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2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86050" w:rsidRDefault="002860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86050" w:rsidRDefault="002860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050" w:rsidRDefault="002860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Муниципальные образования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47 184 083,31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7 299 321,32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929 762,00</w:t>
            </w:r>
          </w:p>
        </w:tc>
      </w:tr>
      <w:tr w:rsidR="00286050" w:rsidTr="00286050">
        <w:trPr>
          <w:gridAfter w:val="8"/>
          <w:wAfter w:w="3725" w:type="dxa"/>
          <w:trHeight w:val="64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ГП НСО "Управление финансами в Новосибирской области"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121 300,00</w:t>
            </w:r>
          </w:p>
        </w:tc>
      </w:tr>
      <w:tr w:rsidR="00286050" w:rsidTr="00286050">
        <w:trPr>
          <w:gridAfter w:val="8"/>
          <w:wAfter w:w="3725" w:type="dxa"/>
          <w:trHeight w:val="106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121 300,00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121 300,00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808 462,00</w:t>
            </w:r>
          </w:p>
        </w:tc>
      </w:tr>
      <w:tr w:rsidR="00286050" w:rsidTr="00286050">
        <w:trPr>
          <w:gridAfter w:val="8"/>
          <w:wAfter w:w="3725" w:type="dxa"/>
          <w:trHeight w:val="106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808 462,00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808 462,00</w:t>
            </w:r>
          </w:p>
        </w:tc>
      </w:tr>
      <w:tr w:rsidR="00286050" w:rsidTr="00286050">
        <w:trPr>
          <w:gridAfter w:val="8"/>
          <w:wAfter w:w="3725" w:type="dxa"/>
          <w:trHeight w:val="8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6 315 734,32</w:t>
            </w:r>
          </w:p>
        </w:tc>
      </w:tr>
      <w:tr w:rsidR="00286050" w:rsidTr="00286050">
        <w:trPr>
          <w:gridAfter w:val="8"/>
          <w:wAfter w:w="3725" w:type="dxa"/>
          <w:trHeight w:val="64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ГП НСО "Управление финансами в Новосибирской области"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217 850,00</w:t>
            </w:r>
          </w:p>
        </w:tc>
      </w:tr>
      <w:tr w:rsidR="00286050" w:rsidTr="00286050">
        <w:trPr>
          <w:gridAfter w:val="8"/>
          <w:wAfter w:w="3725" w:type="dxa"/>
          <w:trHeight w:val="106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217 850,00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217 850,00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обеспечение деятельности муниципальных органов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6 097 884,32</w:t>
            </w:r>
          </w:p>
        </w:tc>
      </w:tr>
      <w:tr w:rsidR="00286050" w:rsidTr="00286050">
        <w:trPr>
          <w:gridAfter w:val="8"/>
          <w:wAfter w:w="3725" w:type="dxa"/>
          <w:trHeight w:val="106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4 795 140,00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4 795 140,00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1 058 244,32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1 058 244,32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244 500,00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48 000,00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196 500,00</w:t>
            </w:r>
          </w:p>
        </w:tc>
      </w:tr>
      <w:tr w:rsidR="00286050" w:rsidTr="00286050">
        <w:trPr>
          <w:gridAfter w:val="8"/>
          <w:wAfter w:w="3725" w:type="dxa"/>
          <w:trHeight w:val="64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286050" w:rsidTr="00286050">
        <w:trPr>
          <w:gridAfter w:val="8"/>
          <w:wAfter w:w="3725" w:type="dxa"/>
          <w:trHeight w:val="64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3 500,00</w:t>
            </w:r>
          </w:p>
        </w:tc>
      </w:tr>
      <w:tr w:rsidR="00286050" w:rsidTr="00286050">
        <w:trPr>
          <w:gridAfter w:val="8"/>
          <w:wAfter w:w="3725" w:type="dxa"/>
          <w:trHeight w:val="64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3 500,00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3 500,00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3 500,00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</w:tr>
      <w:tr w:rsidR="00286050" w:rsidTr="00286050">
        <w:trPr>
          <w:gridAfter w:val="8"/>
          <w:wAfter w:w="3725" w:type="dxa"/>
          <w:trHeight w:val="106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231 020,00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231 020,00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840,00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840,00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788 358,90</w:t>
            </w:r>
          </w:p>
        </w:tc>
      </w:tr>
      <w:tr w:rsidR="00286050" w:rsidTr="00286050">
        <w:trPr>
          <w:gridAfter w:val="8"/>
          <w:wAfter w:w="3725" w:type="dxa"/>
          <w:trHeight w:val="64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588 017,00</w:t>
            </w:r>
          </w:p>
        </w:tc>
      </w:tr>
      <w:tr w:rsidR="00286050" w:rsidTr="00286050">
        <w:trPr>
          <w:gridAfter w:val="8"/>
          <w:wAfter w:w="3725" w:type="dxa"/>
          <w:trHeight w:val="64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556 404,00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556 404,00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556 404,00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Мероприятия по профилактике терроризма и экстремизма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Мероприятия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21 613,00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21 613,00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21 613,00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200 341,90</w:t>
            </w:r>
          </w:p>
        </w:tc>
      </w:tr>
      <w:tr w:rsidR="00286050" w:rsidTr="00286050">
        <w:trPr>
          <w:gridAfter w:val="8"/>
          <w:wAfter w:w="3725" w:type="dxa"/>
          <w:trHeight w:val="127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Реализация мероприятий по оснащению жилых помещений автономными дымовыми пожарными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извещателями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, в которых проживают семьи, находящиеся в опасном социальном положении и имеющие несовершеннолетних детей, а так же малоподвижные одинокие пенсионеры и инвалиды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1000770330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163 464,00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1000770330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163 464,00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1000770330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163 464,00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Противопожарные мероприятия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36 877,90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36 877,90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36 877,90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5 654 908,81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5 654 908,81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5 654 908,81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5 654 908,81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5 654 908,81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25 320 920,52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210 752,76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210 752,76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200 104,76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200 104,76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10 648,00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10 648,00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6 604 552,00</w:t>
            </w:r>
          </w:p>
        </w:tc>
      </w:tr>
      <w:tr w:rsidR="00286050" w:rsidTr="00286050">
        <w:trPr>
          <w:gridAfter w:val="8"/>
          <w:wAfter w:w="3725" w:type="dxa"/>
          <w:trHeight w:val="127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о-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коммунального хозяйства" ГП НСО "Жилищно-коммунальное хозяйство Новосибирской области"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0910370810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2 440 000,00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0910370810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2 440 000,00</w:t>
            </w:r>
          </w:p>
        </w:tc>
      </w:tr>
      <w:tr w:rsidR="00286050" w:rsidTr="00286050">
        <w:trPr>
          <w:gridAfter w:val="8"/>
          <w:wAfter w:w="3725" w:type="dxa"/>
          <w:trHeight w:val="64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0910370810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2 440 000,00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4 164 552,00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1 383 018,00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1 383 018,00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2 781 534,00</w:t>
            </w:r>
          </w:p>
        </w:tc>
      </w:tr>
      <w:tr w:rsidR="00286050" w:rsidTr="00286050">
        <w:trPr>
          <w:gridAfter w:val="8"/>
          <w:wAfter w:w="3725" w:type="dxa"/>
          <w:trHeight w:val="64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услуг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2 776 422,00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5 112,00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18 505 615,76</w:t>
            </w:r>
          </w:p>
        </w:tc>
      </w:tr>
      <w:tr w:rsidR="00286050" w:rsidTr="00286050">
        <w:trPr>
          <w:gridAfter w:val="8"/>
          <w:wAfter w:w="3725" w:type="dxa"/>
          <w:trHeight w:val="127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ГП НСО Жилищно-коммунальное хозяйство Новосибирской области" (благоустройство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092F255551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10 549 713,75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092F255551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10 549 713,75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092F255551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10 549 713,75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3 452 947,01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2 682 574,64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2 682 574,64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770 372,37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770 372,37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4 502 955,00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3 446 192,60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3 446 192,60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1 016 762,40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1 016 762,40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40 000,00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40 000,00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6 358 872,05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6 358 872,05</w:t>
            </w:r>
          </w:p>
        </w:tc>
      </w:tr>
      <w:tr w:rsidR="00286050" w:rsidTr="00286050">
        <w:trPr>
          <w:gridAfter w:val="8"/>
          <w:wAfter w:w="3725" w:type="dxa"/>
          <w:trHeight w:val="64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ГП НСО "Управление финансами в Новосибирской области"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185 738,16</w:t>
            </w:r>
          </w:p>
        </w:tc>
      </w:tr>
      <w:tr w:rsidR="00286050" w:rsidTr="00286050">
        <w:trPr>
          <w:gridAfter w:val="8"/>
          <w:wAfter w:w="3725" w:type="dxa"/>
          <w:trHeight w:val="106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185 738,16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185 738,16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5 984 375,00</w:t>
            </w:r>
          </w:p>
        </w:tc>
      </w:tr>
      <w:tr w:rsidR="00286050" w:rsidTr="00286050">
        <w:trPr>
          <w:gridAfter w:val="8"/>
          <w:wAfter w:w="3725" w:type="dxa"/>
          <w:trHeight w:val="106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3 714 944,00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3 714 944,00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2 253 781,00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2 253 781,00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15 650,00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15 650,00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Проведение мероприятий в области культуры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188 758,89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188 758,89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188 758,89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СОЦИАЛЬНАЯ ПОЛИТИКА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160 903,98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160 903,98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160 903,98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160 903,98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160 903,98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1 368 937,73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1 368 937,73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(МКУ ФК и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"Спортивный клуб Чик")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1 368 937,73</w:t>
            </w:r>
          </w:p>
        </w:tc>
      </w:tr>
      <w:tr w:rsidR="00286050" w:rsidTr="00286050">
        <w:trPr>
          <w:gridAfter w:val="8"/>
          <w:wAfter w:w="3725" w:type="dxa"/>
          <w:trHeight w:val="106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1 203 110,00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1 203 110,00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147 827,73</w:t>
            </w:r>
          </w:p>
        </w:tc>
      </w:tr>
      <w:tr w:rsidR="00286050" w:rsidTr="00286050">
        <w:trPr>
          <w:gridAfter w:val="8"/>
          <w:wAfter w:w="3725" w:type="dxa"/>
          <w:trHeight w:val="43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147 827,73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18 000,00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4526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18 000,00</w:t>
            </w:r>
          </w:p>
        </w:tc>
      </w:tr>
      <w:tr w:rsidR="00286050" w:rsidTr="00286050">
        <w:trPr>
          <w:gridAfter w:val="8"/>
          <w:wAfter w:w="3725" w:type="dxa"/>
          <w:trHeight w:val="255"/>
        </w:trPr>
        <w:tc>
          <w:tcPr>
            <w:tcW w:w="89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47 184 083,31</w:t>
            </w:r>
          </w:p>
        </w:tc>
      </w:tr>
    </w:tbl>
    <w:p w:rsidR="00286050" w:rsidRDefault="00286050" w:rsidP="00286050">
      <w:pPr>
        <w:spacing w:after="200" w:line="276" w:lineRule="auto"/>
        <w:ind w:left="567" w:firstLine="284"/>
        <w:rPr>
          <w:sz w:val="28"/>
          <w:szCs w:val="28"/>
        </w:rPr>
      </w:pPr>
    </w:p>
    <w:p w:rsidR="00286050" w:rsidRDefault="00286050" w:rsidP="0028605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38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4"/>
        <w:gridCol w:w="227"/>
        <w:gridCol w:w="385"/>
        <w:gridCol w:w="377"/>
        <w:gridCol w:w="353"/>
        <w:gridCol w:w="338"/>
        <w:gridCol w:w="73"/>
        <w:gridCol w:w="266"/>
        <w:gridCol w:w="153"/>
        <w:gridCol w:w="186"/>
        <w:gridCol w:w="339"/>
        <w:gridCol w:w="238"/>
        <w:gridCol w:w="371"/>
        <w:gridCol w:w="398"/>
        <w:gridCol w:w="378"/>
        <w:gridCol w:w="34"/>
        <w:gridCol w:w="272"/>
        <w:gridCol w:w="523"/>
        <w:gridCol w:w="50"/>
        <w:gridCol w:w="222"/>
        <w:gridCol w:w="248"/>
        <w:gridCol w:w="35"/>
        <w:gridCol w:w="112"/>
        <w:gridCol w:w="142"/>
        <w:gridCol w:w="196"/>
        <w:gridCol w:w="244"/>
        <w:gridCol w:w="95"/>
        <w:gridCol w:w="339"/>
        <w:gridCol w:w="121"/>
        <w:gridCol w:w="158"/>
        <w:gridCol w:w="27"/>
        <w:gridCol w:w="33"/>
        <w:gridCol w:w="125"/>
        <w:gridCol w:w="61"/>
        <w:gridCol w:w="43"/>
        <w:gridCol w:w="546"/>
        <w:gridCol w:w="70"/>
        <w:gridCol w:w="72"/>
        <w:gridCol w:w="284"/>
        <w:gridCol w:w="218"/>
        <w:gridCol w:w="272"/>
        <w:gridCol w:w="501"/>
        <w:gridCol w:w="111"/>
        <w:gridCol w:w="78"/>
        <w:gridCol w:w="158"/>
        <w:gridCol w:w="31"/>
        <w:gridCol w:w="187"/>
        <w:gridCol w:w="740"/>
        <w:gridCol w:w="262"/>
        <w:gridCol w:w="546"/>
        <w:gridCol w:w="1704"/>
        <w:gridCol w:w="384"/>
      </w:tblGrid>
      <w:tr w:rsidR="00286050" w:rsidTr="00286050">
        <w:trPr>
          <w:gridAfter w:val="6"/>
          <w:wAfter w:w="3822" w:type="dxa"/>
          <w:trHeight w:val="264"/>
        </w:trPr>
        <w:tc>
          <w:tcPr>
            <w:tcW w:w="1143" w:type="dxa"/>
            <w:gridSpan w:val="3"/>
            <w:noWrap/>
            <w:vAlign w:val="bottom"/>
            <w:hideMark/>
          </w:tcPr>
          <w:p w:rsidR="00286050" w:rsidRDefault="0028605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gridSpan w:val="2"/>
            <w:noWrap/>
            <w:vAlign w:val="bottom"/>
            <w:hideMark/>
          </w:tcPr>
          <w:p w:rsidR="00286050" w:rsidRDefault="0028605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8" w:type="dxa"/>
            <w:noWrap/>
            <w:vAlign w:val="bottom"/>
            <w:hideMark/>
          </w:tcPr>
          <w:p w:rsidR="00286050" w:rsidRDefault="0028605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gridSpan w:val="2"/>
            <w:noWrap/>
            <w:vAlign w:val="bottom"/>
            <w:hideMark/>
          </w:tcPr>
          <w:p w:rsidR="00286050" w:rsidRDefault="0028605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gridSpan w:val="2"/>
            <w:noWrap/>
            <w:vAlign w:val="bottom"/>
            <w:hideMark/>
          </w:tcPr>
          <w:p w:rsidR="00286050" w:rsidRDefault="0028605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:rsidR="00286050" w:rsidRDefault="0028605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5"/>
            <w:noWrap/>
            <w:vAlign w:val="bottom"/>
            <w:hideMark/>
          </w:tcPr>
          <w:p w:rsidR="00286050" w:rsidRDefault="0028605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286050" w:rsidRDefault="0028605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90" w:type="dxa"/>
            <w:gridSpan w:val="6"/>
            <w:noWrap/>
            <w:vAlign w:val="bottom"/>
            <w:hideMark/>
          </w:tcPr>
          <w:p w:rsidR="00286050" w:rsidRDefault="0028605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47" w:type="dxa"/>
            <w:gridSpan w:val="19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Приложение №2 к решению №237сорок седьмой сессии Совета</w:t>
            </w:r>
          </w:p>
        </w:tc>
        <w:tc>
          <w:tcPr>
            <w:tcW w:w="378" w:type="dxa"/>
            <w:gridSpan w:val="4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86050" w:rsidTr="00286050">
        <w:trPr>
          <w:gridAfter w:val="6"/>
          <w:wAfter w:w="3822" w:type="dxa"/>
          <w:trHeight w:val="264"/>
        </w:trPr>
        <w:tc>
          <w:tcPr>
            <w:tcW w:w="1143" w:type="dxa"/>
            <w:gridSpan w:val="3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8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5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90" w:type="dxa"/>
            <w:gridSpan w:val="6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47" w:type="dxa"/>
            <w:gridSpan w:val="19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Депутатов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Чик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378" w:type="dxa"/>
            <w:gridSpan w:val="4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86050" w:rsidTr="00286050">
        <w:trPr>
          <w:gridAfter w:val="6"/>
          <w:wAfter w:w="3822" w:type="dxa"/>
          <w:trHeight w:val="264"/>
        </w:trPr>
        <w:tc>
          <w:tcPr>
            <w:tcW w:w="1143" w:type="dxa"/>
            <w:gridSpan w:val="3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8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5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90" w:type="dxa"/>
            <w:gridSpan w:val="6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47" w:type="dxa"/>
            <w:gridSpan w:val="19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Новосибирской области пятого созыва</w:t>
            </w:r>
          </w:p>
        </w:tc>
        <w:tc>
          <w:tcPr>
            <w:tcW w:w="378" w:type="dxa"/>
            <w:gridSpan w:val="4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86050" w:rsidTr="00286050">
        <w:trPr>
          <w:gridAfter w:val="6"/>
          <w:wAfter w:w="3822" w:type="dxa"/>
          <w:trHeight w:val="264"/>
        </w:trPr>
        <w:tc>
          <w:tcPr>
            <w:tcW w:w="1143" w:type="dxa"/>
            <w:gridSpan w:val="3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8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5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90" w:type="dxa"/>
            <w:gridSpan w:val="6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95" w:type="dxa"/>
            <w:gridSpan w:val="7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от 22.11.20года</w:t>
            </w:r>
          </w:p>
        </w:tc>
        <w:tc>
          <w:tcPr>
            <w:tcW w:w="1261" w:type="dxa"/>
            <w:gridSpan w:val="9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gridSpan w:val="3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gridSpan w:val="4"/>
            <w:vAlign w:val="center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86050" w:rsidTr="00286050">
        <w:trPr>
          <w:gridAfter w:val="6"/>
          <w:wAfter w:w="3822" w:type="dxa"/>
          <w:trHeight w:val="264"/>
        </w:trPr>
        <w:tc>
          <w:tcPr>
            <w:tcW w:w="1143" w:type="dxa"/>
            <w:gridSpan w:val="3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8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5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90" w:type="dxa"/>
            <w:gridSpan w:val="6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gridSpan w:val="6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таблица№2</w:t>
            </w:r>
          </w:p>
        </w:tc>
        <w:tc>
          <w:tcPr>
            <w:tcW w:w="1135" w:type="dxa"/>
            <w:gridSpan w:val="9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gridSpan w:val="3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gridSpan w:val="4"/>
            <w:vAlign w:val="center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86050" w:rsidTr="00286050">
        <w:trPr>
          <w:trHeight w:val="264"/>
        </w:trPr>
        <w:tc>
          <w:tcPr>
            <w:tcW w:w="8881" w:type="dxa"/>
            <w:gridSpan w:val="40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Распределение бюджетных ассигнований по разделам, подразделам, целевым статьям</w:t>
            </w:r>
          </w:p>
        </w:tc>
        <w:tc>
          <w:tcPr>
            <w:tcW w:w="272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01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5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2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vAlign w:val="center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86050" w:rsidTr="00286050">
        <w:trPr>
          <w:trHeight w:val="264"/>
        </w:trPr>
        <w:tc>
          <w:tcPr>
            <w:tcW w:w="8881" w:type="dxa"/>
            <w:gridSpan w:val="40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(муниципальным программ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р.п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Чик и непрограммным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напрвлениям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деятельности),</w:t>
            </w:r>
            <w:proofErr w:type="gramEnd"/>
          </w:p>
        </w:tc>
        <w:tc>
          <w:tcPr>
            <w:tcW w:w="272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01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5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2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vAlign w:val="center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86050" w:rsidTr="00286050">
        <w:trPr>
          <w:trHeight w:val="264"/>
        </w:trPr>
        <w:tc>
          <w:tcPr>
            <w:tcW w:w="8881" w:type="dxa"/>
            <w:gridSpan w:val="40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группам и подгруппам видов расходов, классификации расходов бюджета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р.п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.Ч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ик</w:t>
            </w:r>
            <w:proofErr w:type="spellEnd"/>
          </w:p>
        </w:tc>
        <w:tc>
          <w:tcPr>
            <w:tcW w:w="272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01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5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2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vAlign w:val="center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86050" w:rsidTr="00286050">
        <w:trPr>
          <w:trHeight w:val="276"/>
        </w:trPr>
        <w:tc>
          <w:tcPr>
            <w:tcW w:w="6107" w:type="dxa"/>
            <w:gridSpan w:val="23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338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gridSpan w:val="4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8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01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5" w:type="dxa"/>
            <w:gridSpan w:val="5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2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84" w:type="dxa"/>
            <w:vAlign w:val="center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86050" w:rsidTr="00286050">
        <w:trPr>
          <w:gridAfter w:val="7"/>
          <w:wAfter w:w="3853" w:type="dxa"/>
          <w:trHeight w:val="255"/>
        </w:trPr>
        <w:tc>
          <w:tcPr>
            <w:tcW w:w="1143" w:type="dxa"/>
            <w:gridSpan w:val="3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8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5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gridSpan w:val="4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9" w:type="dxa"/>
            <w:gridSpan w:val="5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gridSpan w:val="5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2" w:type="dxa"/>
            <w:gridSpan w:val="4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gridSpan w:val="7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86050" w:rsidTr="00286050">
        <w:trPr>
          <w:gridAfter w:val="7"/>
          <w:wAfter w:w="3853" w:type="dxa"/>
          <w:trHeight w:val="255"/>
        </w:trPr>
        <w:tc>
          <w:tcPr>
            <w:tcW w:w="1143" w:type="dxa"/>
            <w:gridSpan w:val="3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8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5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gridSpan w:val="4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29" w:type="dxa"/>
            <w:gridSpan w:val="5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40" w:type="dxa"/>
            <w:gridSpan w:val="5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2" w:type="dxa"/>
            <w:gridSpan w:val="4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46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gridSpan w:val="7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86050" w:rsidTr="00286050">
        <w:trPr>
          <w:gridAfter w:val="7"/>
          <w:wAfter w:w="3853" w:type="dxa"/>
          <w:trHeight w:val="735"/>
        </w:trPr>
        <w:tc>
          <w:tcPr>
            <w:tcW w:w="4645" w:type="dxa"/>
            <w:gridSpan w:val="16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органа, организующего исполнение бюджета:</w:t>
            </w:r>
          </w:p>
        </w:tc>
        <w:tc>
          <w:tcPr>
            <w:tcW w:w="294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Администрация рабочего поселка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ик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650" w:type="dxa"/>
            <w:gridSpan w:val="3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gridSpan w:val="7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86050" w:rsidTr="00286050">
        <w:trPr>
          <w:gridAfter w:val="7"/>
          <w:wAfter w:w="3853" w:type="dxa"/>
          <w:trHeight w:val="255"/>
        </w:trPr>
        <w:tc>
          <w:tcPr>
            <w:tcW w:w="4645" w:type="dxa"/>
            <w:gridSpan w:val="16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Наименование бюджета:</w:t>
            </w:r>
          </w:p>
        </w:tc>
        <w:tc>
          <w:tcPr>
            <w:tcW w:w="294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рабочий поселок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ик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650" w:type="dxa"/>
            <w:gridSpan w:val="3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gridSpan w:val="7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86050" w:rsidTr="00286050">
        <w:trPr>
          <w:gridAfter w:val="7"/>
          <w:wAfter w:w="3853" w:type="dxa"/>
          <w:trHeight w:val="255"/>
        </w:trPr>
        <w:tc>
          <w:tcPr>
            <w:tcW w:w="4645" w:type="dxa"/>
            <w:gridSpan w:val="16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Единица измерения: руб.</w:t>
            </w:r>
          </w:p>
        </w:tc>
        <w:tc>
          <w:tcPr>
            <w:tcW w:w="795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92" w:type="dxa"/>
            <w:gridSpan w:val="11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gridSpan w:val="3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gridSpan w:val="7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86050" w:rsidTr="00286050">
        <w:trPr>
          <w:gridAfter w:val="7"/>
          <w:wAfter w:w="3853" w:type="dxa"/>
          <w:trHeight w:val="225"/>
        </w:trPr>
        <w:tc>
          <w:tcPr>
            <w:tcW w:w="533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38" w:type="dxa"/>
            <w:gridSpan w:val="4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8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9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5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23" w:type="dxa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3" w:type="dxa"/>
            <w:gridSpan w:val="2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92" w:type="dxa"/>
            <w:gridSpan w:val="11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650" w:type="dxa"/>
            <w:gridSpan w:val="3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28" w:type="dxa"/>
            <w:gridSpan w:val="7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286050" w:rsidRDefault="00286050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86050" w:rsidTr="00286050">
        <w:trPr>
          <w:gridAfter w:val="8"/>
          <w:wAfter w:w="4011" w:type="dxa"/>
          <w:trHeight w:val="393"/>
        </w:trPr>
        <w:tc>
          <w:tcPr>
            <w:tcW w:w="46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86050" w:rsidRDefault="002860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8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050" w:rsidRDefault="002860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75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050" w:rsidRDefault="002860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39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050" w:rsidRDefault="002860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050" w:rsidRDefault="002860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5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6050" w:rsidRDefault="002860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7 299 321,32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929 762,00</w:t>
            </w:r>
          </w:p>
        </w:tc>
      </w:tr>
      <w:tr w:rsidR="00286050" w:rsidTr="00286050">
        <w:trPr>
          <w:gridAfter w:val="8"/>
          <w:wAfter w:w="4011" w:type="dxa"/>
          <w:trHeight w:val="64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ГП НСО "Управление финансами в Новосибирской области"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121 300,00</w:t>
            </w:r>
          </w:p>
        </w:tc>
      </w:tr>
      <w:tr w:rsidR="00286050" w:rsidTr="00286050">
        <w:trPr>
          <w:gridAfter w:val="8"/>
          <w:wAfter w:w="4011" w:type="dxa"/>
          <w:trHeight w:val="8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121 300,00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121 300,00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808 462,00</w:t>
            </w:r>
          </w:p>
        </w:tc>
      </w:tr>
      <w:tr w:rsidR="00286050" w:rsidTr="00286050">
        <w:trPr>
          <w:gridAfter w:val="8"/>
          <w:wAfter w:w="4011" w:type="dxa"/>
          <w:trHeight w:val="8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808 462,00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808 462,00</w:t>
            </w:r>
          </w:p>
        </w:tc>
      </w:tr>
      <w:tr w:rsidR="00286050" w:rsidTr="00286050">
        <w:trPr>
          <w:gridAfter w:val="8"/>
          <w:wAfter w:w="4011" w:type="dxa"/>
          <w:trHeight w:val="64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6 315 734,32</w:t>
            </w:r>
          </w:p>
        </w:tc>
      </w:tr>
      <w:tr w:rsidR="00286050" w:rsidTr="00286050">
        <w:trPr>
          <w:gridAfter w:val="8"/>
          <w:wAfter w:w="4011" w:type="dxa"/>
          <w:trHeight w:val="64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ГП НСО "Управление финансами в Новосибирской области"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217 850,00</w:t>
            </w:r>
          </w:p>
        </w:tc>
      </w:tr>
      <w:tr w:rsidR="00286050" w:rsidTr="00286050">
        <w:trPr>
          <w:gridAfter w:val="8"/>
          <w:wAfter w:w="4011" w:type="dxa"/>
          <w:trHeight w:val="8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фондами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01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217 850,00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217 850,00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обеспечение деятельности муниципальных органов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6 097 884,32</w:t>
            </w:r>
          </w:p>
        </w:tc>
      </w:tr>
      <w:tr w:rsidR="00286050" w:rsidTr="00286050">
        <w:trPr>
          <w:gridAfter w:val="8"/>
          <w:wAfter w:w="4011" w:type="dxa"/>
          <w:trHeight w:val="8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4 795 140,00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4 795 140,00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1 058 244,32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1 058 244,32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244 500,00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48 000,00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196 500,00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3 500,00</w:t>
            </w:r>
          </w:p>
        </w:tc>
      </w:tr>
      <w:tr w:rsidR="00286050" w:rsidTr="00286050">
        <w:trPr>
          <w:gridAfter w:val="8"/>
          <w:wAfter w:w="4011" w:type="dxa"/>
          <w:trHeight w:val="64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3 500,00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3 500,00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3 500,00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231 860,00</w:t>
            </w:r>
          </w:p>
        </w:tc>
      </w:tr>
      <w:tr w:rsidR="00286050" w:rsidTr="00286050">
        <w:trPr>
          <w:gridAfter w:val="8"/>
          <w:wAfter w:w="4011" w:type="dxa"/>
          <w:trHeight w:val="8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231 020,00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231 020,00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840,00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9900051180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840,00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788 358,90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588 017,00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556 404,00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556 404,00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556 404,00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Мероприятия по профилактике терроризма и экстремизма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Мероприятия по профилактике правонарушений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21 613,00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21 613,00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8800003210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21 613,00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200 341,90</w:t>
            </w:r>
          </w:p>
        </w:tc>
      </w:tr>
      <w:tr w:rsidR="00286050" w:rsidTr="00286050">
        <w:trPr>
          <w:gridAfter w:val="8"/>
          <w:wAfter w:w="4011" w:type="dxa"/>
          <w:trHeight w:val="106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Реализация мероприятий по оснащению жилых помещений автономными дымовыми пожарными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извещателями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, в которых проживают семьи, находящиеся в опасном социальном положении и имеющие несовершеннолетних детей, а так же малоподвижные одинокие пенсионеры и инвалиды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1000770330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163 464,00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1000770330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163 464,00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1000770330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163 464,00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Противопожарные мероприятия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36 877,90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36 877,90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36 877,90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5 654 908,81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5 654 908,81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5 654 908,81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5 654 908,81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5 654 908,81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25 320 920,52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210 752,76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210 752,76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200 104,76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200 104,76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10 648,00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10 648,00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6 604 552,00</w:t>
            </w:r>
          </w:p>
        </w:tc>
      </w:tr>
      <w:tr w:rsidR="00286050" w:rsidTr="00286050">
        <w:trPr>
          <w:gridAfter w:val="8"/>
          <w:wAfter w:w="4011" w:type="dxa"/>
          <w:trHeight w:val="8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о-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коммунального хозяйства" ГП НСО "Жилищно-коммунальное хозяйство Новосибирской области"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0910370810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2 440 000,00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0910370810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2 440 000,00</w:t>
            </w:r>
          </w:p>
        </w:tc>
      </w:tr>
      <w:tr w:rsidR="00286050" w:rsidTr="00286050">
        <w:trPr>
          <w:gridAfter w:val="8"/>
          <w:wAfter w:w="4011" w:type="dxa"/>
          <w:trHeight w:val="64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0910370810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2 440 000,00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4 164 552,00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1 383 018,00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1 383 018,00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2 781 534,00</w:t>
            </w:r>
          </w:p>
        </w:tc>
      </w:tr>
      <w:tr w:rsidR="00286050" w:rsidTr="00286050">
        <w:trPr>
          <w:gridAfter w:val="8"/>
          <w:wAfter w:w="4011" w:type="dxa"/>
          <w:trHeight w:val="64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2 776 422,00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5 112,00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18 505 615,76</w:t>
            </w:r>
          </w:p>
        </w:tc>
      </w:tr>
      <w:tr w:rsidR="00286050" w:rsidTr="00286050">
        <w:trPr>
          <w:gridAfter w:val="8"/>
          <w:wAfter w:w="4011" w:type="dxa"/>
          <w:trHeight w:val="106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ГП НСО Жилищно-коммунальное хозяйство Новосибирской области" (благоустройство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092F255551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10 549 713,75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092F255551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10 549 713,75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092F255551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10 549 713,75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3 452 947,01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2 682 574,64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2 682 574,64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770 372,37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770 372,37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4 502 955,00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3 446 192,60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3 446 192,60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1 016 762,40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1 016 762,40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40 000,00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40 000,00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6 358 872,05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6 358 872,05</w:t>
            </w:r>
          </w:p>
        </w:tc>
      </w:tr>
      <w:tr w:rsidR="00286050" w:rsidTr="00286050">
        <w:trPr>
          <w:gridAfter w:val="8"/>
          <w:wAfter w:w="4011" w:type="dxa"/>
          <w:trHeight w:val="64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в рамках ГП НСО "Управление финансами в Новосибирской области"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185 738,16</w:t>
            </w:r>
          </w:p>
        </w:tc>
      </w:tr>
      <w:tr w:rsidR="00286050" w:rsidTr="00286050">
        <w:trPr>
          <w:gridAfter w:val="8"/>
          <w:wAfter w:w="4011" w:type="dxa"/>
          <w:trHeight w:val="8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185 738,16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0300370510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185 738,16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5 984 375,00</w:t>
            </w:r>
          </w:p>
        </w:tc>
      </w:tr>
      <w:tr w:rsidR="00286050" w:rsidTr="00286050">
        <w:trPr>
          <w:gridAfter w:val="8"/>
          <w:wAfter w:w="4011" w:type="dxa"/>
          <w:trHeight w:val="8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3 714 944,00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3 714 944,00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2 253 781,00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2 253 781,00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15 650,00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15 650,00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Проведение мероприятий в области культуры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188 758,89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188 758,89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188 758,89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160 903,98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160 903,98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160 903,98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160 903,98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160 903,98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1 368 937,73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1 368 937,73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(МКУ ФК и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"Спортивный клуб Чик")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1 368 937,73</w:t>
            </w:r>
          </w:p>
        </w:tc>
      </w:tr>
      <w:tr w:rsidR="00286050" w:rsidTr="00286050">
        <w:trPr>
          <w:gridAfter w:val="8"/>
          <w:wAfter w:w="4011" w:type="dxa"/>
          <w:trHeight w:val="8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1 203 110,00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1 203 110,00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147 827,73</w:t>
            </w:r>
          </w:p>
        </w:tc>
      </w:tr>
      <w:tr w:rsidR="00286050" w:rsidTr="00286050">
        <w:trPr>
          <w:gridAfter w:val="8"/>
          <w:wAfter w:w="4011" w:type="dxa"/>
          <w:trHeight w:val="43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147 827,73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18 000,00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4611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7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5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399" w:type="dxa"/>
            <w:gridSpan w:val="10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5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36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18 000,00</w:t>
            </w:r>
          </w:p>
        </w:tc>
      </w:tr>
      <w:tr w:rsidR="00286050" w:rsidTr="00286050">
        <w:trPr>
          <w:gridAfter w:val="8"/>
          <w:wAfter w:w="4011" w:type="dxa"/>
          <w:trHeight w:val="255"/>
        </w:trPr>
        <w:tc>
          <w:tcPr>
            <w:tcW w:w="7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99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286050" w:rsidRDefault="0028605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3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286050" w:rsidRDefault="0028605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47 184 083,31</w:t>
            </w:r>
          </w:p>
        </w:tc>
      </w:tr>
    </w:tbl>
    <w:p w:rsidR="00286050" w:rsidRDefault="00286050" w:rsidP="00286050">
      <w:pPr>
        <w:spacing w:after="200" w:line="276" w:lineRule="auto"/>
        <w:ind w:left="567" w:firstLine="284"/>
        <w:rPr>
          <w:sz w:val="28"/>
          <w:szCs w:val="28"/>
        </w:rPr>
      </w:pPr>
    </w:p>
    <w:p w:rsidR="00286050" w:rsidRDefault="00286050" w:rsidP="00286050">
      <w:pPr>
        <w:spacing w:after="200" w:line="276" w:lineRule="auto"/>
        <w:rPr>
          <w:sz w:val="28"/>
          <w:szCs w:val="28"/>
        </w:rPr>
      </w:pPr>
    </w:p>
    <w:p w:rsidR="00286050" w:rsidRDefault="00286050" w:rsidP="0028605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6050" w:rsidRDefault="00286050" w:rsidP="00286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286050" w:rsidRDefault="00286050" w:rsidP="00286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286050" w:rsidRDefault="00286050" w:rsidP="0028605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286050" w:rsidRDefault="00286050" w:rsidP="00286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286050" w:rsidRDefault="00286050" w:rsidP="00286050">
      <w:pPr>
        <w:jc w:val="center"/>
        <w:rPr>
          <w:b/>
          <w:sz w:val="28"/>
          <w:szCs w:val="28"/>
        </w:rPr>
      </w:pPr>
    </w:p>
    <w:p w:rsidR="00286050" w:rsidRDefault="00286050" w:rsidP="00286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238</w:t>
      </w:r>
    </w:p>
    <w:p w:rsidR="00286050" w:rsidRDefault="00286050" w:rsidP="00286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(сорок седьмая сессия)</w:t>
      </w:r>
    </w:p>
    <w:p w:rsidR="00286050" w:rsidRDefault="00286050" w:rsidP="00286050">
      <w:pPr>
        <w:jc w:val="center"/>
        <w:rPr>
          <w:sz w:val="28"/>
          <w:szCs w:val="28"/>
        </w:rPr>
      </w:pPr>
    </w:p>
    <w:p w:rsidR="00286050" w:rsidRDefault="00286050" w:rsidP="00286050">
      <w:pPr>
        <w:jc w:val="center"/>
        <w:rPr>
          <w:sz w:val="28"/>
          <w:szCs w:val="28"/>
        </w:rPr>
      </w:pPr>
      <w:r>
        <w:rPr>
          <w:sz w:val="28"/>
          <w:szCs w:val="28"/>
        </w:rPr>
        <w:t>22.11.2019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286050" w:rsidRDefault="00286050" w:rsidP="00286050">
      <w:pPr>
        <w:ind w:firstLine="708"/>
        <w:rPr>
          <w:b/>
          <w:sz w:val="28"/>
          <w:szCs w:val="28"/>
        </w:rPr>
      </w:pPr>
    </w:p>
    <w:p w:rsidR="00286050" w:rsidRDefault="00286050" w:rsidP="0028605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от 04.10.2019 № 226 «О подтверждении готовности предусмотреть в бюджете администрации </w:t>
      </w:r>
      <w:proofErr w:type="spellStart"/>
      <w:r>
        <w:rPr>
          <w:b/>
          <w:sz w:val="28"/>
          <w:szCs w:val="28"/>
        </w:rPr>
        <w:t>р.п</w:t>
      </w:r>
      <w:proofErr w:type="gramStart"/>
      <w:r>
        <w:rPr>
          <w:b/>
          <w:sz w:val="28"/>
          <w:szCs w:val="28"/>
        </w:rPr>
        <w:t>.Ч</w:t>
      </w:r>
      <w:proofErr w:type="gramEnd"/>
      <w:r>
        <w:rPr>
          <w:b/>
          <w:sz w:val="28"/>
          <w:szCs w:val="28"/>
        </w:rPr>
        <w:t>ик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необходимые финансовые средства в размере 20% от запрашиваемой субсидии в размере 54000 руб. на реализацию проекта «Детский игровой комплекс для тематических игр и физического развития детей для детской дворовой площадки по </w:t>
      </w:r>
      <w:proofErr w:type="spellStart"/>
      <w:r>
        <w:rPr>
          <w:b/>
          <w:sz w:val="28"/>
          <w:szCs w:val="28"/>
        </w:rPr>
        <w:t>ул.П.Морозова</w:t>
      </w:r>
      <w:proofErr w:type="spellEnd"/>
      <w:r>
        <w:rPr>
          <w:b/>
          <w:sz w:val="28"/>
          <w:szCs w:val="28"/>
        </w:rPr>
        <w:t xml:space="preserve"> д.1,3,5,7 </w:t>
      </w:r>
      <w:proofErr w:type="spellStart"/>
      <w:r>
        <w:rPr>
          <w:b/>
          <w:sz w:val="28"/>
          <w:szCs w:val="28"/>
        </w:rPr>
        <w:t>р.п.Чик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области» при участии в конкурсном отборе проектов развития территорий муниципальных образований Новосибирской области, основанных на местных инициативах</w:t>
      </w:r>
      <w:proofErr w:type="gramStart"/>
      <w:r>
        <w:rPr>
          <w:b/>
          <w:sz w:val="28"/>
          <w:szCs w:val="28"/>
        </w:rPr>
        <w:t>.»</w:t>
      </w:r>
      <w:proofErr w:type="gramEnd"/>
    </w:p>
    <w:p w:rsidR="00286050" w:rsidRDefault="00286050" w:rsidP="00286050">
      <w:pPr>
        <w:ind w:firstLine="851"/>
        <w:jc w:val="center"/>
        <w:rPr>
          <w:sz w:val="28"/>
          <w:szCs w:val="28"/>
        </w:rPr>
      </w:pPr>
    </w:p>
    <w:p w:rsidR="00286050" w:rsidRDefault="00286050" w:rsidP="00286050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на основании Постановления Правительства Новосибирской области от 06.06.2017 г. № 201-п «О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 Совет депутатов администрации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286050" w:rsidRDefault="00286050" w:rsidP="00286050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86050" w:rsidRDefault="00286050" w:rsidP="002860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1.Подтвердить готовность предусмотреть в бюджете администрации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необходимые финансовые средства в размере 20% от запрашиваемой субсидии в размере 54000 руб. на реализацию проекта «Детский игровой комплекс для тематических игр и физического развития детей для детской игровой площадки по </w:t>
      </w:r>
      <w:proofErr w:type="spellStart"/>
      <w:r>
        <w:rPr>
          <w:sz w:val="28"/>
          <w:szCs w:val="28"/>
        </w:rPr>
        <w:t>ул.П.Морозова</w:t>
      </w:r>
      <w:proofErr w:type="spellEnd"/>
      <w:r>
        <w:rPr>
          <w:sz w:val="28"/>
          <w:szCs w:val="28"/>
        </w:rPr>
        <w:t xml:space="preserve"> д.1,3,7,9 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 при участии в конкурсном </w:t>
      </w:r>
      <w:proofErr w:type="gramStart"/>
      <w:r>
        <w:rPr>
          <w:sz w:val="28"/>
          <w:szCs w:val="28"/>
        </w:rPr>
        <w:t>отборе</w:t>
      </w:r>
      <w:proofErr w:type="gramEnd"/>
      <w:r>
        <w:rPr>
          <w:sz w:val="28"/>
          <w:szCs w:val="28"/>
        </w:rPr>
        <w:t xml:space="preserve"> проектов развития территорий муниципальных образований Новосибирской области, основанных на местных инициативах.</w:t>
      </w:r>
    </w:p>
    <w:p w:rsidR="00286050" w:rsidRDefault="00286050" w:rsidP="002860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2.Специалисту 1 разряда- главному бухгалтеру </w:t>
      </w:r>
      <w:proofErr w:type="spellStart"/>
      <w:r>
        <w:rPr>
          <w:sz w:val="28"/>
          <w:szCs w:val="28"/>
        </w:rPr>
        <w:t>админисрации</w:t>
      </w:r>
      <w:proofErr w:type="spellEnd"/>
      <w:r>
        <w:rPr>
          <w:sz w:val="28"/>
          <w:szCs w:val="28"/>
        </w:rPr>
        <w:t xml:space="preserve"> рабочего поселка Чик </w:t>
      </w:r>
      <w:proofErr w:type="spellStart"/>
      <w:r>
        <w:rPr>
          <w:sz w:val="28"/>
          <w:szCs w:val="28"/>
        </w:rPr>
        <w:t>Шапориной</w:t>
      </w:r>
      <w:proofErr w:type="spellEnd"/>
      <w:r>
        <w:rPr>
          <w:sz w:val="28"/>
          <w:szCs w:val="28"/>
        </w:rPr>
        <w:t xml:space="preserve"> Е.А. при подготовке данного проекта «Детский игровой комплекс для тематических игр и физического развития детей для детской игровой площадки по </w:t>
      </w:r>
      <w:proofErr w:type="spellStart"/>
      <w:r>
        <w:rPr>
          <w:sz w:val="28"/>
          <w:szCs w:val="28"/>
        </w:rPr>
        <w:t>ул.П.Морозова</w:t>
      </w:r>
      <w:proofErr w:type="spellEnd"/>
      <w:r>
        <w:rPr>
          <w:sz w:val="28"/>
          <w:szCs w:val="28"/>
        </w:rPr>
        <w:t xml:space="preserve"> д.1,3,5,7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 выделить средства для </w:t>
      </w:r>
      <w:r>
        <w:rPr>
          <w:sz w:val="28"/>
          <w:szCs w:val="28"/>
        </w:rPr>
        <w:lastRenderedPageBreak/>
        <w:t>финансового обеспечения в размере 20 % от запрашиваемой субсидии в размере 54000 руб., согласно локального сметного расчета.</w:t>
      </w:r>
    </w:p>
    <w:p w:rsidR="00286050" w:rsidRDefault="00286050" w:rsidP="002860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данное решение на официальном сайте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ик.</w:t>
      </w:r>
    </w:p>
    <w:p w:rsidR="00286050" w:rsidRDefault="00286050" w:rsidP="002860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4.Решение вступает в силу со дня его опубликования.</w:t>
      </w:r>
    </w:p>
    <w:p w:rsidR="00286050" w:rsidRDefault="00286050" w:rsidP="00286050">
      <w:pPr>
        <w:ind w:firstLine="851"/>
        <w:jc w:val="both"/>
        <w:rPr>
          <w:sz w:val="28"/>
          <w:szCs w:val="28"/>
        </w:rPr>
      </w:pPr>
    </w:p>
    <w:p w:rsidR="00286050" w:rsidRDefault="00286050" w:rsidP="002860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О.П.Алпеев</w:t>
      </w:r>
      <w:proofErr w:type="spellEnd"/>
    </w:p>
    <w:p w:rsidR="00BE0E25" w:rsidRDefault="00BE0E25"/>
    <w:sectPr w:rsidR="00BE0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E7908"/>
    <w:multiLevelType w:val="hybridMultilevel"/>
    <w:tmpl w:val="50B8271E"/>
    <w:lvl w:ilvl="0" w:tplc="47D2DA9C">
      <w:start w:val="1"/>
      <w:numFmt w:val="decimal"/>
      <w:lvlText w:val="%1."/>
      <w:lvlJc w:val="left"/>
      <w:pPr>
        <w:ind w:left="6739" w:hanging="360"/>
      </w:pPr>
    </w:lvl>
    <w:lvl w:ilvl="1" w:tplc="04190019">
      <w:start w:val="1"/>
      <w:numFmt w:val="decimal"/>
      <w:lvlText w:val="%2."/>
      <w:lvlJc w:val="left"/>
      <w:pPr>
        <w:tabs>
          <w:tab w:val="num" w:pos="4133"/>
        </w:tabs>
        <w:ind w:left="41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853"/>
        </w:tabs>
        <w:ind w:left="48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573"/>
        </w:tabs>
        <w:ind w:left="55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93"/>
        </w:tabs>
        <w:ind w:left="62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013"/>
        </w:tabs>
        <w:ind w:left="70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733"/>
        </w:tabs>
        <w:ind w:left="77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453"/>
        </w:tabs>
        <w:ind w:left="84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173"/>
        </w:tabs>
        <w:ind w:left="9173" w:hanging="360"/>
      </w:pPr>
    </w:lvl>
  </w:abstractNum>
  <w:abstractNum w:abstractNumId="1">
    <w:nsid w:val="6A07670C"/>
    <w:multiLevelType w:val="hybridMultilevel"/>
    <w:tmpl w:val="4B6AB3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50"/>
    <w:rsid w:val="00286050"/>
    <w:rsid w:val="00BE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605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8605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286050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286050"/>
    <w:pPr>
      <w:ind w:left="720"/>
      <w:contextualSpacing/>
    </w:pPr>
  </w:style>
  <w:style w:type="paragraph" w:customStyle="1" w:styleId="ConsPlusTitle">
    <w:name w:val="ConsPlusTitle"/>
    <w:rsid w:val="00286050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kern w:val="2"/>
      <w:sz w:val="20"/>
      <w:szCs w:val="20"/>
      <w:lang w:eastAsia="ru-RU"/>
    </w:rPr>
  </w:style>
  <w:style w:type="paragraph" w:customStyle="1" w:styleId="xl66">
    <w:name w:val="xl66"/>
    <w:basedOn w:val="a"/>
    <w:rsid w:val="0028605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28605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28605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28605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28605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28605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28605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286050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28605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286050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286050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286050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2860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286050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286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286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2860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286050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4">
    <w:name w:val="xl84"/>
    <w:basedOn w:val="a"/>
    <w:rsid w:val="00286050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a"/>
    <w:rsid w:val="00286050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286050"/>
    <w:pPr>
      <w:pBdr>
        <w:top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286050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28605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2860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28605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28605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28605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28605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286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286050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286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2860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2860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2860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286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28605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286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28605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28605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28605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2860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286050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28605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286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28605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28605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28605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286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28605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28605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286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28605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605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8605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286050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286050"/>
    <w:pPr>
      <w:ind w:left="720"/>
      <w:contextualSpacing/>
    </w:pPr>
  </w:style>
  <w:style w:type="paragraph" w:customStyle="1" w:styleId="ConsPlusTitle">
    <w:name w:val="ConsPlusTitle"/>
    <w:rsid w:val="00286050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kern w:val="2"/>
      <w:sz w:val="20"/>
      <w:szCs w:val="20"/>
      <w:lang w:eastAsia="ru-RU"/>
    </w:rPr>
  </w:style>
  <w:style w:type="paragraph" w:customStyle="1" w:styleId="xl66">
    <w:name w:val="xl66"/>
    <w:basedOn w:val="a"/>
    <w:rsid w:val="0028605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28605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28605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28605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28605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28605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28605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286050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28605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286050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286050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286050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2860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286050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286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286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2860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286050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4">
    <w:name w:val="xl84"/>
    <w:basedOn w:val="a"/>
    <w:rsid w:val="00286050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5">
    <w:name w:val="xl85"/>
    <w:basedOn w:val="a"/>
    <w:rsid w:val="00286050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286050"/>
    <w:pPr>
      <w:pBdr>
        <w:top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286050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28605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2860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28605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28605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28605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28605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286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286050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286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2860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2860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2860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286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286050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286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28605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28605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28605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2860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286050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28605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286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28605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28605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28605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286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28605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28605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286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28605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6141</Words>
  <Characters>35004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2019-12-09T03:43:00Z</dcterms:created>
  <dcterms:modified xsi:type="dcterms:W3CDTF">2019-12-09T03:43:00Z</dcterms:modified>
</cp:coreProperties>
</file>