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198/1</w:t>
      </w: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шестой сессии)</w:t>
      </w:r>
    </w:p>
    <w:p w:rsidR="00C964BE" w:rsidRDefault="00C964BE" w:rsidP="00C964BE">
      <w:pPr>
        <w:ind w:left="142" w:firstLine="709"/>
        <w:jc w:val="both"/>
        <w:rPr>
          <w:b/>
          <w:sz w:val="28"/>
          <w:szCs w:val="28"/>
        </w:rPr>
      </w:pP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08.02.2019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C964BE" w:rsidRDefault="00C964BE" w:rsidP="00C964BE">
      <w:pPr>
        <w:ind w:left="142" w:firstLine="709"/>
        <w:jc w:val="center"/>
        <w:rPr>
          <w:b/>
          <w:spacing w:val="-1"/>
          <w:sz w:val="28"/>
          <w:szCs w:val="28"/>
        </w:rPr>
      </w:pPr>
      <w:r>
        <w:rPr>
          <w:b/>
          <w:sz w:val="28"/>
          <w:szCs w:val="28"/>
        </w:rPr>
        <w:t>О внесении изменений в Устав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pacing w:val="-1"/>
          <w:sz w:val="28"/>
          <w:szCs w:val="28"/>
        </w:rPr>
        <w:t xml:space="preserve"> района Новосибирской</w:t>
      </w:r>
      <w:r>
        <w:rPr>
          <w:b/>
          <w:sz w:val="28"/>
          <w:szCs w:val="28"/>
        </w:rPr>
        <w:t xml:space="preserve"> области</w:t>
      </w:r>
    </w:p>
    <w:p w:rsidR="00C964BE" w:rsidRDefault="00C964BE" w:rsidP="00C964BE">
      <w:pPr>
        <w:ind w:left="142" w:firstLine="709"/>
        <w:jc w:val="both"/>
        <w:rPr>
          <w:b/>
          <w:sz w:val="28"/>
          <w:szCs w:val="28"/>
        </w:rPr>
      </w:pP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г № 131-ФЗ «Об общих принципах организации местного самоуправления в Российской Федерации» Совет депутатов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области,</w:t>
      </w:r>
    </w:p>
    <w:p w:rsidR="00C964BE" w:rsidRDefault="00C964BE" w:rsidP="00C964BE">
      <w:pPr>
        <w:ind w:left="142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  <w:r>
        <w:rPr>
          <w:color w:val="000000"/>
          <w:spacing w:val="-21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</w:t>
      </w:r>
      <w:r>
        <w:rPr>
          <w:sz w:val="28"/>
          <w:szCs w:val="28"/>
        </w:rPr>
        <w:t>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(приложение).</w:t>
      </w:r>
    </w:p>
    <w:p w:rsidR="00C964BE" w:rsidRDefault="00C964BE" w:rsidP="00C964BE">
      <w:pPr>
        <w:ind w:left="142" w:firstLine="709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изменений </w:t>
      </w:r>
      <w:r>
        <w:rPr>
          <w:sz w:val="28"/>
          <w:szCs w:val="28"/>
        </w:rPr>
        <w:t>в 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3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C964BE" w:rsidRDefault="00C964BE" w:rsidP="00C964BE">
      <w:pPr>
        <w:shd w:val="clear" w:color="auto" w:fill="FFFFFF"/>
        <w:tabs>
          <w:tab w:val="left" w:pos="869"/>
          <w:tab w:val="left" w:leader="underscore" w:pos="6566"/>
        </w:tabs>
        <w:ind w:left="142" w:firstLine="709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3. Главе рабочего поселка</w:t>
      </w:r>
      <w:proofErr w:type="gramStart"/>
      <w:r>
        <w:rPr>
          <w:color w:val="000000"/>
          <w:spacing w:val="3"/>
          <w:sz w:val="28"/>
          <w:szCs w:val="28"/>
        </w:rPr>
        <w:t xml:space="preserve"> Ч</w:t>
      </w:r>
      <w:proofErr w:type="gramEnd"/>
      <w:r>
        <w:rPr>
          <w:color w:val="000000"/>
          <w:spacing w:val="3"/>
          <w:sz w:val="28"/>
          <w:szCs w:val="28"/>
        </w:rPr>
        <w:t xml:space="preserve">ик </w:t>
      </w:r>
      <w:proofErr w:type="spellStart"/>
      <w:r>
        <w:rPr>
          <w:color w:val="000000"/>
          <w:spacing w:val="3"/>
          <w:sz w:val="28"/>
          <w:szCs w:val="28"/>
        </w:rPr>
        <w:t>Коченевского</w:t>
      </w:r>
      <w:proofErr w:type="spellEnd"/>
      <w:r>
        <w:rPr>
          <w:color w:val="000000"/>
          <w:spacing w:val="3"/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>
        <w:rPr>
          <w:sz w:val="28"/>
          <w:szCs w:val="28"/>
        </w:rPr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-6"/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Настоящее решение вступает в силу после его официального опубликования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области»</w:t>
      </w:r>
      <w:r>
        <w:rPr>
          <w:sz w:val="28"/>
          <w:szCs w:val="28"/>
        </w:rPr>
        <w:t xml:space="preserve"> и государственной регистрации.</w:t>
      </w: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</w:rPr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C964BE" w:rsidRDefault="00C964BE" w:rsidP="00C964BE">
      <w:pPr>
        <w:ind w:left="142" w:firstLine="709"/>
        <w:jc w:val="both"/>
        <w:rPr>
          <w:color w:val="000000"/>
          <w:sz w:val="28"/>
          <w:szCs w:val="28"/>
        </w:rPr>
      </w:pPr>
    </w:p>
    <w:p w:rsidR="00C964BE" w:rsidRDefault="00C964BE" w:rsidP="00C964BE">
      <w:pPr>
        <w:ind w:left="142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Председатель Совета депутатов </w:t>
      </w:r>
      <w:proofErr w:type="spellStart"/>
      <w:r>
        <w:rPr>
          <w:color w:val="000000"/>
          <w:sz w:val="28"/>
          <w:szCs w:val="28"/>
        </w:rPr>
        <w:t>р.п</w:t>
      </w:r>
      <w:proofErr w:type="spellEnd"/>
      <w:r>
        <w:rPr>
          <w:color w:val="000000"/>
          <w:sz w:val="28"/>
          <w:szCs w:val="28"/>
        </w:rPr>
        <w:t>. Чик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proofErr w:type="spellStart"/>
      <w:r>
        <w:rPr>
          <w:color w:val="000000"/>
          <w:sz w:val="28"/>
          <w:szCs w:val="28"/>
        </w:rPr>
        <w:t>А.С.Масленников</w:t>
      </w:r>
      <w:proofErr w:type="spellEnd"/>
    </w:p>
    <w:p w:rsidR="00C964BE" w:rsidRDefault="00C964BE" w:rsidP="00AC1BC3">
      <w:pPr>
        <w:autoSpaceDE w:val="0"/>
        <w:autoSpaceDN w:val="0"/>
        <w:adjustRightInd w:val="0"/>
        <w:jc w:val="both"/>
      </w:pPr>
    </w:p>
    <w:p w:rsidR="00C964BE" w:rsidRDefault="00C964BE" w:rsidP="00C964BE">
      <w:pPr>
        <w:autoSpaceDE w:val="0"/>
        <w:autoSpaceDN w:val="0"/>
        <w:adjustRightInd w:val="0"/>
        <w:ind w:left="142" w:firstLine="709"/>
        <w:jc w:val="right"/>
      </w:pPr>
      <w:r>
        <w:t>Приложение</w:t>
      </w:r>
    </w:p>
    <w:p w:rsidR="00C964BE" w:rsidRDefault="00C964BE" w:rsidP="00C964BE">
      <w:pPr>
        <w:ind w:left="142" w:firstLine="709"/>
        <w:jc w:val="right"/>
      </w:pPr>
      <w:r>
        <w:t>утверждено решением тридцать шестой</w:t>
      </w:r>
    </w:p>
    <w:p w:rsidR="00C964BE" w:rsidRDefault="00C964BE" w:rsidP="00C964BE">
      <w:pPr>
        <w:ind w:left="142" w:firstLine="709"/>
        <w:jc w:val="right"/>
      </w:pPr>
      <w:proofErr w:type="spellStart"/>
      <w:r>
        <w:t>сесси</w:t>
      </w:r>
      <w:proofErr w:type="spellEnd"/>
      <w:r>
        <w:t xml:space="preserve"> Совета депутатов рабочего поселка </w:t>
      </w:r>
    </w:p>
    <w:p w:rsidR="00C964BE" w:rsidRDefault="00C964BE" w:rsidP="00C964BE">
      <w:pPr>
        <w:ind w:left="142" w:firstLine="709"/>
        <w:jc w:val="right"/>
      </w:pPr>
      <w:r>
        <w:t>Чик</w:t>
      </w:r>
    </w:p>
    <w:p w:rsidR="00C964BE" w:rsidRDefault="00C964BE" w:rsidP="00C964BE">
      <w:pPr>
        <w:tabs>
          <w:tab w:val="left" w:pos="9243"/>
        </w:tabs>
        <w:ind w:left="142" w:firstLine="709"/>
        <w:jc w:val="right"/>
      </w:pPr>
      <w:r>
        <w:t xml:space="preserve">пятого созыва от 08.02.2019 года № </w:t>
      </w:r>
      <w:r>
        <w:rPr>
          <w:sz w:val="22"/>
          <w:szCs w:val="22"/>
        </w:rPr>
        <w:t>198/1</w:t>
      </w:r>
    </w:p>
    <w:p w:rsidR="00C964BE" w:rsidRDefault="00C964BE" w:rsidP="00C964BE">
      <w:pPr>
        <w:tabs>
          <w:tab w:val="left" w:pos="9243"/>
        </w:tabs>
        <w:ind w:left="142" w:firstLine="709"/>
        <w:jc w:val="both"/>
      </w:pP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Пункт 5 статьи 5 «</w:t>
      </w:r>
      <w:r>
        <w:rPr>
          <w:b/>
          <w:sz w:val="28"/>
          <w:szCs w:val="28"/>
        </w:rPr>
        <w:t>Вопросы местного значения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ик» </w:t>
      </w:r>
      <w:r>
        <w:rPr>
          <w:sz w:val="28"/>
          <w:szCs w:val="28"/>
        </w:rPr>
        <w:t>изложить в новой редакции:</w:t>
      </w:r>
    </w:p>
    <w:p w:rsidR="00C964BE" w:rsidRDefault="00C964BE" w:rsidP="00C964BE">
      <w:pPr>
        <w:ind w:left="142" w:firstLine="709"/>
        <w:jc w:val="both"/>
        <w:rPr>
          <w:b/>
          <w:sz w:val="28"/>
          <w:szCs w:val="28"/>
        </w:rPr>
      </w:pP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«5)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парковочных мест 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</w:p>
    <w:p w:rsidR="00C964BE" w:rsidRDefault="00C964BE" w:rsidP="00C964BE">
      <w:pPr>
        <w:ind w:left="142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Пункт 19 статьи 5 «</w:t>
      </w:r>
      <w:r>
        <w:rPr>
          <w:b/>
          <w:sz w:val="28"/>
          <w:szCs w:val="28"/>
        </w:rPr>
        <w:t>Вопросы местного значения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ик» </w:t>
      </w:r>
      <w:r>
        <w:rPr>
          <w:sz w:val="28"/>
          <w:szCs w:val="28"/>
        </w:rPr>
        <w:t>изложить в новой редакции</w:t>
      </w:r>
      <w:r>
        <w:rPr>
          <w:b/>
          <w:sz w:val="28"/>
          <w:szCs w:val="28"/>
        </w:rPr>
        <w:t>:</w:t>
      </w:r>
    </w:p>
    <w:p w:rsidR="00C964BE" w:rsidRDefault="00C964BE" w:rsidP="00C964BE">
      <w:pPr>
        <w:ind w:left="142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>
        <w:rPr>
          <w:sz w:val="28"/>
          <w:szCs w:val="28"/>
        </w:rPr>
        <w:t>19) участие в организации деятельности по накоплению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(в том числе раздельному сбору) и транспортированию твердых коммунальных отходов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Пункт 6 статьи 30</w:t>
      </w:r>
      <w:r>
        <w:rPr>
          <w:b/>
          <w:sz w:val="28"/>
          <w:szCs w:val="28"/>
        </w:rPr>
        <w:t xml:space="preserve"> «Полномочия администрации»</w:t>
      </w:r>
      <w:r>
        <w:rPr>
          <w:sz w:val="28"/>
          <w:szCs w:val="28"/>
        </w:rPr>
        <w:t xml:space="preserve"> изложить в новой редакции:</w:t>
      </w: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>
        <w:rPr>
          <w:sz w:val="28"/>
          <w:szCs w:val="28"/>
        </w:rPr>
        <w:t xml:space="preserve"> в соответствии с законодательством Российской Федерации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</w:p>
    <w:p w:rsidR="00C964BE" w:rsidRDefault="00C964BE" w:rsidP="00C964BE">
      <w:pPr>
        <w:ind w:left="142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>Пункт 18 статьи 30 «</w:t>
      </w:r>
      <w:r>
        <w:rPr>
          <w:b/>
          <w:sz w:val="28"/>
          <w:szCs w:val="28"/>
        </w:rPr>
        <w:t>Вопросы местного значения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ик» </w:t>
      </w:r>
      <w:r>
        <w:rPr>
          <w:sz w:val="28"/>
          <w:szCs w:val="28"/>
        </w:rPr>
        <w:t>изложить в новой редакции</w:t>
      </w:r>
      <w:r>
        <w:rPr>
          <w:b/>
          <w:sz w:val="28"/>
          <w:szCs w:val="28"/>
        </w:rPr>
        <w:t>:</w:t>
      </w:r>
    </w:p>
    <w:p w:rsidR="00C964BE" w:rsidRDefault="00C964BE" w:rsidP="00C964BE">
      <w:pPr>
        <w:ind w:left="142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>
        <w:rPr>
          <w:sz w:val="28"/>
          <w:szCs w:val="28"/>
        </w:rPr>
        <w:t>19) участие в организации деятельности по накоплению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(в том числе раздельному сбору) и транспортированию твердых коммунальных отходов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C964BE" w:rsidRDefault="00C964BE" w:rsidP="00C964BE">
      <w:pPr>
        <w:ind w:left="142" w:firstLine="709"/>
        <w:jc w:val="both"/>
        <w:rPr>
          <w:color w:val="000000"/>
          <w:sz w:val="28"/>
          <w:szCs w:val="28"/>
        </w:rPr>
      </w:pPr>
    </w:p>
    <w:p w:rsidR="00C964BE" w:rsidRDefault="00C964BE" w:rsidP="00AC1BC3">
      <w:pPr>
        <w:jc w:val="both"/>
        <w:rPr>
          <w:color w:val="000000"/>
          <w:sz w:val="28"/>
          <w:szCs w:val="28"/>
        </w:rPr>
      </w:pP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199</w:t>
      </w: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шестая сессия)</w:t>
      </w: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</w:p>
    <w:p w:rsidR="00C964BE" w:rsidRDefault="00C964BE" w:rsidP="00C964BE">
      <w:pPr>
        <w:ind w:left="142" w:firstLine="709"/>
        <w:jc w:val="center"/>
        <w:rPr>
          <w:sz w:val="28"/>
          <w:szCs w:val="28"/>
        </w:rPr>
      </w:pPr>
      <w:r>
        <w:rPr>
          <w:sz w:val="28"/>
          <w:szCs w:val="28"/>
        </w:rPr>
        <w:t>08. 02. 2019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C964BE" w:rsidRDefault="00C964BE" w:rsidP="00C964BE">
      <w:pPr>
        <w:ind w:left="142" w:firstLine="709"/>
        <w:jc w:val="center"/>
        <w:rPr>
          <w:sz w:val="28"/>
          <w:szCs w:val="28"/>
        </w:rPr>
      </w:pPr>
    </w:p>
    <w:p w:rsidR="00C964BE" w:rsidRDefault="00C964BE" w:rsidP="00C964BE">
      <w:pPr>
        <w:ind w:left="142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2019 год и на плановый период на 2020-2021 годы»</w:t>
      </w: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</w:p>
    <w:p w:rsidR="00C964BE" w:rsidRDefault="00C964BE" w:rsidP="00C964BE">
      <w:pPr>
        <w:ind w:left="142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</w:p>
    <w:p w:rsidR="00C964BE" w:rsidRDefault="00C964BE" w:rsidP="00C964BE">
      <w:pPr>
        <w:ind w:left="142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2019год и на плановый период на 2020-2021 годы»:</w:t>
      </w:r>
    </w:p>
    <w:p w:rsidR="00C964BE" w:rsidRDefault="00C964BE" w:rsidP="00C964BE">
      <w:pPr>
        <w:pStyle w:val="ConsPlusTitle"/>
        <w:widowControl/>
        <w:numPr>
          <w:ilvl w:val="0"/>
          <w:numId w:val="2"/>
        </w:numPr>
        <w:spacing w:line="240" w:lineRule="auto"/>
        <w:ind w:left="14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2019 год в сумме  28 926 450 рублей 00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C964BE" w:rsidRDefault="00C964BE" w:rsidP="00C964BE">
      <w:pPr>
        <w:pStyle w:val="ConsPlusTitle"/>
        <w:widowControl/>
        <w:numPr>
          <w:ilvl w:val="0"/>
          <w:numId w:val="2"/>
        </w:numPr>
        <w:spacing w:line="240" w:lineRule="auto"/>
        <w:ind w:left="14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2019 год в сумме 29 236 409 рублей 32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C964BE" w:rsidRDefault="00C964BE" w:rsidP="00C964BE">
      <w:pPr>
        <w:pStyle w:val="ConsPlusTitle"/>
        <w:widowControl/>
        <w:numPr>
          <w:ilvl w:val="0"/>
          <w:numId w:val="2"/>
        </w:numPr>
        <w:spacing w:line="240" w:lineRule="auto"/>
        <w:ind w:left="14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C964BE" w:rsidRDefault="00C964BE" w:rsidP="00C964BE">
      <w:pPr>
        <w:pStyle w:val="ConsPlusTitle"/>
        <w:widowControl/>
        <w:numPr>
          <w:ilvl w:val="0"/>
          <w:numId w:val="2"/>
        </w:numPr>
        <w:spacing w:line="240" w:lineRule="auto"/>
        <w:ind w:left="14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C964BE" w:rsidRDefault="00C964BE" w:rsidP="00C964BE">
      <w:pPr>
        <w:pStyle w:val="ConsPlusTitle"/>
        <w:widowControl/>
        <w:spacing w:line="240" w:lineRule="auto"/>
        <w:ind w:left="14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964BE" w:rsidRDefault="00C964BE" w:rsidP="00C964BE">
      <w:pPr>
        <w:pStyle w:val="ConsPlusTitle"/>
        <w:widowControl/>
        <w:spacing w:line="240" w:lineRule="auto"/>
        <w:ind w:left="14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964BE" w:rsidRDefault="00C964BE" w:rsidP="00C964BE">
      <w:pPr>
        <w:pStyle w:val="ConsPlusTitle"/>
        <w:widowControl/>
        <w:spacing w:line="240" w:lineRule="auto"/>
        <w:ind w:left="142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964BE" w:rsidRDefault="00C964BE" w:rsidP="00C964BE">
      <w:pPr>
        <w:ind w:left="142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C964BE" w:rsidRDefault="00C964BE" w:rsidP="00C964BE">
      <w:pPr>
        <w:ind w:left="142" w:firstLine="709"/>
        <w:jc w:val="both"/>
        <w:rPr>
          <w:color w:val="000000"/>
          <w:sz w:val="28"/>
          <w:szCs w:val="28"/>
        </w:rPr>
      </w:pPr>
    </w:p>
    <w:p w:rsidR="00C964BE" w:rsidRDefault="00C964BE" w:rsidP="00C964BE">
      <w:pPr>
        <w:ind w:left="142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№1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1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№199     тридцать шестой     сессии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08.02.2018</w:t>
      </w:r>
    </w:p>
    <w:p w:rsidR="00C964BE" w:rsidRDefault="00C964BE" w:rsidP="00C964BE">
      <w:pPr>
        <w:ind w:left="142" w:firstLine="709"/>
        <w:jc w:val="both"/>
        <w:rPr>
          <w:rFonts w:eastAsia="Calibri"/>
          <w:lang w:eastAsia="en-US" w:bidi="en-US"/>
        </w:rPr>
      </w:pPr>
    </w:p>
    <w:p w:rsidR="00C964BE" w:rsidRDefault="00C964BE" w:rsidP="00C964BE">
      <w:pPr>
        <w:ind w:left="142" w:firstLine="709"/>
        <w:jc w:val="both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2019 г.</w:t>
      </w:r>
    </w:p>
    <w:p w:rsidR="00C964BE" w:rsidRDefault="00C964BE" w:rsidP="00C964BE">
      <w:pPr>
        <w:ind w:left="142" w:firstLine="709"/>
        <w:jc w:val="both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C964BE" w:rsidRDefault="00C964BE" w:rsidP="00C964BE">
      <w:pPr>
        <w:ind w:left="142" w:firstLine="709"/>
        <w:jc w:val="both"/>
        <w:rPr>
          <w:rFonts w:eastAsia="Calibri"/>
          <w:lang w:eastAsia="en-US" w:bidi="en-US"/>
        </w:rPr>
      </w:pPr>
    </w:p>
    <w:tbl>
      <w:tblPr>
        <w:tblW w:w="9888" w:type="dxa"/>
        <w:tblLayout w:type="fixed"/>
        <w:tblLook w:val="04A0" w:firstRow="1" w:lastRow="0" w:firstColumn="1" w:lastColumn="0" w:noHBand="0" w:noVBand="1"/>
      </w:tblPr>
      <w:tblGrid>
        <w:gridCol w:w="4360"/>
        <w:gridCol w:w="3968"/>
        <w:gridCol w:w="1560"/>
      </w:tblGrid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9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C964BE" w:rsidTr="00C964BE">
        <w:trPr>
          <w:trHeight w:val="1268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3 092 700,00</w:t>
            </w: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12 500,00</w:t>
            </w:r>
          </w:p>
        </w:tc>
      </w:tr>
      <w:tr w:rsidR="00C964BE" w:rsidTr="00C964BE">
        <w:trPr>
          <w:trHeight w:val="533"/>
        </w:trPr>
        <w:tc>
          <w:tcPr>
            <w:tcW w:w="436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96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399 600,00</w:t>
            </w:r>
          </w:p>
        </w:tc>
      </w:tr>
      <w:tr w:rsidR="00C964BE" w:rsidTr="00C964BE">
        <w:trPr>
          <w:trHeight w:val="699"/>
        </w:trPr>
        <w:tc>
          <w:tcPr>
            <w:tcW w:w="43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14 530 000,00</w:t>
            </w:r>
          </w:p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C964BE" w:rsidTr="00C964BE">
        <w:trPr>
          <w:trHeight w:val="687"/>
        </w:trPr>
        <w:tc>
          <w:tcPr>
            <w:tcW w:w="43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558 090,00</w:t>
            </w:r>
          </w:p>
        </w:tc>
      </w:tr>
      <w:tr w:rsidR="00C964BE" w:rsidTr="00C964BE">
        <w:trPr>
          <w:trHeight w:val="190"/>
        </w:trPr>
        <w:tc>
          <w:tcPr>
            <w:tcW w:w="43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</w:p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C964BE" w:rsidTr="00C964BE">
        <w:trPr>
          <w:trHeight w:val="190"/>
        </w:trPr>
        <w:tc>
          <w:tcPr>
            <w:tcW w:w="43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371 100,00</w:t>
            </w:r>
          </w:p>
        </w:tc>
      </w:tr>
      <w:tr w:rsidR="00C964BE" w:rsidTr="00C964BE">
        <w:trPr>
          <w:trHeight w:val="315"/>
        </w:trPr>
        <w:tc>
          <w:tcPr>
            <w:tcW w:w="43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2 700,0</w:t>
            </w: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9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100 103 02250 01 0000 110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550 400,0</w:t>
            </w: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63 500,00</w:t>
            </w: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571 600,00</w:t>
            </w: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1 000 000,00</w:t>
            </w: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10 000,00</w:t>
            </w: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lang w:eastAsia="en-US"/>
              </w:rPr>
            </w:pPr>
            <w:r>
              <w:rPr>
                <w:lang w:eastAsia="en-US"/>
              </w:rPr>
              <w:t>4 000,00</w:t>
            </w: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lang w:eastAsia="en-US"/>
              </w:rPr>
            </w:pPr>
            <w:r>
              <w:rPr>
                <w:lang w:eastAsia="en-US"/>
              </w:rPr>
              <w:t>2 000,00</w:t>
            </w: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96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210411190,00</w:t>
            </w: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5 331600,00</w:t>
            </w: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lang w:eastAsia="en-US"/>
              </w:rPr>
            </w:pPr>
          </w:p>
          <w:p w:rsidR="00C964BE" w:rsidRDefault="00C964BE">
            <w:pPr>
              <w:spacing w:line="276" w:lineRule="auto"/>
              <w:ind w:left="142" w:firstLine="709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lang w:eastAsia="en-US"/>
              </w:rPr>
            </w:pPr>
          </w:p>
          <w:p w:rsidR="00C964BE" w:rsidRDefault="00C964BE">
            <w:pPr>
              <w:spacing w:line="276" w:lineRule="auto"/>
              <w:ind w:left="142" w:firstLine="709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    231860,00</w:t>
            </w: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lastRenderedPageBreak/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2321800,00</w:t>
            </w:r>
          </w:p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7885260,00</w:t>
            </w:r>
          </w:p>
        </w:tc>
      </w:tr>
      <w:tr w:rsidR="00C964BE" w:rsidTr="00C964BE">
        <w:trPr>
          <w:trHeight w:val="353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28926450,00</w:t>
            </w:r>
          </w:p>
        </w:tc>
      </w:tr>
    </w:tbl>
    <w:p w:rsidR="00C964BE" w:rsidRDefault="00C964BE" w:rsidP="00C964BE">
      <w:pPr>
        <w:ind w:left="142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C964BE" w:rsidRDefault="00AC1BC3" w:rsidP="00C964BE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  <w:r>
        <w:rPr>
          <w:color w:val="000000"/>
          <w:sz w:val="28"/>
          <w:szCs w:val="28"/>
        </w:rPr>
        <w:lastRenderedPageBreak/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C964BE">
        <w:rPr>
          <w:rFonts w:eastAsia="Calibri"/>
          <w:sz w:val="20"/>
          <w:szCs w:val="20"/>
          <w:lang w:eastAsia="en-US" w:bidi="en-US"/>
        </w:rPr>
        <w:t>Приложение №2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1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№199     тридцать шестой     сессии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08.02.2018</w:t>
      </w:r>
    </w:p>
    <w:p w:rsidR="00C964BE" w:rsidRDefault="00C964BE" w:rsidP="00C964BE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13636" w:type="dxa"/>
        <w:tblInd w:w="93" w:type="dxa"/>
        <w:tblLook w:val="04A0" w:firstRow="1" w:lastRow="0" w:firstColumn="1" w:lastColumn="0" w:noHBand="0" w:noVBand="1"/>
      </w:tblPr>
      <w:tblGrid>
        <w:gridCol w:w="544"/>
        <w:gridCol w:w="555"/>
        <w:gridCol w:w="555"/>
        <w:gridCol w:w="555"/>
        <w:gridCol w:w="555"/>
        <w:gridCol w:w="555"/>
        <w:gridCol w:w="133"/>
        <w:gridCol w:w="844"/>
        <w:gridCol w:w="205"/>
        <w:gridCol w:w="501"/>
        <w:gridCol w:w="205"/>
        <w:gridCol w:w="516"/>
        <w:gridCol w:w="234"/>
        <w:gridCol w:w="1164"/>
        <w:gridCol w:w="513"/>
        <w:gridCol w:w="253"/>
        <w:gridCol w:w="940"/>
        <w:gridCol w:w="1603"/>
        <w:gridCol w:w="222"/>
        <w:gridCol w:w="222"/>
        <w:gridCol w:w="222"/>
        <w:gridCol w:w="389"/>
        <w:gridCol w:w="222"/>
        <w:gridCol w:w="222"/>
        <w:gridCol w:w="222"/>
        <w:gridCol w:w="505"/>
        <w:gridCol w:w="1055"/>
      </w:tblGrid>
      <w:tr w:rsidR="00C964BE" w:rsidTr="00AC1BC3">
        <w:trPr>
          <w:trHeight w:val="255"/>
        </w:trPr>
        <w:tc>
          <w:tcPr>
            <w:tcW w:w="12076" w:type="dxa"/>
            <w:gridSpan w:val="25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trHeight w:val="255"/>
        </w:trPr>
        <w:tc>
          <w:tcPr>
            <w:tcW w:w="12076" w:type="dxa"/>
            <w:gridSpan w:val="25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 2019 год по ведомственной структуре расходов</w:t>
            </w: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trHeight w:val="255"/>
        </w:trPr>
        <w:tc>
          <w:tcPr>
            <w:tcW w:w="544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5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5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5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5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88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9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6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50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627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68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gridSpan w:val="5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trHeight w:val="255"/>
        </w:trPr>
        <w:tc>
          <w:tcPr>
            <w:tcW w:w="544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5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5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5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5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88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9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6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50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627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68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gridSpan w:val="5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trHeight w:val="645"/>
        </w:trPr>
        <w:tc>
          <w:tcPr>
            <w:tcW w:w="3452" w:type="dxa"/>
            <w:gridSpan w:val="7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5300" w:type="dxa"/>
            <w:gridSpan w:val="10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658" w:type="dxa"/>
            <w:gridSpan w:val="5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trHeight w:val="255"/>
        </w:trPr>
        <w:tc>
          <w:tcPr>
            <w:tcW w:w="3452" w:type="dxa"/>
            <w:gridSpan w:val="7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530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2658" w:type="dxa"/>
            <w:gridSpan w:val="5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trHeight w:val="255"/>
        </w:trPr>
        <w:tc>
          <w:tcPr>
            <w:tcW w:w="3452" w:type="dxa"/>
            <w:gridSpan w:val="7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1049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6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50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627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68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gridSpan w:val="5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trHeight w:val="225"/>
        </w:trPr>
        <w:tc>
          <w:tcPr>
            <w:tcW w:w="544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5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5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5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5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88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49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06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50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627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68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gridSpan w:val="5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369"/>
        </w:trPr>
        <w:tc>
          <w:tcPr>
            <w:tcW w:w="544" w:type="dxa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7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9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70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2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39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9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254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29 236 409,32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7 443 086,00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64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917 844,00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917 844,00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917 844,00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8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6 324 917,00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6 324 917,00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4 959 305,00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1 051 112,00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283 500,00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64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Обеспечение деятельности финансовых, налоговых и таможенных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органов и органов финансового (финансово-бюджетного) надзора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64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8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64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64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64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3 694 000,00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3 544 000,00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3 544 000,00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3 544 000,00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10 267 258,32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333 000,00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853 623,32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853 623,32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8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56 623,32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9 075 635,00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8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2 806 011,00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2 806 011,00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5 460 000,00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8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809 624,00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5 716 095,00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5 716 095,00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5 366 095,00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1 163 110,00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43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326 000,00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775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977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706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2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8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9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AC1BC3">
        <w:trPr>
          <w:gridAfter w:val="1"/>
          <w:wAfter w:w="1055" w:type="dxa"/>
          <w:trHeight w:val="255"/>
        </w:trPr>
        <w:tc>
          <w:tcPr>
            <w:tcW w:w="544" w:type="dxa"/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97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2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9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9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543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C964BE" w:rsidRDefault="00C964BE" w:rsidP="00AC1BC3">
            <w:pPr>
              <w:spacing w:line="276" w:lineRule="auto"/>
              <w:ind w:left="-284" w:right="567" w:firstLine="709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29 236 409,32</w:t>
            </w: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5"/>
            <w:vAlign w:val="center"/>
            <w:hideMark/>
          </w:tcPr>
          <w:p w:rsidR="00C964BE" w:rsidRDefault="00C964BE" w:rsidP="00AC1BC3">
            <w:pPr>
              <w:spacing w:line="276" w:lineRule="auto"/>
              <w:ind w:left="-284" w:right="567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C964BE" w:rsidRDefault="00C964BE" w:rsidP="00AC1BC3">
      <w:pPr>
        <w:ind w:left="-284" w:right="567" w:firstLine="709"/>
        <w:jc w:val="both"/>
        <w:rPr>
          <w:color w:val="000000"/>
          <w:sz w:val="28"/>
          <w:szCs w:val="28"/>
        </w:rPr>
      </w:pP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</w:p>
    <w:p w:rsidR="00AC1BC3" w:rsidRDefault="00AC1BC3" w:rsidP="00AC1BC3">
      <w:pPr>
        <w:ind w:left="142" w:firstLine="709"/>
        <w:jc w:val="both"/>
        <w:rPr>
          <w:color w:val="000000"/>
          <w:sz w:val="28"/>
          <w:szCs w:val="28"/>
        </w:rPr>
      </w:pPr>
    </w:p>
    <w:p w:rsidR="00C964BE" w:rsidRPr="00AC1BC3" w:rsidRDefault="00C964BE" w:rsidP="00AC1BC3">
      <w:pPr>
        <w:ind w:left="6371" w:firstLine="709"/>
        <w:jc w:val="both"/>
        <w:rPr>
          <w:color w:val="000000"/>
          <w:sz w:val="28"/>
          <w:szCs w:val="28"/>
        </w:rPr>
      </w:pPr>
      <w:bookmarkStart w:id="0" w:name="_GoBack"/>
      <w:bookmarkEnd w:id="0"/>
      <w:r>
        <w:rPr>
          <w:rFonts w:eastAsia="Calibri"/>
          <w:sz w:val="20"/>
          <w:szCs w:val="20"/>
          <w:lang w:eastAsia="en-US" w:bidi="en-US"/>
        </w:rPr>
        <w:lastRenderedPageBreak/>
        <w:t>Приложение №2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2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№199     тридцать шестой     сессии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C964BE" w:rsidRDefault="00C964BE" w:rsidP="00C964BE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08.02.2018</w:t>
      </w:r>
    </w:p>
    <w:p w:rsidR="00C964BE" w:rsidRDefault="00C964BE" w:rsidP="00C964BE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1821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99"/>
        <w:gridCol w:w="141"/>
        <w:gridCol w:w="440"/>
        <w:gridCol w:w="440"/>
        <w:gridCol w:w="440"/>
        <w:gridCol w:w="406"/>
        <w:gridCol w:w="34"/>
        <w:gridCol w:w="440"/>
        <w:gridCol w:w="597"/>
        <w:gridCol w:w="606"/>
        <w:gridCol w:w="567"/>
        <w:gridCol w:w="268"/>
        <w:gridCol w:w="866"/>
        <w:gridCol w:w="392"/>
        <w:gridCol w:w="458"/>
        <w:gridCol w:w="777"/>
        <w:gridCol w:w="1235"/>
        <w:gridCol w:w="256"/>
        <w:gridCol w:w="979"/>
        <w:gridCol w:w="1235"/>
        <w:gridCol w:w="2080"/>
        <w:gridCol w:w="880"/>
        <w:gridCol w:w="760"/>
        <w:gridCol w:w="1400"/>
        <w:gridCol w:w="660"/>
        <w:gridCol w:w="1560"/>
      </w:tblGrid>
      <w:tr w:rsidR="00C964BE" w:rsidTr="00C964BE">
        <w:trPr>
          <w:trHeight w:val="255"/>
        </w:trPr>
        <w:tc>
          <w:tcPr>
            <w:tcW w:w="10876" w:type="dxa"/>
            <w:gridSpan w:val="20"/>
            <w:noWrap/>
            <w:vAlign w:val="bottom"/>
          </w:tcPr>
          <w:p w:rsidR="00C964BE" w:rsidRDefault="00C964BE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  <w:p w:rsidR="00C964BE" w:rsidRDefault="00C964BE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208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C964BE">
        <w:trPr>
          <w:trHeight w:val="255"/>
        </w:trPr>
        <w:tc>
          <w:tcPr>
            <w:tcW w:w="10876" w:type="dxa"/>
            <w:gridSpan w:val="20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(муниципальным программ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Чик и непрограммным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напрвлениям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деятельности),</w:t>
            </w:r>
            <w:proofErr w:type="gramEnd"/>
          </w:p>
        </w:tc>
        <w:tc>
          <w:tcPr>
            <w:tcW w:w="208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C964BE">
        <w:trPr>
          <w:trHeight w:val="255"/>
        </w:trPr>
        <w:tc>
          <w:tcPr>
            <w:tcW w:w="10876" w:type="dxa"/>
            <w:gridSpan w:val="20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ик</w:t>
            </w:r>
            <w:proofErr w:type="spellEnd"/>
          </w:p>
        </w:tc>
        <w:tc>
          <w:tcPr>
            <w:tcW w:w="208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C964BE">
        <w:trPr>
          <w:trHeight w:val="255"/>
        </w:trPr>
        <w:tc>
          <w:tcPr>
            <w:tcW w:w="4678" w:type="dxa"/>
            <w:gridSpan w:val="12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258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C964BE">
        <w:trPr>
          <w:trHeight w:val="255"/>
        </w:trPr>
        <w:tc>
          <w:tcPr>
            <w:tcW w:w="2166" w:type="dxa"/>
            <w:gridSpan w:val="6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512" w:type="dxa"/>
            <w:gridSpan w:val="6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58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C964BE">
        <w:trPr>
          <w:trHeight w:val="645"/>
        </w:trPr>
        <w:tc>
          <w:tcPr>
            <w:tcW w:w="12956" w:type="dxa"/>
            <w:gridSpan w:val="21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37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5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C964BE">
        <w:trPr>
          <w:trHeight w:val="255"/>
        </w:trPr>
        <w:tc>
          <w:tcPr>
            <w:tcW w:w="12956" w:type="dxa"/>
            <w:gridSpan w:val="21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37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5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C964BE">
        <w:trPr>
          <w:trHeight w:val="255"/>
        </w:trPr>
        <w:tc>
          <w:tcPr>
            <w:tcW w:w="12956" w:type="dxa"/>
            <w:gridSpan w:val="21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88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C964BE">
        <w:trPr>
          <w:trHeight w:val="225"/>
        </w:trPr>
        <w:tc>
          <w:tcPr>
            <w:tcW w:w="299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79" w:type="dxa"/>
            <w:gridSpan w:val="11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58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2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noWrap/>
            <w:vAlign w:val="bottom"/>
            <w:hideMark/>
          </w:tcPr>
          <w:p w:rsidR="00C964BE" w:rsidRDefault="00C964BE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C964BE" w:rsidTr="00C964BE">
        <w:trPr>
          <w:gridAfter w:val="8"/>
          <w:wAfter w:w="9554" w:type="dxa"/>
          <w:trHeight w:val="393"/>
        </w:trPr>
        <w:tc>
          <w:tcPr>
            <w:tcW w:w="323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6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85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226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7 443 086,00</w:t>
            </w:r>
          </w:p>
        </w:tc>
      </w:tr>
      <w:tr w:rsidR="00C964BE" w:rsidTr="00C964BE">
        <w:trPr>
          <w:gridAfter w:val="8"/>
          <w:wAfter w:w="9554" w:type="dxa"/>
          <w:trHeight w:val="64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917 844,00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917 844,00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917 844,00</w:t>
            </w:r>
          </w:p>
        </w:tc>
      </w:tr>
      <w:tr w:rsidR="00C964BE" w:rsidTr="00C964BE">
        <w:trPr>
          <w:gridAfter w:val="8"/>
          <w:wAfter w:w="9554" w:type="dxa"/>
          <w:trHeight w:val="8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6 324 917,00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6 324 917,00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4 959 305,00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1 051 112,00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283 500,00</w:t>
            </w:r>
          </w:p>
        </w:tc>
      </w:tr>
      <w:tr w:rsidR="00C964BE" w:rsidTr="00C964BE">
        <w:trPr>
          <w:gridAfter w:val="8"/>
          <w:wAfter w:w="9554" w:type="dxa"/>
          <w:trHeight w:val="64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C964BE" w:rsidTr="00C964BE">
        <w:trPr>
          <w:gridAfter w:val="8"/>
          <w:wAfter w:w="9554" w:type="dxa"/>
          <w:trHeight w:val="64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C964BE" w:rsidTr="00C964BE">
        <w:trPr>
          <w:gridAfter w:val="8"/>
          <w:wAfter w:w="9554" w:type="dxa"/>
          <w:trHeight w:val="64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200 000,00</w:t>
            </w:r>
          </w:p>
        </w:tc>
      </w:tr>
      <w:tr w:rsidR="00C964BE" w:rsidTr="00C964BE">
        <w:trPr>
          <w:gridAfter w:val="8"/>
          <w:wAfter w:w="9554" w:type="dxa"/>
          <w:trHeight w:val="64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C964BE" w:rsidTr="00C964BE">
        <w:trPr>
          <w:gridAfter w:val="8"/>
          <w:wAfter w:w="9554" w:type="dxa"/>
          <w:trHeight w:val="64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Иные закупки товаров, работ и услуг для обеспечения государственных (муниципальных)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Обеспечение пожарной безопасности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3 694 000,00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3 544 000,00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3 544 000,00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3 544 000,00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10 267 258,32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333 000,00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853 623,32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853 623,32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C964BE" w:rsidTr="00C964BE">
        <w:trPr>
          <w:gridAfter w:val="8"/>
          <w:wAfter w:w="9554" w:type="dxa"/>
          <w:trHeight w:val="8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56 623,32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9 075 635,00</w:t>
            </w:r>
          </w:p>
        </w:tc>
      </w:tr>
      <w:tr w:rsidR="00C964BE" w:rsidTr="00C964BE">
        <w:trPr>
          <w:gridAfter w:val="8"/>
          <w:wAfter w:w="9554" w:type="dxa"/>
          <w:trHeight w:val="8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программ формирования современной городской среды (благоустройство дворовых территорий многоквартирных домов населенных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пунктов Новосибирской области)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2 806 011,00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2 806 011,00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5 460 000,00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C964BE" w:rsidTr="00C964BE">
        <w:trPr>
          <w:gridAfter w:val="8"/>
          <w:wAfter w:w="9554" w:type="dxa"/>
          <w:trHeight w:val="8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1 200 000,00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809 624,00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5 716 095,00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5 716 095,00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5 366 095,00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310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ФИЗИЧЕСКАЯ КУЛЬТУРА И СПОРТ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1 163 110,00</w:t>
            </w:r>
          </w:p>
        </w:tc>
      </w:tr>
      <w:tr w:rsidR="00C964BE" w:rsidTr="00C964BE">
        <w:trPr>
          <w:gridAfter w:val="8"/>
          <w:wAfter w:w="9554" w:type="dxa"/>
          <w:trHeight w:val="43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326 000,00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3237" w:type="dxa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0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268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C964BE" w:rsidTr="00C964BE">
        <w:trPr>
          <w:gridAfter w:val="8"/>
          <w:wAfter w:w="9554" w:type="dxa"/>
          <w:trHeight w:val="255"/>
        </w:trPr>
        <w:tc>
          <w:tcPr>
            <w:tcW w:w="44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9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C964BE" w:rsidRDefault="00C964BE">
            <w:pPr>
              <w:spacing w:line="276" w:lineRule="auto"/>
              <w:ind w:left="142" w:firstLine="709"/>
              <w:jc w:val="both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29 236 409,32</w:t>
            </w:r>
          </w:p>
        </w:tc>
      </w:tr>
    </w:tbl>
    <w:p w:rsidR="00A26B6B" w:rsidRDefault="00A26B6B"/>
    <w:sectPr w:rsidR="00A26B6B" w:rsidSect="00AC1BC3">
      <w:pgSz w:w="11906" w:h="16838"/>
      <w:pgMar w:top="1134" w:right="170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4BE"/>
    <w:rsid w:val="00A26B6B"/>
    <w:rsid w:val="00AC1BC3"/>
    <w:rsid w:val="00C96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4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964B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964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C964B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964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C964BE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C964BE"/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C964BE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C964BE"/>
    <w:pPr>
      <w:ind w:left="720"/>
      <w:contextualSpacing/>
    </w:pPr>
  </w:style>
  <w:style w:type="paragraph" w:customStyle="1" w:styleId="ConsPlusTitle">
    <w:name w:val="ConsPlusTitle"/>
    <w:qFormat/>
    <w:rsid w:val="00C964BE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4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964B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964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C964B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964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C964BE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C964BE"/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C964BE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C964BE"/>
    <w:pPr>
      <w:ind w:left="720"/>
      <w:contextualSpacing/>
    </w:pPr>
  </w:style>
  <w:style w:type="paragraph" w:customStyle="1" w:styleId="ConsPlusTitle">
    <w:name w:val="ConsPlusTitle"/>
    <w:qFormat/>
    <w:rsid w:val="00C964BE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3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17</Pages>
  <Words>3895</Words>
  <Characters>22208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26051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2019-03-04T03:35:00Z</dcterms:created>
  <dcterms:modified xsi:type="dcterms:W3CDTF">2019-03-04T04:02:00Z</dcterms:modified>
</cp:coreProperties>
</file>