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41B" w:rsidRDefault="00D3141B" w:rsidP="00D3141B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D3141B" w:rsidRDefault="00D3141B" w:rsidP="00D3141B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3141B" w:rsidRDefault="00D3141B" w:rsidP="00D3141B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3141B" w:rsidRDefault="00D3141B" w:rsidP="00D3141B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3141B" w:rsidRDefault="00D3141B" w:rsidP="00D3141B">
      <w:pPr>
        <w:ind w:firstLine="851"/>
        <w:jc w:val="center"/>
        <w:rPr>
          <w:b/>
          <w:sz w:val="28"/>
          <w:szCs w:val="28"/>
        </w:rPr>
      </w:pPr>
    </w:p>
    <w:p w:rsidR="00D3141B" w:rsidRDefault="00D3141B" w:rsidP="00D3141B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D3141B" w:rsidRDefault="00D3141B" w:rsidP="00D3141B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первая сессия)</w:t>
      </w:r>
    </w:p>
    <w:p w:rsidR="00D3141B" w:rsidRDefault="00D3141B" w:rsidP="00D3141B">
      <w:pPr>
        <w:ind w:firstLine="851"/>
        <w:jc w:val="center"/>
        <w:rPr>
          <w:b/>
          <w:sz w:val="28"/>
          <w:szCs w:val="28"/>
        </w:rPr>
      </w:pPr>
    </w:p>
    <w:p w:rsidR="00D3141B" w:rsidRDefault="00D3141B" w:rsidP="00D3141B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20.07. 2018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3141B" w:rsidRDefault="00D3141B" w:rsidP="00D3141B">
      <w:pPr>
        <w:ind w:firstLine="851"/>
        <w:rPr>
          <w:sz w:val="28"/>
          <w:szCs w:val="28"/>
        </w:rPr>
      </w:pPr>
    </w:p>
    <w:p w:rsidR="00D3141B" w:rsidRDefault="00D3141B" w:rsidP="00D3141B">
      <w:pPr>
        <w:ind w:firstLine="851"/>
        <w:jc w:val="both"/>
        <w:rPr>
          <w:sz w:val="28"/>
          <w:szCs w:val="28"/>
        </w:rPr>
      </w:pP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Установленная численность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-10 человек</w:t>
      </w:r>
      <w:r>
        <w:rPr>
          <w:sz w:val="28"/>
          <w:szCs w:val="28"/>
        </w:rPr>
        <w:tab/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Присутствовало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- 7 человек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(список прилагается)</w:t>
      </w:r>
    </w:p>
    <w:p w:rsidR="00D3141B" w:rsidRDefault="00D3141B" w:rsidP="00D3141B">
      <w:pPr>
        <w:ind w:firstLine="851"/>
        <w:rPr>
          <w:sz w:val="28"/>
          <w:szCs w:val="28"/>
        </w:rPr>
      </w:pPr>
      <w:r>
        <w:rPr>
          <w:sz w:val="28"/>
          <w:szCs w:val="28"/>
        </w:rPr>
        <w:t>Отсутствовало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- 3 человека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(список прилагается)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Приглашенных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- 3человека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(список прилагается)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Сессию открыл председатель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Масленников А. С.</w:t>
      </w:r>
    </w:p>
    <w:p w:rsidR="00D3141B" w:rsidRDefault="00D3141B" w:rsidP="00D3141B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Избрали секретаря сессии: Яковлева Е.И.</w:t>
      </w:r>
    </w:p>
    <w:p w:rsidR="00D3141B" w:rsidRDefault="00D3141B" w:rsidP="00D3141B">
      <w:pPr>
        <w:widowControl w:val="0"/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</w:p>
    <w:p w:rsidR="00D3141B" w:rsidRDefault="00D3141B" w:rsidP="00D3141B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ДНЯ:</w:t>
      </w:r>
    </w:p>
    <w:p w:rsidR="00D3141B" w:rsidRDefault="00D3141B" w:rsidP="00D3141B">
      <w:pPr>
        <w:pStyle w:val="af3"/>
        <w:numPr>
          <w:ilvl w:val="0"/>
          <w:numId w:val="2"/>
        </w:numPr>
        <w:ind w:left="0" w:firstLine="851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 и на плановый период 2019 и 2020 годов».</w:t>
      </w:r>
    </w:p>
    <w:p w:rsidR="00D3141B" w:rsidRDefault="00D3141B" w:rsidP="00D3141B">
      <w:pPr>
        <w:numPr>
          <w:ilvl w:val="0"/>
          <w:numId w:val="2"/>
        </w:numPr>
        <w:ind w:left="0" w:firstLine="851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Разное.</w:t>
      </w:r>
    </w:p>
    <w:p w:rsidR="00D3141B" w:rsidRDefault="00D3141B" w:rsidP="00D3141B">
      <w:pPr>
        <w:spacing w:line="100" w:lineRule="atLeast"/>
        <w:rPr>
          <w:sz w:val="28"/>
          <w:szCs w:val="28"/>
        </w:rPr>
      </w:pPr>
    </w:p>
    <w:p w:rsidR="00D3141B" w:rsidRDefault="00D3141B" w:rsidP="00D3141B">
      <w:pPr>
        <w:ind w:firstLine="708"/>
        <w:jc w:val="both"/>
        <w:rPr>
          <w:sz w:val="28"/>
          <w:szCs w:val="28"/>
          <w:lang w:eastAsia="en-US"/>
        </w:rPr>
      </w:pPr>
      <w:r>
        <w:rPr>
          <w:b/>
          <w:sz w:val="28"/>
          <w:szCs w:val="28"/>
        </w:rPr>
        <w:t xml:space="preserve"> СЛУШАЛИ</w:t>
      </w:r>
      <w:r>
        <w:rPr>
          <w:sz w:val="28"/>
          <w:szCs w:val="28"/>
        </w:rPr>
        <w:t>: О внесении изменений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 и на плановый период 2019 и 2020 годов».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</w:p>
    <w:p w:rsidR="00D3141B" w:rsidRDefault="00D3141B" w:rsidP="00D3141B">
      <w:pPr>
        <w:tabs>
          <w:tab w:val="left" w:pos="8832"/>
        </w:tabs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ВЫСТУПАЛИ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Шапорина</w:t>
      </w:r>
      <w:proofErr w:type="spellEnd"/>
      <w:r>
        <w:rPr>
          <w:sz w:val="28"/>
          <w:szCs w:val="28"/>
        </w:rPr>
        <w:t xml:space="preserve"> Е.А., главный бухгалтер администрации.</w:t>
      </w:r>
    </w:p>
    <w:p w:rsidR="00D3141B" w:rsidRDefault="00D3141B" w:rsidP="00D3141B">
      <w:pPr>
        <w:jc w:val="both"/>
        <w:rPr>
          <w:b/>
          <w:sz w:val="28"/>
          <w:szCs w:val="28"/>
        </w:rPr>
      </w:pPr>
    </w:p>
    <w:p w:rsidR="00D3141B" w:rsidRDefault="00D3141B" w:rsidP="00D3141B">
      <w:pPr>
        <w:tabs>
          <w:tab w:val="left" w:pos="-426"/>
          <w:tab w:val="left" w:pos="-180"/>
        </w:tabs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Шапорина</w:t>
      </w:r>
      <w:proofErr w:type="spellEnd"/>
      <w:r>
        <w:rPr>
          <w:sz w:val="28"/>
          <w:szCs w:val="28"/>
        </w:rPr>
        <w:t xml:space="preserve"> Е. А.: Руководствуясь Бюджетным Кодексом РФ внести изменения в решение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 № 155 от 27.12.2017г</w:t>
      </w:r>
      <w:proofErr w:type="gramStart"/>
      <w:r>
        <w:rPr>
          <w:sz w:val="28"/>
          <w:szCs w:val="28"/>
        </w:rPr>
        <w:t>.:</w:t>
      </w:r>
      <w:proofErr w:type="gramEnd"/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. Утвердить общий объем доходов бюджета на 2018 год в сумме  37 237 469 рубля 17 коп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риложение №1)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общий объем расходов бюджета на 2018 год в сумме 45 958 005 рублей 82    коп. (приложение 2, </w:t>
      </w:r>
      <w:proofErr w:type="spellStart"/>
      <w:proofErr w:type="gramStart"/>
      <w:r>
        <w:rPr>
          <w:sz w:val="28"/>
          <w:szCs w:val="28"/>
        </w:rPr>
        <w:t>табл</w:t>
      </w:r>
      <w:proofErr w:type="spellEnd"/>
      <w:proofErr w:type="gramEnd"/>
      <w:r>
        <w:rPr>
          <w:sz w:val="28"/>
          <w:szCs w:val="28"/>
        </w:rPr>
        <w:t xml:space="preserve"> №1,2).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Изменение составляют: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1.Увеличение дорожного фонда за счет экономии после торгов на ремонт улицы Ленина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2.Остальные изменения уточнения КБК по налогам в соответствии с изменениями в приказ Министерства Финансов № 65-Н от 28.02.2018г.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Финансирование было предусмотрено на начало года, изменили только статьи бюджетной классификации. </w:t>
      </w:r>
    </w:p>
    <w:p w:rsidR="00D3141B" w:rsidRDefault="00D3141B" w:rsidP="00D3141B">
      <w:pPr>
        <w:tabs>
          <w:tab w:val="left" w:pos="-426"/>
          <w:tab w:val="left" w:pos="-180"/>
        </w:tabs>
        <w:ind w:firstLine="851"/>
        <w:jc w:val="both"/>
        <w:rPr>
          <w:sz w:val="28"/>
          <w:szCs w:val="28"/>
        </w:rPr>
      </w:pP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Яковлева Е.И.: Предлагаю проголосовать.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Проголосовали: «За»- 7, «Против»- 0, «Воздержались»- 0.</w:t>
      </w:r>
    </w:p>
    <w:p w:rsidR="00D3141B" w:rsidRDefault="00D3141B" w:rsidP="00D3141B">
      <w:pPr>
        <w:ind w:firstLine="851"/>
        <w:jc w:val="both"/>
        <w:rPr>
          <w:b/>
          <w:sz w:val="28"/>
          <w:szCs w:val="28"/>
        </w:rPr>
      </w:pP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>
        <w:rPr>
          <w:sz w:val="28"/>
          <w:szCs w:val="28"/>
        </w:rPr>
        <w:t>: Решение «О внесении изменений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 и на плановый период 2019 и 2020 годов» принять.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</w:p>
    <w:p w:rsidR="00D3141B" w:rsidRDefault="00D3141B" w:rsidP="00D3141B">
      <w:pPr>
        <w:ind w:firstLine="851"/>
        <w:rPr>
          <w:b/>
          <w:sz w:val="28"/>
          <w:szCs w:val="28"/>
        </w:rPr>
      </w:pPr>
    </w:p>
    <w:p w:rsidR="00D3141B" w:rsidRDefault="00D3141B" w:rsidP="00D3141B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D3141B" w:rsidRDefault="00D3141B" w:rsidP="00D3141B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А.С. Масленников</w:t>
      </w:r>
    </w:p>
    <w:p w:rsidR="00D3141B" w:rsidRDefault="00D3141B" w:rsidP="00D3141B">
      <w:pPr>
        <w:pStyle w:val="af3"/>
        <w:ind w:left="0" w:firstLine="851"/>
        <w:jc w:val="both"/>
        <w:rPr>
          <w:sz w:val="28"/>
          <w:szCs w:val="28"/>
        </w:rPr>
      </w:pP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Секретарь сессии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Е.И. Яковлева</w:t>
      </w:r>
    </w:p>
    <w:p w:rsidR="00D3141B" w:rsidRDefault="00D3141B" w:rsidP="00D3141B">
      <w:pPr>
        <w:ind w:firstLine="851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D3141B" w:rsidRDefault="00D3141B" w:rsidP="00D314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3141B" w:rsidRDefault="00D3141B" w:rsidP="00D314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3141B" w:rsidRDefault="00D3141B" w:rsidP="00D3141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3141B" w:rsidRDefault="00D3141B" w:rsidP="00D314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3141B" w:rsidRDefault="00D3141B" w:rsidP="00D3141B">
      <w:pPr>
        <w:jc w:val="center"/>
        <w:rPr>
          <w:b/>
          <w:sz w:val="28"/>
          <w:szCs w:val="28"/>
        </w:rPr>
      </w:pPr>
    </w:p>
    <w:p w:rsidR="00D3141B" w:rsidRDefault="00D3141B" w:rsidP="00D314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182</w:t>
      </w:r>
    </w:p>
    <w:p w:rsidR="00D3141B" w:rsidRDefault="00D3141B" w:rsidP="00D314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первая сессия)</w:t>
      </w:r>
    </w:p>
    <w:p w:rsidR="00D3141B" w:rsidRDefault="00D3141B" w:rsidP="00D3141B">
      <w:pPr>
        <w:rPr>
          <w:b/>
          <w:sz w:val="28"/>
          <w:szCs w:val="28"/>
        </w:rPr>
      </w:pPr>
    </w:p>
    <w:p w:rsidR="00D3141B" w:rsidRDefault="00D3141B" w:rsidP="00D3141B">
      <w:pPr>
        <w:jc w:val="center"/>
        <w:rPr>
          <w:sz w:val="28"/>
          <w:szCs w:val="28"/>
        </w:rPr>
      </w:pPr>
      <w:r>
        <w:rPr>
          <w:sz w:val="28"/>
          <w:szCs w:val="28"/>
        </w:rPr>
        <w:t>20.07.2018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3141B" w:rsidRDefault="00D3141B" w:rsidP="00D3141B">
      <w:pPr>
        <w:jc w:val="center"/>
        <w:rPr>
          <w:sz w:val="28"/>
          <w:szCs w:val="28"/>
        </w:rPr>
      </w:pPr>
    </w:p>
    <w:p w:rsidR="00D3141B" w:rsidRDefault="00D3141B" w:rsidP="00D3141B">
      <w:pPr>
        <w:ind w:firstLine="851"/>
        <w:jc w:val="center"/>
        <w:rPr>
          <w:b/>
          <w:color w:val="000000"/>
          <w:sz w:val="28"/>
          <w:szCs w:val="28"/>
        </w:rPr>
      </w:pPr>
    </w:p>
    <w:p w:rsidR="00D3141B" w:rsidRDefault="00D3141B" w:rsidP="00D3141B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2018 год и на плановый период на 2019-2020 годы»</w:t>
      </w:r>
    </w:p>
    <w:p w:rsidR="00D3141B" w:rsidRDefault="00D3141B" w:rsidP="00D3141B">
      <w:pPr>
        <w:spacing w:line="100" w:lineRule="atLeast"/>
        <w:rPr>
          <w:sz w:val="28"/>
          <w:szCs w:val="28"/>
        </w:rPr>
      </w:pPr>
    </w:p>
    <w:p w:rsidR="00D3141B" w:rsidRDefault="00D3141B" w:rsidP="00D3141B">
      <w:pPr>
        <w:spacing w:line="100" w:lineRule="atLeast"/>
        <w:rPr>
          <w:b/>
          <w:sz w:val="28"/>
          <w:szCs w:val="28"/>
        </w:rPr>
      </w:pPr>
    </w:p>
    <w:p w:rsidR="00D3141B" w:rsidRDefault="00D3141B" w:rsidP="00D3141B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D3141B" w:rsidRDefault="00D3141B" w:rsidP="00D3141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3141B" w:rsidRDefault="00D3141B" w:rsidP="00D314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плановый период на 2019-2020 годы»:</w:t>
      </w:r>
    </w:p>
    <w:p w:rsidR="00D3141B" w:rsidRDefault="00D3141B" w:rsidP="00D3141B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2018 год в сумме  37 237 469 рублей 17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D3141B" w:rsidRDefault="00D3141B" w:rsidP="00D3141B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2018 год в сумме 45 958 005 рублей 82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D3141B" w:rsidRDefault="00D3141B" w:rsidP="00D3141B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 и на официальном сайте администрации рабочего поселка Чик.</w:t>
      </w:r>
    </w:p>
    <w:p w:rsidR="00D3141B" w:rsidRDefault="00D3141B" w:rsidP="00D3141B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D3141B" w:rsidRDefault="00D3141B" w:rsidP="00D3141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3141B" w:rsidRDefault="00D3141B" w:rsidP="00D3141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3141B" w:rsidRDefault="00D3141B" w:rsidP="00D3141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3141B" w:rsidRDefault="00D3141B" w:rsidP="00D3141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D3141B" w:rsidRDefault="00D3141B" w:rsidP="00D3141B">
      <w:pPr>
        <w:spacing w:line="100" w:lineRule="atLeast"/>
        <w:ind w:firstLine="851"/>
        <w:jc w:val="both"/>
        <w:rPr>
          <w:sz w:val="28"/>
          <w:szCs w:val="28"/>
        </w:rPr>
      </w:pPr>
    </w:p>
    <w:p w:rsidR="00D3141B" w:rsidRDefault="00D3141B" w:rsidP="00D3141B"/>
    <w:p w:rsidR="00D3141B" w:rsidRDefault="00D3141B" w:rsidP="00D3141B">
      <w:pPr>
        <w:jc w:val="center"/>
        <w:rPr>
          <w:b/>
          <w:sz w:val="28"/>
          <w:szCs w:val="28"/>
        </w:rPr>
      </w:pPr>
    </w:p>
    <w:p w:rsidR="00D3141B" w:rsidRDefault="00D3141B" w:rsidP="00D3141B">
      <w:pPr>
        <w:jc w:val="center"/>
        <w:rPr>
          <w:b/>
          <w:sz w:val="28"/>
          <w:szCs w:val="28"/>
        </w:rPr>
      </w:pPr>
    </w:p>
    <w:p w:rsidR="00D3141B" w:rsidRDefault="00D3141B" w:rsidP="00D3141B">
      <w:pPr>
        <w:rPr>
          <w:b/>
          <w:sz w:val="28"/>
          <w:szCs w:val="28"/>
        </w:rPr>
      </w:pP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№182 тридцать первой сессии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20.07.2018</w:t>
      </w:r>
    </w:p>
    <w:p w:rsidR="00D3141B" w:rsidRDefault="00D3141B" w:rsidP="00D3141B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2018 г.</w:t>
      </w:r>
    </w:p>
    <w:p w:rsidR="00D3141B" w:rsidRDefault="00D3141B" w:rsidP="00D3141B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D3141B" w:rsidRDefault="00D3141B" w:rsidP="00D3141B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8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D3141B" w:rsidTr="00D3141B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2 456 000,00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12 000,00</w:t>
            </w:r>
          </w:p>
        </w:tc>
      </w:tr>
      <w:tr w:rsidR="00D3141B" w:rsidTr="00D3141B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258 300,00</w:t>
            </w:r>
          </w:p>
        </w:tc>
      </w:tr>
      <w:tr w:rsidR="00D3141B" w:rsidTr="00D3141B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15 270 000,00</w:t>
            </w:r>
          </w:p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D3141B" w:rsidTr="00D3141B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401 000,00</w:t>
            </w:r>
          </w:p>
        </w:tc>
      </w:tr>
      <w:tr w:rsidR="00D3141B" w:rsidTr="00D3141B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80 000,00</w:t>
            </w:r>
          </w:p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D3141B" w:rsidTr="00D3141B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250 000,00</w:t>
            </w:r>
          </w:p>
        </w:tc>
      </w:tr>
      <w:tr w:rsidR="00D3141B" w:rsidTr="00D3141B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2 200,0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</w:t>
            </w: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463 000,0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41 400,00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245 800,00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1 700 000,00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300 000,0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5000,00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        500,00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21402400,00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6811520,00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jc w:val="center"/>
              <w:rPr>
                <w:lang w:eastAsia="en-US"/>
              </w:rPr>
            </w:pPr>
          </w:p>
          <w:p w:rsidR="00D3141B" w:rsidRDefault="00D3141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rPr>
                <w:lang w:eastAsia="en-US"/>
              </w:rPr>
            </w:pPr>
          </w:p>
          <w:p w:rsidR="00D3141B" w:rsidRDefault="00D3141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235639,00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3779390,12</w:t>
            </w:r>
          </w:p>
          <w:p w:rsidR="00D3141B" w:rsidRDefault="00D3141B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Поступления денежных пожертвований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555 207 05030 13 0000 180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5 008 520,00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15835069,12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37237469,17</w:t>
            </w:r>
          </w:p>
        </w:tc>
      </w:tr>
      <w:tr w:rsidR="00D3141B" w:rsidTr="00D3141B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3141B" w:rsidTr="00D3141B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D3141B" w:rsidRDefault="00D3141B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D3141B" w:rsidRDefault="00D3141B" w:rsidP="00D3141B">
      <w:pPr>
        <w:spacing w:line="100" w:lineRule="atLeast"/>
        <w:rPr>
          <w:rFonts w:eastAsia="Calibri"/>
          <w:lang w:eastAsia="en-US" w:bidi="en-US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 №2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№182 тридцать первой сессии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20.07.2018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(таблица №2)</w:t>
      </w:r>
    </w:p>
    <w:p w:rsidR="00D3141B" w:rsidRDefault="00D3141B" w:rsidP="00D3141B">
      <w:pPr>
        <w:tabs>
          <w:tab w:val="left" w:pos="6444"/>
        </w:tabs>
        <w:spacing w:after="200" w:line="276" w:lineRule="auto"/>
        <w:rPr>
          <w:sz w:val="28"/>
          <w:szCs w:val="28"/>
        </w:rPr>
      </w:pPr>
    </w:p>
    <w:tbl>
      <w:tblPr>
        <w:tblW w:w="6234" w:type="dxa"/>
        <w:tblInd w:w="93" w:type="dxa"/>
        <w:tblLook w:val="04A0" w:firstRow="1" w:lastRow="0" w:firstColumn="1" w:lastColumn="0" w:noHBand="0" w:noVBand="1"/>
      </w:tblPr>
      <w:tblGrid>
        <w:gridCol w:w="6234"/>
      </w:tblGrid>
      <w:tr w:rsidR="00D3141B" w:rsidTr="00D3141B">
        <w:trPr>
          <w:trHeight w:val="264"/>
        </w:trPr>
        <w:tc>
          <w:tcPr>
            <w:tcW w:w="6234" w:type="dxa"/>
            <w:noWrap/>
            <w:vAlign w:val="bottom"/>
            <w:hideMark/>
          </w:tcPr>
          <w:p w:rsidR="00D3141B" w:rsidRDefault="00D3141B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tbl>
      <w:tblPr>
        <w:tblW w:w="11280" w:type="dxa"/>
        <w:tblInd w:w="93" w:type="dxa"/>
        <w:tblLook w:val="04A0" w:firstRow="1" w:lastRow="0" w:firstColumn="1" w:lastColumn="0" w:noHBand="0" w:noVBand="1"/>
      </w:tblPr>
      <w:tblGrid>
        <w:gridCol w:w="329"/>
        <w:gridCol w:w="550"/>
        <w:gridCol w:w="502"/>
        <w:gridCol w:w="463"/>
        <w:gridCol w:w="434"/>
        <w:gridCol w:w="410"/>
        <w:gridCol w:w="1007"/>
        <w:gridCol w:w="480"/>
        <w:gridCol w:w="510"/>
        <w:gridCol w:w="1917"/>
        <w:gridCol w:w="601"/>
        <w:gridCol w:w="2646"/>
        <w:gridCol w:w="222"/>
        <w:gridCol w:w="222"/>
        <w:gridCol w:w="222"/>
        <w:gridCol w:w="1560"/>
      </w:tblGrid>
      <w:tr w:rsidR="00D3141B" w:rsidTr="00D3141B">
        <w:trPr>
          <w:trHeight w:val="255"/>
        </w:trPr>
        <w:tc>
          <w:tcPr>
            <w:tcW w:w="9720" w:type="dxa"/>
            <w:gridSpan w:val="15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91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9720" w:type="dxa"/>
            <w:gridSpan w:val="15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91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2018 год по ведомственной структуре расходов</w:t>
            </w:r>
          </w:p>
        </w:tc>
        <w:tc>
          <w:tcPr>
            <w:tcW w:w="156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3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1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3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1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645"/>
        </w:trPr>
        <w:tc>
          <w:tcPr>
            <w:tcW w:w="2503" w:type="dxa"/>
            <w:gridSpan w:val="6"/>
            <w:vAlign w:val="bottom"/>
            <w:hideMark/>
          </w:tcPr>
          <w:p w:rsidR="00D3141B" w:rsidRDefault="00D3141B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515" w:type="dxa"/>
            <w:gridSpan w:val="5"/>
            <w:vAlign w:val="bottom"/>
            <w:hideMark/>
          </w:tcPr>
          <w:p w:rsidR="00D3141B" w:rsidRDefault="00D3141B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64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2503" w:type="dxa"/>
            <w:gridSpan w:val="6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45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3141B" w:rsidRDefault="00D3141B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264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2503" w:type="dxa"/>
            <w:gridSpan w:val="6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100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1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25"/>
        </w:trPr>
        <w:tc>
          <w:tcPr>
            <w:tcW w:w="329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3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0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17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6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369"/>
        </w:trPr>
        <w:tc>
          <w:tcPr>
            <w:tcW w:w="329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5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2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45 958 005,82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7 087 385,00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6 178 480,00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6 056 380,00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4 544 940,00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1 257 394,83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254 045,17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233 810,00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1 829,00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445 000,00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175 000,00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175 000,00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9 834 353,72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19 777 519,28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386 394,00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386 394,00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376 394,00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13 996 441,98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169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5 664 132,31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140 421,97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23 710,34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5 394 683,30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127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09200R5550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8 669,00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09200R5550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8 669,00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2 768 072,00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1 378 572,00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189 500,00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2 617 942,30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1 734 139,65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841 404,65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42 398,00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ОКРУЖАЮЩЕЙ СРЕДЫ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6 769 046,82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6 769 046,82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5 521 755,65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3 046 483,37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2 181 516,63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293 755,65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1 151 614,00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385 150,00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Уплата налогов, сборов и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20 192,00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329" w:type="dxa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45 958 005,82</w:t>
            </w:r>
          </w:p>
        </w:tc>
        <w:tc>
          <w:tcPr>
            <w:tcW w:w="3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after="200" w:line="276" w:lineRule="auto"/>
        <w:rPr>
          <w:b/>
          <w:sz w:val="28"/>
          <w:szCs w:val="28"/>
        </w:rPr>
      </w:pP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b/>
          <w:sz w:val="28"/>
          <w:szCs w:val="28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 №2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к Решению №182 тридцать первой сессии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20.07.2018</w:t>
      </w:r>
    </w:p>
    <w:p w:rsidR="00D3141B" w:rsidRDefault="00D3141B" w:rsidP="00D3141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(таблица №2)</w:t>
      </w:r>
    </w:p>
    <w:tbl>
      <w:tblPr>
        <w:tblW w:w="16998" w:type="dxa"/>
        <w:tblInd w:w="-1026" w:type="dxa"/>
        <w:tblLook w:val="04A0" w:firstRow="1" w:lastRow="0" w:firstColumn="1" w:lastColumn="0" w:noHBand="0" w:noVBand="1"/>
      </w:tblPr>
      <w:tblGrid>
        <w:gridCol w:w="1119"/>
        <w:gridCol w:w="660"/>
        <w:gridCol w:w="387"/>
        <w:gridCol w:w="273"/>
        <w:gridCol w:w="660"/>
        <w:gridCol w:w="660"/>
        <w:gridCol w:w="660"/>
        <w:gridCol w:w="241"/>
        <w:gridCol w:w="419"/>
        <w:gridCol w:w="660"/>
        <w:gridCol w:w="156"/>
        <w:gridCol w:w="724"/>
        <w:gridCol w:w="540"/>
        <w:gridCol w:w="220"/>
        <w:gridCol w:w="1167"/>
        <w:gridCol w:w="233"/>
        <w:gridCol w:w="293"/>
        <w:gridCol w:w="46"/>
        <w:gridCol w:w="190"/>
        <w:gridCol w:w="131"/>
        <w:gridCol w:w="1560"/>
        <w:gridCol w:w="1193"/>
        <w:gridCol w:w="190"/>
        <w:gridCol w:w="46"/>
        <w:gridCol w:w="190"/>
        <w:gridCol w:w="570"/>
        <w:gridCol w:w="190"/>
        <w:gridCol w:w="1210"/>
        <w:gridCol w:w="190"/>
        <w:gridCol w:w="270"/>
        <w:gridCol w:w="200"/>
        <w:gridCol w:w="190"/>
        <w:gridCol w:w="1170"/>
        <w:gridCol w:w="200"/>
        <w:gridCol w:w="190"/>
      </w:tblGrid>
      <w:tr w:rsidR="00D3141B" w:rsidTr="00D3141B">
        <w:trPr>
          <w:gridAfter w:val="1"/>
          <w:wAfter w:w="190" w:type="dxa"/>
          <w:trHeight w:val="264"/>
        </w:trPr>
        <w:tc>
          <w:tcPr>
            <w:tcW w:w="9118" w:type="dxa"/>
            <w:gridSpan w:val="18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026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gridAfter w:val="1"/>
          <w:wAfter w:w="190" w:type="dxa"/>
          <w:trHeight w:val="255"/>
        </w:trPr>
        <w:tc>
          <w:tcPr>
            <w:tcW w:w="9118" w:type="dxa"/>
            <w:gridSpan w:val="18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026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gridAfter w:val="1"/>
          <w:wAfter w:w="190" w:type="dxa"/>
          <w:trHeight w:val="255"/>
        </w:trPr>
        <w:tc>
          <w:tcPr>
            <w:tcW w:w="9118" w:type="dxa"/>
            <w:gridSpan w:val="18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026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4660" w:type="dxa"/>
            <w:gridSpan w:val="8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026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235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87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141B" w:rsidTr="00D3141B">
        <w:trPr>
          <w:trHeight w:val="255"/>
        </w:trPr>
        <w:tc>
          <w:tcPr>
            <w:tcW w:w="2166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94" w:type="dxa"/>
            <w:gridSpan w:val="5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87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D3141B" w:rsidTr="00D3141B">
        <w:trPr>
          <w:trHeight w:val="255"/>
        </w:trPr>
        <w:tc>
          <w:tcPr>
            <w:tcW w:w="2166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94" w:type="dxa"/>
            <w:gridSpan w:val="5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87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D3141B" w:rsidTr="00D3141B">
        <w:trPr>
          <w:gridAfter w:val="2"/>
          <w:wAfter w:w="390" w:type="dxa"/>
          <w:trHeight w:val="645"/>
        </w:trPr>
        <w:tc>
          <w:tcPr>
            <w:tcW w:w="12192" w:type="dxa"/>
            <w:gridSpan w:val="22"/>
            <w:vAlign w:val="bottom"/>
            <w:hideMark/>
          </w:tcPr>
          <w:p w:rsidR="00D3141B" w:rsidRDefault="00D3141B">
            <w:pPr>
              <w:spacing w:line="276" w:lineRule="auto"/>
              <w:ind w:left="1026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 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>ик</w:t>
            </w:r>
          </w:p>
          <w:p w:rsidR="00D3141B" w:rsidRDefault="00D3141B">
            <w:pPr>
              <w:spacing w:line="276" w:lineRule="auto"/>
              <w:ind w:left="1026"/>
              <w:rPr>
                <w:rFonts w:ascii="Arial" w:hAnsi="Arial" w:cs="Arial"/>
                <w:sz w:val="16"/>
                <w:szCs w:val="16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8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D3141B" w:rsidTr="00D3141B">
        <w:trPr>
          <w:gridAfter w:val="2"/>
          <w:wAfter w:w="390" w:type="dxa"/>
          <w:trHeight w:val="255"/>
        </w:trPr>
        <w:tc>
          <w:tcPr>
            <w:tcW w:w="12192" w:type="dxa"/>
            <w:gridSpan w:val="22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026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8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D3141B" w:rsidTr="00D3141B">
        <w:trPr>
          <w:gridAfter w:val="1"/>
          <w:wAfter w:w="190" w:type="dxa"/>
          <w:trHeight w:val="255"/>
        </w:trPr>
        <w:tc>
          <w:tcPr>
            <w:tcW w:w="12192" w:type="dxa"/>
            <w:gridSpan w:val="22"/>
            <w:noWrap/>
            <w:vAlign w:val="bottom"/>
            <w:hideMark/>
          </w:tcPr>
          <w:p w:rsidR="00D3141B" w:rsidRDefault="00D3141B">
            <w:pPr>
              <w:spacing w:line="276" w:lineRule="auto"/>
              <w:ind w:left="1026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393"/>
        </w:trPr>
        <w:tc>
          <w:tcPr>
            <w:tcW w:w="462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4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1B" w:rsidRDefault="00D3141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7 087 385,00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6 178 480,00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6 056 380,00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4 544 940,00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1 257 394,83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254 045,17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233 810,00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1 829,00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445 000,00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175 000,00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175 000,00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9 834 353,72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19 777 519,28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386 394,00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386 394,00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376 394,00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13 996 441,98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148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Мероприятия в области коммунального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5 664 132,31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140 421,97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23 710,34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5 394 683,30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127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09200R5550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8 669,00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09200R5550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8 669,00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2 768 072,00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1 378 572,00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189 500,00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2 617 942,30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1 734 139,65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841 404,65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42 398,00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ОКРУЖАЮЩЕЙ СРЕДЫ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6 769 046,82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6 769 046,82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5 521 755,65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3 046 483,37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2 181 516,63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293 755,65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ФИЗИЧЕСКАЯ КУЛЬТУРА И СПОРТ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(Центр развития физкультуры и спорта)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1 151 614,00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385 150,00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20 192,00</w:t>
            </w:r>
          </w:p>
        </w:tc>
      </w:tr>
      <w:tr w:rsidR="00D3141B" w:rsidTr="00D3141B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6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D3141B" w:rsidRDefault="00D3141B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45 958 005,82</w:t>
            </w:r>
          </w:p>
        </w:tc>
      </w:tr>
    </w:tbl>
    <w:p w:rsidR="00284B3E" w:rsidRDefault="00284B3E">
      <w:bookmarkStart w:id="0" w:name="_GoBack"/>
      <w:bookmarkEnd w:id="0"/>
    </w:p>
    <w:sectPr w:rsidR="00284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1">
    <w:nsid w:val="72F626BC"/>
    <w:multiLevelType w:val="hybridMultilevel"/>
    <w:tmpl w:val="2FDA4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41B"/>
    <w:rsid w:val="00284B3E"/>
    <w:rsid w:val="00D31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3141B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41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D3141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14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3141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D3141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D3141B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D314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annotation text"/>
    <w:basedOn w:val="a"/>
    <w:link w:val="a6"/>
    <w:uiPriority w:val="99"/>
    <w:semiHidden/>
    <w:unhideWhenUsed/>
    <w:rsid w:val="00D3141B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D314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D3141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314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D3141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314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Title"/>
    <w:basedOn w:val="a"/>
    <w:next w:val="a"/>
    <w:link w:val="ac"/>
    <w:uiPriority w:val="99"/>
    <w:qFormat/>
    <w:rsid w:val="00D3141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rsid w:val="00D3141B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d">
    <w:name w:val="Body Text"/>
    <w:basedOn w:val="a"/>
    <w:link w:val="ae"/>
    <w:uiPriority w:val="99"/>
    <w:semiHidden/>
    <w:unhideWhenUsed/>
    <w:rsid w:val="00D3141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D314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D3141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3141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D3141B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141B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D3141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3141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D3141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314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Без интервала Знак"/>
    <w:aliases w:val="с интервалом Знак,No Spacing Знак,No Spacing1 Знак"/>
    <w:link w:val="af2"/>
    <w:uiPriority w:val="1"/>
    <w:locked/>
    <w:rsid w:val="00D3141B"/>
    <w:rPr>
      <w:rFonts w:ascii="Times New Roman" w:eastAsiaTheme="minorEastAsia" w:hAnsi="Times New Roman" w:cs="Times New Roman"/>
      <w:lang w:eastAsia="ru-RU"/>
    </w:rPr>
  </w:style>
  <w:style w:type="paragraph" w:styleId="af2">
    <w:name w:val="No Spacing"/>
    <w:aliases w:val="с интервалом,No Spacing,No Spacing1"/>
    <w:link w:val="af1"/>
    <w:uiPriority w:val="1"/>
    <w:qFormat/>
    <w:rsid w:val="00D3141B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3">
    <w:name w:val="List Paragraph"/>
    <w:basedOn w:val="a"/>
    <w:uiPriority w:val="34"/>
    <w:qFormat/>
    <w:rsid w:val="00D3141B"/>
    <w:pPr>
      <w:ind w:left="720"/>
      <w:contextualSpacing/>
    </w:pPr>
  </w:style>
  <w:style w:type="paragraph" w:customStyle="1" w:styleId="ConsPlusTitle">
    <w:name w:val="ConsPlusTitle"/>
    <w:uiPriority w:val="99"/>
    <w:semiHidden/>
    <w:rsid w:val="00D3141B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character" w:customStyle="1" w:styleId="11">
    <w:name w:val="Текст сноски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2">
    <w:name w:val="Текст примечания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3">
    <w:name w:val="Верхний колонтитул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Нижний колонтитул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5">
    <w:name w:val="Основной текст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D3141B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D3141B"/>
  </w:style>
  <w:style w:type="character" w:customStyle="1" w:styleId="150">
    <w:name w:val="15"/>
    <w:qFormat/>
    <w:rsid w:val="00D3141B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D3141B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3141B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41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D3141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14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3141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D3141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D3141B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D314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annotation text"/>
    <w:basedOn w:val="a"/>
    <w:link w:val="a6"/>
    <w:uiPriority w:val="99"/>
    <w:semiHidden/>
    <w:unhideWhenUsed/>
    <w:rsid w:val="00D3141B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D314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D3141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314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D3141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314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Title"/>
    <w:basedOn w:val="a"/>
    <w:next w:val="a"/>
    <w:link w:val="ac"/>
    <w:uiPriority w:val="99"/>
    <w:qFormat/>
    <w:rsid w:val="00D3141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rsid w:val="00D3141B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d">
    <w:name w:val="Body Text"/>
    <w:basedOn w:val="a"/>
    <w:link w:val="ae"/>
    <w:uiPriority w:val="99"/>
    <w:semiHidden/>
    <w:unhideWhenUsed/>
    <w:rsid w:val="00D3141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D314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D3141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3141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D3141B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141B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D3141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3141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D3141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314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Без интервала Знак"/>
    <w:aliases w:val="с интервалом Знак,No Spacing Знак,No Spacing1 Знак"/>
    <w:link w:val="af2"/>
    <w:uiPriority w:val="1"/>
    <w:locked/>
    <w:rsid w:val="00D3141B"/>
    <w:rPr>
      <w:rFonts w:ascii="Times New Roman" w:eastAsiaTheme="minorEastAsia" w:hAnsi="Times New Roman" w:cs="Times New Roman"/>
      <w:lang w:eastAsia="ru-RU"/>
    </w:rPr>
  </w:style>
  <w:style w:type="paragraph" w:styleId="af2">
    <w:name w:val="No Spacing"/>
    <w:aliases w:val="с интервалом,No Spacing,No Spacing1"/>
    <w:link w:val="af1"/>
    <w:uiPriority w:val="1"/>
    <w:qFormat/>
    <w:rsid w:val="00D3141B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3">
    <w:name w:val="List Paragraph"/>
    <w:basedOn w:val="a"/>
    <w:uiPriority w:val="34"/>
    <w:qFormat/>
    <w:rsid w:val="00D3141B"/>
    <w:pPr>
      <w:ind w:left="720"/>
      <w:contextualSpacing/>
    </w:pPr>
  </w:style>
  <w:style w:type="paragraph" w:customStyle="1" w:styleId="ConsPlusTitle">
    <w:name w:val="ConsPlusTitle"/>
    <w:uiPriority w:val="99"/>
    <w:semiHidden/>
    <w:rsid w:val="00D3141B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character" w:customStyle="1" w:styleId="11">
    <w:name w:val="Текст сноски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2">
    <w:name w:val="Текст примечания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3">
    <w:name w:val="Верхний колонтитул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Нижний колонтитул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5">
    <w:name w:val="Основной текст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D3141B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D3141B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D3141B"/>
  </w:style>
  <w:style w:type="character" w:customStyle="1" w:styleId="150">
    <w:name w:val="15"/>
    <w:qFormat/>
    <w:rsid w:val="00D3141B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D3141B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5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4292</Words>
  <Characters>24468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28703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2018-08-16T04:46:00Z</dcterms:created>
  <dcterms:modified xsi:type="dcterms:W3CDTF">2018-08-16T04:46:00Z</dcterms:modified>
</cp:coreProperties>
</file>