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B2" w:rsidRPr="00A35C43" w:rsidRDefault="000D59B2" w:rsidP="000D59B2">
      <w:pPr>
        <w:spacing w:line="360" w:lineRule="auto"/>
        <w:jc w:val="center"/>
        <w:outlineLvl w:val="0"/>
        <w:rPr>
          <w:b/>
          <w:sz w:val="32"/>
          <w:szCs w:val="32"/>
        </w:rPr>
      </w:pPr>
      <w:r w:rsidRPr="00A35C43">
        <w:rPr>
          <w:b/>
          <w:sz w:val="32"/>
          <w:szCs w:val="32"/>
        </w:rPr>
        <w:t>АДМИНИСТРАЦИЯ РАБОЧЕГО ПОСЕЛКА ЧИК</w:t>
      </w:r>
    </w:p>
    <w:p w:rsidR="000D59B2" w:rsidRPr="00A35C43" w:rsidRDefault="000D59B2" w:rsidP="000D59B2">
      <w:pPr>
        <w:spacing w:line="360" w:lineRule="auto"/>
        <w:jc w:val="center"/>
        <w:outlineLvl w:val="0"/>
        <w:rPr>
          <w:b/>
          <w:sz w:val="32"/>
          <w:szCs w:val="32"/>
        </w:rPr>
      </w:pPr>
      <w:proofErr w:type="spellStart"/>
      <w:r w:rsidRPr="00A35C43">
        <w:rPr>
          <w:b/>
          <w:sz w:val="32"/>
          <w:szCs w:val="32"/>
        </w:rPr>
        <w:t>Коченевского</w:t>
      </w:r>
      <w:proofErr w:type="spellEnd"/>
      <w:r w:rsidRPr="00A35C43">
        <w:rPr>
          <w:b/>
          <w:sz w:val="32"/>
          <w:szCs w:val="32"/>
        </w:rPr>
        <w:t xml:space="preserve"> района Новосибирской области</w:t>
      </w:r>
    </w:p>
    <w:p w:rsidR="000D59B2" w:rsidRPr="00A35C43" w:rsidRDefault="000D59B2" w:rsidP="000D59B2">
      <w:pPr>
        <w:spacing w:line="360" w:lineRule="auto"/>
        <w:jc w:val="center"/>
        <w:rPr>
          <w:b/>
          <w:sz w:val="32"/>
          <w:szCs w:val="32"/>
        </w:rPr>
      </w:pPr>
    </w:p>
    <w:p w:rsidR="000D59B2" w:rsidRPr="00A35C43" w:rsidRDefault="000D59B2" w:rsidP="000D59B2">
      <w:pPr>
        <w:jc w:val="center"/>
        <w:outlineLvl w:val="0"/>
        <w:rPr>
          <w:b/>
          <w:sz w:val="32"/>
          <w:szCs w:val="32"/>
        </w:rPr>
      </w:pPr>
      <w:r w:rsidRPr="00A35C43">
        <w:rPr>
          <w:b/>
          <w:sz w:val="32"/>
          <w:szCs w:val="32"/>
        </w:rPr>
        <w:t>ПОСТАНОВЛЕНИЕ</w:t>
      </w:r>
    </w:p>
    <w:p w:rsidR="000D59B2" w:rsidRPr="00A35C43" w:rsidRDefault="000D59B2" w:rsidP="000D59B2">
      <w:pPr>
        <w:jc w:val="center"/>
      </w:pPr>
    </w:p>
    <w:p w:rsidR="000D59B2" w:rsidRPr="00A35C43" w:rsidRDefault="000D59B2" w:rsidP="000D59B2">
      <w:pPr>
        <w:jc w:val="center"/>
        <w:rPr>
          <w:sz w:val="28"/>
          <w:szCs w:val="28"/>
        </w:rPr>
      </w:pPr>
      <w:r w:rsidRPr="00A35C43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 w:rsidRPr="00A35C43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  <w:bookmarkStart w:id="0" w:name="_GoBack"/>
      <w:bookmarkEnd w:id="0"/>
    </w:p>
    <w:p w:rsidR="000D59B2" w:rsidRDefault="000D59B2" w:rsidP="000D59B2">
      <w:pPr>
        <w:rPr>
          <w:rStyle w:val="a5"/>
          <w:iCs/>
          <w:sz w:val="28"/>
          <w:szCs w:val="28"/>
        </w:rPr>
      </w:pPr>
    </w:p>
    <w:p w:rsidR="000D59B2" w:rsidRPr="00AF5943" w:rsidRDefault="000D59B2" w:rsidP="000D59B2">
      <w:pPr>
        <w:widowControl w:val="0"/>
        <w:overflowPunct w:val="0"/>
        <w:autoSpaceDE w:val="0"/>
        <w:autoSpaceDN w:val="0"/>
        <w:adjustRightInd w:val="0"/>
        <w:ind w:left="20"/>
        <w:jc w:val="center"/>
        <w:rPr>
          <w:sz w:val="28"/>
          <w:szCs w:val="28"/>
        </w:rPr>
      </w:pPr>
      <w:r w:rsidRPr="00AF5943">
        <w:rPr>
          <w:sz w:val="28"/>
          <w:szCs w:val="28"/>
        </w:rPr>
        <w:t xml:space="preserve">Об утверждении Положения о порядке предоставления на конкурсной основе 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</w:p>
    <w:p w:rsidR="000D59B2" w:rsidRPr="00AF5943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Default="000D59B2" w:rsidP="000D59B2">
      <w:pPr>
        <w:ind w:firstLine="851"/>
        <w:jc w:val="both"/>
        <w:rPr>
          <w:sz w:val="28"/>
          <w:szCs w:val="28"/>
        </w:rPr>
      </w:pPr>
      <w:r w:rsidRPr="00AF5943">
        <w:rPr>
          <w:sz w:val="28"/>
          <w:szCs w:val="28"/>
        </w:rPr>
        <w:t>В соответствии с Гражданским кодексом Российской Федерации, Бюджетным кодексом Российской Федерации, Федеральным законом от 12.01.1996 № 7- ФЗ «О некоммерческих организациях», Федеральным законом от 06.10.2003 № 131</w:t>
      </w:r>
      <w:r>
        <w:rPr>
          <w:sz w:val="28"/>
          <w:szCs w:val="28"/>
        </w:rPr>
        <w:t>-</w:t>
      </w:r>
      <w:r w:rsidRPr="00AF5943">
        <w:rPr>
          <w:sz w:val="28"/>
          <w:szCs w:val="28"/>
        </w:rPr>
        <w:t xml:space="preserve"> ФЗ «Об общих принципах организации местного самоуправления в Российской Федерации», </w:t>
      </w:r>
      <w:r w:rsidRPr="000B2EAD">
        <w:rPr>
          <w:sz w:val="28"/>
          <w:szCs w:val="28"/>
        </w:rPr>
        <w:t>закон</w:t>
      </w:r>
      <w:r>
        <w:rPr>
          <w:sz w:val="28"/>
          <w:szCs w:val="28"/>
        </w:rPr>
        <w:t>ом Новосибирской области от 07.11.2011 № 139- ОЗ</w:t>
      </w:r>
      <w:r w:rsidRPr="000B2EAD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B2EAD">
        <w:rPr>
          <w:sz w:val="28"/>
          <w:szCs w:val="28"/>
        </w:rPr>
        <w:t xml:space="preserve"> государственной поддержке социально ориентированных некоммерческих организаций в </w:t>
      </w:r>
      <w:r>
        <w:rPr>
          <w:sz w:val="28"/>
          <w:szCs w:val="28"/>
        </w:rPr>
        <w:t>Н</w:t>
      </w:r>
      <w:r w:rsidRPr="000B2EAD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>»</w:t>
      </w:r>
      <w:r>
        <w:t xml:space="preserve"> </w:t>
      </w:r>
      <w:r w:rsidRPr="00AF5943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F5943">
        <w:rPr>
          <w:sz w:val="28"/>
          <w:szCs w:val="28"/>
        </w:rPr>
        <w:t>, с целью вовлечения социально ориентированных</w:t>
      </w:r>
      <w:r>
        <w:rPr>
          <w:sz w:val="28"/>
          <w:szCs w:val="28"/>
        </w:rPr>
        <w:t xml:space="preserve"> </w:t>
      </w:r>
      <w:r w:rsidRPr="00AF5943">
        <w:rPr>
          <w:sz w:val="28"/>
          <w:szCs w:val="28"/>
        </w:rPr>
        <w:t xml:space="preserve">некоммерческих организаций в решение вопросов местного значения, в социальных сферах, </w:t>
      </w:r>
      <w:r>
        <w:rPr>
          <w:sz w:val="28"/>
          <w:szCs w:val="28"/>
        </w:rPr>
        <w:t>а</w:t>
      </w:r>
      <w:r w:rsidRPr="00AF5943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0D59B2" w:rsidRPr="00AF5943" w:rsidRDefault="000D59B2" w:rsidP="000D59B2">
      <w:pPr>
        <w:jc w:val="both"/>
        <w:rPr>
          <w:sz w:val="28"/>
          <w:szCs w:val="28"/>
        </w:rPr>
      </w:pPr>
      <w:r w:rsidRPr="00E06838">
        <w:rPr>
          <w:b/>
          <w:sz w:val="28"/>
          <w:szCs w:val="28"/>
        </w:rPr>
        <w:t>ПОСТАНОВЛЯЕТ</w:t>
      </w:r>
      <w:r w:rsidRPr="00AF5943">
        <w:rPr>
          <w:sz w:val="28"/>
          <w:szCs w:val="28"/>
        </w:rPr>
        <w:t>:</w:t>
      </w:r>
    </w:p>
    <w:p w:rsidR="000D59B2" w:rsidRPr="00AF5943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F5943">
        <w:rPr>
          <w:sz w:val="28"/>
          <w:szCs w:val="28"/>
        </w:rPr>
        <w:t xml:space="preserve">1. Утвердить Положение о порядке предоставления на конкурсной основе 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  <w:r w:rsidRPr="00AF5943">
        <w:rPr>
          <w:sz w:val="28"/>
          <w:szCs w:val="28"/>
        </w:rPr>
        <w:t xml:space="preserve"> из бюджета муниципального образования </w:t>
      </w:r>
      <w:r>
        <w:rPr>
          <w:sz w:val="28"/>
          <w:szCs w:val="28"/>
        </w:rPr>
        <w:t>р. п. Чик</w:t>
      </w:r>
      <w:r w:rsidRPr="00AF59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AF5943">
        <w:rPr>
          <w:sz w:val="28"/>
          <w:szCs w:val="28"/>
        </w:rPr>
        <w:t>(дале</w:t>
      </w:r>
      <w:proofErr w:type="gramStart"/>
      <w:r w:rsidRPr="00AF5943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 w:rsidRPr="00AF5943">
        <w:rPr>
          <w:sz w:val="28"/>
          <w:szCs w:val="28"/>
        </w:rPr>
        <w:t xml:space="preserve"> Положение), согласно приложению.</w:t>
      </w:r>
    </w:p>
    <w:p w:rsidR="000D59B2" w:rsidRPr="00DA1149" w:rsidRDefault="000D59B2" w:rsidP="000D59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6668">
        <w:rPr>
          <w:sz w:val="28"/>
          <w:szCs w:val="28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5C6668">
        <w:rPr>
          <w:sz w:val="28"/>
          <w:szCs w:val="28"/>
        </w:rPr>
        <w:t xml:space="preserve"> Ч</w:t>
      </w:r>
      <w:proofErr w:type="gramEnd"/>
      <w:r w:rsidRPr="005C6668">
        <w:rPr>
          <w:sz w:val="28"/>
          <w:szCs w:val="28"/>
        </w:rPr>
        <w:t xml:space="preserve">ик </w:t>
      </w:r>
      <w:proofErr w:type="spellStart"/>
      <w:r w:rsidRPr="005C6668">
        <w:rPr>
          <w:sz w:val="28"/>
          <w:szCs w:val="28"/>
        </w:rPr>
        <w:t>Коченевского</w:t>
      </w:r>
      <w:proofErr w:type="spellEnd"/>
      <w:r w:rsidRPr="005C6668"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</w:t>
      </w:r>
      <w:r w:rsidRPr="005C6668">
        <w:rPr>
          <w:rFonts w:eastAsia="Arial"/>
          <w:kern w:val="2"/>
          <w:sz w:val="28"/>
          <w:szCs w:val="28"/>
          <w:lang w:eastAsia="hi-IN" w:bidi="hi-IN"/>
        </w:rPr>
        <w:t>.</w:t>
      </w:r>
    </w:p>
    <w:p w:rsidR="000D59B2" w:rsidRDefault="000D59B2" w:rsidP="000D59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729E9">
        <w:rPr>
          <w:sz w:val="28"/>
          <w:szCs w:val="28"/>
        </w:rPr>
        <w:t xml:space="preserve">. </w:t>
      </w:r>
      <w:proofErr w:type="gramStart"/>
      <w:r w:rsidRPr="006729E9">
        <w:rPr>
          <w:sz w:val="28"/>
          <w:szCs w:val="28"/>
        </w:rPr>
        <w:t>Контроль за</w:t>
      </w:r>
      <w:proofErr w:type="gramEnd"/>
      <w:r w:rsidRPr="006729E9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:rsidR="000D59B2" w:rsidRDefault="000D59B2" w:rsidP="000D59B2">
      <w:pPr>
        <w:ind w:firstLine="851"/>
        <w:jc w:val="both"/>
        <w:rPr>
          <w:sz w:val="28"/>
          <w:szCs w:val="28"/>
        </w:rPr>
      </w:pPr>
    </w:p>
    <w:p w:rsidR="000D59B2" w:rsidRDefault="000D59B2" w:rsidP="000D59B2">
      <w:pPr>
        <w:ind w:firstLine="851"/>
        <w:jc w:val="both"/>
        <w:rPr>
          <w:sz w:val="28"/>
          <w:szCs w:val="28"/>
        </w:rPr>
      </w:pPr>
    </w:p>
    <w:p w:rsidR="000D59B2" w:rsidRDefault="000D59B2" w:rsidP="000D59B2">
      <w:pPr>
        <w:ind w:firstLine="851"/>
        <w:jc w:val="both"/>
        <w:rPr>
          <w:sz w:val="28"/>
          <w:szCs w:val="28"/>
        </w:rPr>
      </w:pPr>
    </w:p>
    <w:p w:rsidR="000D59B2" w:rsidRDefault="000D59B2" w:rsidP="000D59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И. о. Главы рабочего поселка 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 А. </w:t>
      </w:r>
      <w:proofErr w:type="spellStart"/>
      <w:r>
        <w:rPr>
          <w:sz w:val="28"/>
          <w:szCs w:val="28"/>
        </w:rPr>
        <w:t>Кирченко</w:t>
      </w:r>
      <w:proofErr w:type="spellEnd"/>
    </w:p>
    <w:p w:rsidR="000D59B2" w:rsidRDefault="000D59B2" w:rsidP="000D59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59B2" w:rsidRDefault="000D59B2" w:rsidP="000D59B2">
      <w:pPr>
        <w:ind w:left="539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D59B2" w:rsidRDefault="000D59B2" w:rsidP="000D59B2">
      <w:pPr>
        <w:ind w:left="540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D59B2" w:rsidRPr="005B6340" w:rsidRDefault="000D59B2" w:rsidP="000D59B2">
      <w:pPr>
        <w:ind w:left="540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0D59B2" w:rsidRPr="00AF5943" w:rsidRDefault="000D59B2" w:rsidP="000D59B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5943">
        <w:rPr>
          <w:b/>
          <w:bCs/>
          <w:sz w:val="28"/>
          <w:szCs w:val="28"/>
        </w:rPr>
        <w:t>ПОЛОЖЕНИЕ</w:t>
      </w:r>
    </w:p>
    <w:p w:rsidR="000D59B2" w:rsidRPr="00AF5943" w:rsidRDefault="000D59B2" w:rsidP="000D59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F5943">
        <w:rPr>
          <w:sz w:val="28"/>
          <w:szCs w:val="28"/>
        </w:rPr>
        <w:t xml:space="preserve">о порядке предоставления на конкурсной основе 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  <w:r w:rsidRPr="00AF5943">
        <w:rPr>
          <w:sz w:val="28"/>
          <w:szCs w:val="28"/>
        </w:rPr>
        <w:t xml:space="preserve"> из бюджета муниципального образования </w:t>
      </w:r>
      <w:r>
        <w:rPr>
          <w:sz w:val="28"/>
          <w:szCs w:val="28"/>
        </w:rPr>
        <w:t>р. п. Чик</w:t>
      </w:r>
      <w:r w:rsidRPr="00AF59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 w:rsidRPr="00AF5943">
        <w:rPr>
          <w:sz w:val="28"/>
          <w:szCs w:val="28"/>
        </w:rPr>
        <w:t xml:space="preserve">о порядке предоставления на конкурсной основе 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  <w:r w:rsidRPr="00AF5943">
        <w:rPr>
          <w:sz w:val="28"/>
          <w:szCs w:val="28"/>
        </w:rPr>
        <w:t xml:space="preserve"> из бюджета муниципального образования </w:t>
      </w:r>
      <w:r>
        <w:rPr>
          <w:sz w:val="28"/>
          <w:szCs w:val="28"/>
        </w:rPr>
        <w:t>р. п. Чик</w:t>
      </w:r>
      <w:r w:rsidRPr="00AF59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Pr="00AF5943">
        <w:rPr>
          <w:sz w:val="28"/>
          <w:szCs w:val="28"/>
        </w:rPr>
        <w:t>(дале</w:t>
      </w:r>
      <w:proofErr w:type="gramStart"/>
      <w:r w:rsidRPr="00AF5943">
        <w:rPr>
          <w:sz w:val="28"/>
          <w:szCs w:val="28"/>
        </w:rPr>
        <w:t>е-</w:t>
      </w:r>
      <w:proofErr w:type="gramEnd"/>
      <w:r w:rsidRPr="00AF5943">
        <w:rPr>
          <w:sz w:val="28"/>
          <w:szCs w:val="28"/>
        </w:rPr>
        <w:t xml:space="preserve"> Положение) разработано в соответствии с Гражданским кодексом Российской Федерации, Бюджетным</w:t>
      </w:r>
      <w:r w:rsidRPr="00E06838">
        <w:rPr>
          <w:sz w:val="28"/>
          <w:szCs w:val="28"/>
        </w:rPr>
        <w:t xml:space="preserve"> </w:t>
      </w:r>
      <w:r w:rsidRPr="00AF5943">
        <w:rPr>
          <w:sz w:val="28"/>
          <w:szCs w:val="28"/>
        </w:rPr>
        <w:t>кодексом</w:t>
      </w:r>
      <w:r w:rsidRPr="00E06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</w:t>
      </w:r>
      <w:r w:rsidRPr="00AF5943">
        <w:rPr>
          <w:sz w:val="28"/>
          <w:szCs w:val="28"/>
        </w:rPr>
        <w:t>Федерации,</w:t>
      </w:r>
      <w:r w:rsidRPr="00E06838">
        <w:rPr>
          <w:sz w:val="28"/>
          <w:szCs w:val="28"/>
        </w:rPr>
        <w:t xml:space="preserve"> </w:t>
      </w:r>
      <w:r w:rsidRPr="00AF5943">
        <w:rPr>
          <w:sz w:val="28"/>
          <w:szCs w:val="28"/>
        </w:rPr>
        <w:t>Федеральным</w:t>
      </w:r>
      <w:r w:rsidRPr="00E06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от </w:t>
      </w:r>
      <w:r w:rsidRPr="00AF5943">
        <w:rPr>
          <w:sz w:val="28"/>
          <w:szCs w:val="28"/>
        </w:rPr>
        <w:t>12.01.1996</w:t>
      </w:r>
      <w:r>
        <w:rPr>
          <w:sz w:val="28"/>
          <w:szCs w:val="28"/>
        </w:rPr>
        <w:t xml:space="preserve"> № </w:t>
      </w:r>
      <w:r w:rsidRPr="00AF5943">
        <w:rPr>
          <w:sz w:val="28"/>
          <w:szCs w:val="28"/>
        </w:rPr>
        <w:t>7-</w:t>
      </w:r>
      <w:r w:rsidRPr="00E06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«О </w:t>
      </w:r>
      <w:r w:rsidRPr="00AF5943">
        <w:rPr>
          <w:sz w:val="28"/>
          <w:szCs w:val="28"/>
        </w:rPr>
        <w:t>некоммерческих</w:t>
      </w:r>
      <w:r w:rsidRPr="00B90110">
        <w:rPr>
          <w:sz w:val="28"/>
          <w:szCs w:val="28"/>
        </w:rPr>
        <w:t xml:space="preserve"> </w:t>
      </w:r>
      <w:r w:rsidRPr="00AF5943">
        <w:rPr>
          <w:sz w:val="28"/>
          <w:szCs w:val="28"/>
        </w:rPr>
        <w:t>организациях»,</w:t>
      </w:r>
      <w:r w:rsidRPr="00B90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</w:t>
      </w:r>
      <w:r w:rsidRPr="00AF5943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AF5943">
        <w:rPr>
          <w:sz w:val="28"/>
          <w:szCs w:val="28"/>
        </w:rPr>
        <w:t>от 06.10.2003 № 131</w:t>
      </w:r>
      <w:r>
        <w:rPr>
          <w:sz w:val="28"/>
          <w:szCs w:val="28"/>
        </w:rPr>
        <w:t>-</w:t>
      </w:r>
      <w:r w:rsidRPr="00AF5943">
        <w:rPr>
          <w:sz w:val="28"/>
          <w:szCs w:val="28"/>
        </w:rPr>
        <w:t xml:space="preserve"> 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AF5943">
        <w:rPr>
          <w:sz w:val="28"/>
          <w:szCs w:val="28"/>
        </w:rPr>
        <w:t>самоуправлени</w:t>
      </w:r>
      <w:r>
        <w:rPr>
          <w:sz w:val="28"/>
          <w:szCs w:val="28"/>
        </w:rPr>
        <w:t>я в</w:t>
      </w:r>
      <w:r w:rsidRPr="00B90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Федерации», </w:t>
      </w:r>
      <w:r w:rsidRPr="000B2EAD">
        <w:rPr>
          <w:sz w:val="28"/>
          <w:szCs w:val="28"/>
        </w:rPr>
        <w:t>закон</w:t>
      </w:r>
      <w:r>
        <w:rPr>
          <w:sz w:val="28"/>
          <w:szCs w:val="28"/>
        </w:rPr>
        <w:t>ом Новосибирской области от 07.11.2011 № 139- ОЗ</w:t>
      </w:r>
      <w:r w:rsidRPr="000B2EAD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0B2EAD">
        <w:rPr>
          <w:sz w:val="28"/>
          <w:szCs w:val="28"/>
        </w:rPr>
        <w:t xml:space="preserve"> государственной поддержке социально ориентированных некоммерческих организаций в </w:t>
      </w:r>
      <w:r>
        <w:rPr>
          <w:sz w:val="28"/>
          <w:szCs w:val="28"/>
        </w:rPr>
        <w:t>Н</w:t>
      </w:r>
      <w:r w:rsidRPr="000B2EAD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>»</w:t>
      </w:r>
      <w:r>
        <w:t xml:space="preserve"> </w:t>
      </w:r>
      <w:r w:rsidRPr="00AF5943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F5943">
        <w:rPr>
          <w:sz w:val="28"/>
          <w:szCs w:val="28"/>
        </w:rPr>
        <w:t xml:space="preserve"> и регламентирует механизм предоставления на конкурсной основе 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  <w:r w:rsidRPr="00AF5943">
        <w:rPr>
          <w:sz w:val="28"/>
          <w:szCs w:val="28"/>
        </w:rPr>
        <w:t xml:space="preserve"> из бюджета муниципального образования </w:t>
      </w:r>
      <w:r>
        <w:rPr>
          <w:sz w:val="28"/>
          <w:szCs w:val="28"/>
        </w:rPr>
        <w:t>р. п. Чик</w:t>
      </w:r>
      <w:r w:rsidRPr="00AF59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AF5943">
        <w:rPr>
          <w:sz w:val="28"/>
          <w:szCs w:val="28"/>
        </w:rPr>
        <w:t>.</w:t>
      </w:r>
    </w:p>
    <w:p w:rsidR="000D59B2" w:rsidRPr="00AF5943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D59B2" w:rsidRPr="00AF5943" w:rsidRDefault="000D59B2" w:rsidP="000D59B2">
      <w:pPr>
        <w:widowControl w:val="0"/>
        <w:numPr>
          <w:ilvl w:val="1"/>
          <w:numId w:val="1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F5943">
        <w:rPr>
          <w:b/>
          <w:bCs/>
          <w:sz w:val="28"/>
          <w:szCs w:val="28"/>
        </w:rPr>
        <w:t>Общие положения</w:t>
      </w:r>
    </w:p>
    <w:p w:rsidR="000D59B2" w:rsidRPr="0068438D" w:rsidRDefault="000D59B2" w:rsidP="000D59B2">
      <w:pPr>
        <w:widowControl w:val="0"/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68438D">
        <w:rPr>
          <w:sz w:val="28"/>
          <w:szCs w:val="28"/>
        </w:rPr>
        <w:t xml:space="preserve"> Настоящее Положение регулирует общественные отношения, возникающие при проведении конкурсных процедур с целью предоставления </w:t>
      </w:r>
      <w:bookmarkStart w:id="1" w:name="page5"/>
      <w:bookmarkStart w:id="2" w:name="page7"/>
      <w:bookmarkEnd w:id="1"/>
      <w:bookmarkEnd w:id="2"/>
      <w:r w:rsidRPr="0068438D">
        <w:rPr>
          <w:sz w:val="28"/>
          <w:szCs w:val="28"/>
        </w:rPr>
        <w:t xml:space="preserve">субсидий из бюджета муниципального образования </w:t>
      </w:r>
      <w:r>
        <w:rPr>
          <w:sz w:val="28"/>
          <w:szCs w:val="28"/>
        </w:rPr>
        <w:t xml:space="preserve">р. 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68438D">
        <w:rPr>
          <w:sz w:val="28"/>
          <w:szCs w:val="28"/>
        </w:rPr>
        <w:t xml:space="preserve"> (дале</w:t>
      </w:r>
      <w:proofErr w:type="gramStart"/>
      <w:r w:rsidRPr="0068438D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 w:rsidRPr="0068438D">
        <w:rPr>
          <w:sz w:val="28"/>
          <w:szCs w:val="28"/>
        </w:rPr>
        <w:t xml:space="preserve"> бюджет поселения)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 xml:space="preserve">р. 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68438D">
        <w:rPr>
          <w:sz w:val="28"/>
          <w:szCs w:val="28"/>
        </w:rPr>
        <w:t xml:space="preserve"> (далее- организации).</w:t>
      </w:r>
    </w:p>
    <w:p w:rsidR="000D59B2" w:rsidRPr="00F343B8" w:rsidRDefault="000D59B2" w:rsidP="000D59B2">
      <w:pPr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 xml:space="preserve">1.2. Субсидии предоставляются организациям по итогам конкурсного отбора на право получения в текущем финансовом году субсидий </w:t>
      </w:r>
      <w:r>
        <w:rPr>
          <w:sz w:val="28"/>
          <w:szCs w:val="28"/>
        </w:rPr>
        <w:t>из бюджета поселения</w:t>
      </w:r>
      <w:r w:rsidRPr="00F343B8">
        <w:rPr>
          <w:sz w:val="28"/>
          <w:szCs w:val="28"/>
        </w:rPr>
        <w:t>, проведенного</w:t>
      </w:r>
      <w:r>
        <w:rPr>
          <w:sz w:val="28"/>
          <w:szCs w:val="28"/>
        </w:rPr>
        <w:t xml:space="preserve"> в </w:t>
      </w:r>
      <w:r w:rsidRPr="00F343B8">
        <w:rPr>
          <w:sz w:val="28"/>
          <w:szCs w:val="28"/>
        </w:rPr>
        <w:t>соответствии с настоящим Положением. Субсидии предоставляются на реализацию проектов мероприятий (дале</w:t>
      </w:r>
      <w:proofErr w:type="gramStart"/>
      <w:r w:rsidRPr="00F343B8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 w:rsidRPr="00F343B8">
        <w:rPr>
          <w:sz w:val="28"/>
          <w:szCs w:val="28"/>
        </w:rPr>
        <w:t xml:space="preserve"> проекты), направленных на достижение их уставных целей и носящих социально значимый характер разработанных организациями самостоятельно или с привлечением экспертов, специалистов. </w:t>
      </w:r>
    </w:p>
    <w:p w:rsidR="000D59B2" w:rsidRPr="00F343B8" w:rsidRDefault="000D59B2" w:rsidP="000D59B2">
      <w:pPr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 xml:space="preserve">Субсидии в рамках реализации мероприятий Программы предоставляются организациям для реализации проектов по следующим направлениям: </w:t>
      </w:r>
    </w:p>
    <w:p w:rsidR="000D59B2" w:rsidRPr="00F343B8" w:rsidRDefault="000D59B2" w:rsidP="000D59B2">
      <w:pPr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 xml:space="preserve">- охрана окружающей среды и защита животных; - деятельность в области просвещения, науки, искусства, здравоохранения, профилактики и охраны здоровья граждан, пропаганды здорового образа жизни, улучшения морально - </w:t>
      </w:r>
      <w:r w:rsidRPr="00F343B8">
        <w:rPr>
          <w:sz w:val="28"/>
          <w:szCs w:val="28"/>
        </w:rPr>
        <w:lastRenderedPageBreak/>
        <w:t xml:space="preserve">психологического состояния граждан и содействие указанной деятельности, а также содействие духовному развитию личности; </w:t>
      </w:r>
    </w:p>
    <w:p w:rsidR="000D59B2" w:rsidRPr="00F343B8" w:rsidRDefault="000D59B2" w:rsidP="000D59B2">
      <w:pPr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 xml:space="preserve">- формирование в обществе нетерпимости к коррупционному поведению; </w:t>
      </w:r>
    </w:p>
    <w:p w:rsidR="000D59B2" w:rsidRPr="00F343B8" w:rsidRDefault="000D59B2" w:rsidP="000D59B2">
      <w:pPr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 xml:space="preserve">- развитие межнационального сотрудничества, сохранение и защита самобытности, культуры, языков и традиций народов Российской Федерации, проживающих на территории муниципального образования </w:t>
      </w:r>
      <w:r>
        <w:rPr>
          <w:sz w:val="28"/>
          <w:szCs w:val="28"/>
        </w:rPr>
        <w:t xml:space="preserve">р. 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343B8">
        <w:rPr>
          <w:sz w:val="28"/>
          <w:szCs w:val="28"/>
        </w:rPr>
        <w:t xml:space="preserve">; </w:t>
      </w:r>
    </w:p>
    <w:p w:rsidR="000D59B2" w:rsidRPr="00F343B8" w:rsidRDefault="000D59B2" w:rsidP="000D59B2">
      <w:pPr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 xml:space="preserve">- социальная поддержка и защита граждан, проживающих на территории муниципального образования </w:t>
      </w:r>
      <w:r>
        <w:rPr>
          <w:sz w:val="28"/>
          <w:szCs w:val="28"/>
        </w:rPr>
        <w:t xml:space="preserve">р. 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343B8">
        <w:rPr>
          <w:sz w:val="28"/>
          <w:szCs w:val="28"/>
        </w:rPr>
        <w:t xml:space="preserve">; </w:t>
      </w:r>
    </w:p>
    <w:p w:rsidR="000D59B2" w:rsidRPr="00F343B8" w:rsidRDefault="000D59B2" w:rsidP="000D59B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3B8">
        <w:rPr>
          <w:sz w:val="28"/>
          <w:szCs w:val="28"/>
        </w:rPr>
        <w:t>деятельность в сфере патриотического, в том числе военн</w:t>
      </w:r>
      <w:proofErr w:type="gramStart"/>
      <w:r w:rsidRPr="00F343B8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патриотического воспитания граждан Российской Федерации, проживающих на территории муниципального образования </w:t>
      </w:r>
      <w:r>
        <w:rPr>
          <w:sz w:val="28"/>
          <w:szCs w:val="28"/>
        </w:rPr>
        <w:t xml:space="preserve">р. 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343B8">
        <w:rPr>
          <w:sz w:val="28"/>
          <w:szCs w:val="28"/>
        </w:rPr>
        <w:t>.</w:t>
      </w:r>
    </w:p>
    <w:p w:rsidR="000D59B2" w:rsidRPr="00F343B8" w:rsidRDefault="000D59B2" w:rsidP="000D59B2">
      <w:pPr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>1.5. Под проектом организации понимается комплекс взаимосвязанных мероприятий (или одно мероприятие), направленных на решение конкретных задач, соответствующих учредительным документам организации и видам деятельности, предусмотренным статьей 31.1 Федерального закона от 12.01.1996 № 7-</w:t>
      </w: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ФЗ «О некоммерческих организациях».</w:t>
      </w:r>
    </w:p>
    <w:p w:rsidR="000D59B2" w:rsidRPr="00C428CC" w:rsidRDefault="000D59B2" w:rsidP="000D59B2">
      <w:pPr>
        <w:widowControl w:val="0"/>
        <w:autoSpaceDE w:val="0"/>
        <w:autoSpaceDN w:val="0"/>
        <w:adjustRightInd w:val="0"/>
      </w:pPr>
    </w:p>
    <w:p w:rsidR="000D59B2" w:rsidRPr="00F343B8" w:rsidRDefault="000D59B2" w:rsidP="000D59B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343B8">
        <w:rPr>
          <w:b/>
          <w:bCs/>
          <w:sz w:val="28"/>
          <w:szCs w:val="28"/>
        </w:rPr>
        <w:t>2. Участники конкурса</w:t>
      </w:r>
    </w:p>
    <w:p w:rsidR="000D59B2" w:rsidRPr="00F343B8" w:rsidRDefault="000D59B2" w:rsidP="000D59B2">
      <w:pPr>
        <w:widowControl w:val="0"/>
        <w:numPr>
          <w:ilvl w:val="0"/>
          <w:numId w:val="3"/>
        </w:numPr>
        <w:tabs>
          <w:tab w:val="clear" w:pos="146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3" w:name="page9"/>
      <w:bookmarkEnd w:id="3"/>
      <w:proofErr w:type="gramStart"/>
      <w:r w:rsidRPr="00F343B8">
        <w:rPr>
          <w:sz w:val="28"/>
          <w:szCs w:val="28"/>
        </w:rPr>
        <w:t xml:space="preserve">Участниками конкурса могут быть организации, зарегистрированные в установленном законодательством Российской Федерации порядке, осуществляющие в соответствии со своими учредительными документами один или несколько видов деятельности, предусмотренных статьей 31.1 Федерального закона от 12.01.1996 № 7- ФЗ «О некоммерческих организациях» на территории муниципального образования </w:t>
      </w:r>
      <w:r>
        <w:rPr>
          <w:sz w:val="28"/>
          <w:szCs w:val="28"/>
        </w:rPr>
        <w:t xml:space="preserve">р. п.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F343B8">
        <w:rPr>
          <w:sz w:val="28"/>
          <w:szCs w:val="28"/>
        </w:rPr>
        <w:t xml:space="preserve"> не менее одного года, и не являющиеся государственными, муниципальными, бюджетными, автономными, общественными или</w:t>
      </w:r>
      <w:proofErr w:type="gramEnd"/>
      <w:r w:rsidRPr="00F343B8">
        <w:rPr>
          <w:sz w:val="28"/>
          <w:szCs w:val="28"/>
        </w:rPr>
        <w:t xml:space="preserve"> частными учреждениями. </w:t>
      </w:r>
    </w:p>
    <w:p w:rsidR="000D59B2" w:rsidRPr="00F343B8" w:rsidRDefault="000D59B2" w:rsidP="000D59B2">
      <w:pPr>
        <w:widowControl w:val="0"/>
        <w:numPr>
          <w:ilvl w:val="0"/>
          <w:numId w:val="3"/>
        </w:numPr>
        <w:tabs>
          <w:tab w:val="clear" w:pos="146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 xml:space="preserve">Участниками конкурса не могут быть: </w:t>
      </w:r>
    </w:p>
    <w:p w:rsidR="000D59B2" w:rsidRPr="00F343B8" w:rsidRDefault="000D59B2" w:rsidP="000D59B2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потребительские кооперативы; </w:t>
      </w:r>
    </w:p>
    <w:p w:rsidR="000D59B2" w:rsidRPr="00F343B8" w:rsidRDefault="000D59B2" w:rsidP="000D59B2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политические партии; </w:t>
      </w:r>
    </w:p>
    <w:p w:rsidR="000D59B2" w:rsidRPr="000C6A9B" w:rsidRDefault="000D59B2" w:rsidP="000D59B2">
      <w:pPr>
        <w:widowControl w:val="0"/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6A9B">
        <w:rPr>
          <w:sz w:val="28"/>
          <w:szCs w:val="28"/>
        </w:rPr>
        <w:t>общественные движения, преследующие религиозные и политические цели;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ассоциации и союзы; 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товарищества собственников недвижимости; 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адвокатские палаты; 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адвокатские образования, являющиеся юридическими лицами; 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фонды, кроме общественных фондов; 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автономные некоммерческие организации (не социально-ориентированные); 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религиозные организации; 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государственные корпорации; 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государственные компании; 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некоммерческие партнерства; 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некоммерческие организации, выполняющие функции иностранного агента (не социально-ориентированные); 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343B8">
        <w:rPr>
          <w:sz w:val="28"/>
          <w:szCs w:val="28"/>
        </w:rPr>
        <w:t xml:space="preserve">профессиональные союзы; 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общественные объединения, не являющиеся юридическими лицами; 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коммерческие организации; </w:t>
      </w:r>
    </w:p>
    <w:p w:rsidR="000D59B2" w:rsidRPr="00F343B8" w:rsidRDefault="000D59B2" w:rsidP="000D59B2">
      <w:pPr>
        <w:widowControl w:val="0"/>
        <w:numPr>
          <w:ilvl w:val="0"/>
          <w:numId w:val="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физические лица. </w:t>
      </w:r>
    </w:p>
    <w:p w:rsidR="000D59B2" w:rsidRPr="00F343B8" w:rsidRDefault="000D59B2" w:rsidP="000D59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 xml:space="preserve">2.3. Не могут претендовать на предоставление субсидий </w:t>
      </w:r>
      <w:r>
        <w:rPr>
          <w:sz w:val="28"/>
          <w:szCs w:val="28"/>
        </w:rPr>
        <w:t xml:space="preserve">и </w:t>
      </w:r>
      <w:r w:rsidRPr="00F343B8">
        <w:rPr>
          <w:sz w:val="28"/>
          <w:szCs w:val="28"/>
        </w:rPr>
        <w:t xml:space="preserve">участвовать в конкурсе организации: </w:t>
      </w:r>
    </w:p>
    <w:p w:rsidR="000D59B2" w:rsidRPr="00F343B8" w:rsidRDefault="000D59B2" w:rsidP="000D59B2">
      <w:pPr>
        <w:widowControl w:val="0"/>
        <w:numPr>
          <w:ilvl w:val="1"/>
          <w:numId w:val="6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находящиеся в стадии ликвидации, реорганизации, банкротства; </w:t>
      </w:r>
    </w:p>
    <w:p w:rsidR="000D59B2" w:rsidRPr="00F343B8" w:rsidRDefault="000D59B2" w:rsidP="000D59B2">
      <w:pPr>
        <w:widowControl w:val="0"/>
        <w:numPr>
          <w:ilvl w:val="1"/>
          <w:numId w:val="6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343B8">
        <w:rPr>
          <w:sz w:val="28"/>
          <w:szCs w:val="28"/>
        </w:rPr>
        <w:t>деятельность</w:t>
      </w:r>
      <w:proofErr w:type="gramEnd"/>
      <w:r w:rsidRPr="00F343B8">
        <w:rPr>
          <w:sz w:val="28"/>
          <w:szCs w:val="28"/>
        </w:rPr>
        <w:t xml:space="preserve"> которых приостановлена в соответствии с требованиями Федерального закона от 25 июля 2002 года № 114-</w:t>
      </w: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ФЗ «О противодействии экстремистской деятельности»; </w:t>
      </w:r>
    </w:p>
    <w:p w:rsidR="000D59B2" w:rsidRPr="00F343B8" w:rsidRDefault="000D59B2" w:rsidP="000D59B2">
      <w:pPr>
        <w:widowControl w:val="0"/>
        <w:numPr>
          <w:ilvl w:val="1"/>
          <w:numId w:val="6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сообщившие о себе недостоверные сведения;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F343B8">
        <w:rPr>
          <w:sz w:val="28"/>
          <w:szCs w:val="28"/>
        </w:rPr>
        <w:t>имеющие</w:t>
      </w:r>
      <w:proofErr w:type="gramEnd"/>
      <w:r w:rsidRPr="00F343B8">
        <w:rPr>
          <w:sz w:val="28"/>
          <w:szCs w:val="28"/>
        </w:rPr>
        <w:t xml:space="preserve"> задолженность по налогам и сборам;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3B8">
        <w:rPr>
          <w:sz w:val="28"/>
          <w:szCs w:val="28"/>
        </w:rPr>
        <w:t xml:space="preserve">нарушившие условия расходования ранее предоставленных целевых поступлений из бюджета </w:t>
      </w:r>
      <w:r>
        <w:rPr>
          <w:sz w:val="28"/>
          <w:szCs w:val="28"/>
        </w:rPr>
        <w:t>сельского поселения</w:t>
      </w:r>
      <w:r w:rsidRPr="00F343B8">
        <w:rPr>
          <w:sz w:val="28"/>
          <w:szCs w:val="28"/>
        </w:rPr>
        <w:t xml:space="preserve">;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3B8">
        <w:rPr>
          <w:sz w:val="28"/>
          <w:szCs w:val="28"/>
        </w:rPr>
        <w:t xml:space="preserve">представители (учредители, участники, члены) которых являются членами конкурсной комиссии. </w:t>
      </w:r>
    </w:p>
    <w:p w:rsidR="000D59B2" w:rsidRPr="00F343B8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F343B8" w:rsidRDefault="000D59B2" w:rsidP="000D59B2">
      <w:pPr>
        <w:widowControl w:val="0"/>
        <w:numPr>
          <w:ilvl w:val="2"/>
          <w:numId w:val="6"/>
        </w:numPr>
        <w:tabs>
          <w:tab w:val="clear" w:pos="2160"/>
        </w:tabs>
        <w:overflowPunct w:val="0"/>
        <w:autoSpaceDE w:val="0"/>
        <w:autoSpaceDN w:val="0"/>
        <w:adjustRightInd w:val="0"/>
        <w:ind w:left="1882" w:hanging="272"/>
        <w:jc w:val="both"/>
        <w:rPr>
          <w:b/>
          <w:bCs/>
          <w:sz w:val="28"/>
          <w:szCs w:val="28"/>
        </w:rPr>
      </w:pPr>
      <w:r w:rsidRPr="00F343B8">
        <w:rPr>
          <w:b/>
          <w:bCs/>
          <w:sz w:val="28"/>
          <w:szCs w:val="28"/>
        </w:rPr>
        <w:t xml:space="preserve">Порядок подачи заявок на участие в конкурсе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4" w:name="page11"/>
      <w:bookmarkEnd w:id="4"/>
      <w:r w:rsidRPr="00F343B8">
        <w:rPr>
          <w:sz w:val="28"/>
          <w:szCs w:val="28"/>
        </w:rPr>
        <w:t>3.1. Конкурс на предоставление субсидий организациям по каждому из предусмотренных Программой направлений проводится один раз в год, за исключением случаев, когда по основаниям, предусмотренным настоящим Положением, конкурс на текущий год был признан несостоявшимся.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 xml:space="preserve">3.2. Объявление о проведении конкурса размещается на официальном сайте администрации </w:t>
      </w: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r w:rsidRPr="00F343B8">
        <w:rPr>
          <w:sz w:val="28"/>
          <w:szCs w:val="28"/>
        </w:rPr>
        <w:t>не менее, чем за двадцать один день до срока окончания приема заявок на участие в конкурсе и включает:</w:t>
      </w:r>
    </w:p>
    <w:p w:rsidR="000D59B2" w:rsidRPr="00F343B8" w:rsidRDefault="000D59B2" w:rsidP="000D59B2">
      <w:pPr>
        <w:widowControl w:val="0"/>
        <w:tabs>
          <w:tab w:val="num" w:pos="880"/>
        </w:tabs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3B8">
        <w:rPr>
          <w:sz w:val="28"/>
          <w:szCs w:val="28"/>
        </w:rPr>
        <w:t xml:space="preserve">извлечения из настоящего Положения; </w:t>
      </w:r>
    </w:p>
    <w:p w:rsidR="000D59B2" w:rsidRPr="00F343B8" w:rsidRDefault="000D59B2" w:rsidP="000D59B2">
      <w:pPr>
        <w:widowControl w:val="0"/>
        <w:tabs>
          <w:tab w:val="num" w:pos="880"/>
        </w:tabs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3B8">
        <w:rPr>
          <w:sz w:val="28"/>
          <w:szCs w:val="28"/>
        </w:rPr>
        <w:t xml:space="preserve">сроки приема заявок на участие в конкурсе; </w:t>
      </w:r>
    </w:p>
    <w:p w:rsidR="000D59B2" w:rsidRPr="00F343B8" w:rsidRDefault="000D59B2" w:rsidP="000D59B2">
      <w:pPr>
        <w:widowControl w:val="0"/>
        <w:tabs>
          <w:tab w:val="num" w:pos="898"/>
        </w:tabs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3B8">
        <w:rPr>
          <w:sz w:val="28"/>
          <w:szCs w:val="28"/>
        </w:rPr>
        <w:t xml:space="preserve">время и место приема заявок на участие в конкурсе, почтовый адрес для направления заявок на участие в конкурсе; </w:t>
      </w:r>
    </w:p>
    <w:p w:rsidR="000D59B2" w:rsidRPr="00F343B8" w:rsidRDefault="000D59B2" w:rsidP="000D59B2">
      <w:pPr>
        <w:widowControl w:val="0"/>
        <w:tabs>
          <w:tab w:val="num" w:pos="881"/>
        </w:tabs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3B8">
        <w:rPr>
          <w:sz w:val="28"/>
          <w:szCs w:val="28"/>
        </w:rPr>
        <w:t xml:space="preserve">номер телефона для получения консультаций по вопросам подготовки заявок на участие в конкурсе.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 xml:space="preserve">3.3. Для участия в конкурсе организация предоставляет в </w:t>
      </w:r>
      <w:r>
        <w:rPr>
          <w:sz w:val="28"/>
          <w:szCs w:val="28"/>
        </w:rPr>
        <w:t>а</w:t>
      </w:r>
      <w:r w:rsidRPr="00F343B8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администрация)</w:t>
      </w:r>
      <w:r w:rsidRPr="00F343B8">
        <w:rPr>
          <w:sz w:val="28"/>
          <w:szCs w:val="28"/>
        </w:rPr>
        <w:t xml:space="preserve"> следующую конкурсную документацию: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 xml:space="preserve">1) заявку на участие в конкурсе среди социально ориентированных некоммерческих организаций муниципального образования </w:t>
      </w:r>
      <w:r>
        <w:rPr>
          <w:sz w:val="28"/>
          <w:szCs w:val="28"/>
        </w:rPr>
        <w:t>р. п. Чик</w:t>
      </w:r>
      <w:r w:rsidRPr="00F343B8">
        <w:rPr>
          <w:sz w:val="28"/>
          <w:szCs w:val="28"/>
        </w:rPr>
        <w:t xml:space="preserve"> для получения субсидий из бюджета муниципального образования </w:t>
      </w:r>
      <w:r>
        <w:rPr>
          <w:sz w:val="28"/>
          <w:szCs w:val="28"/>
        </w:rPr>
        <w:t>р. п. Чик</w:t>
      </w:r>
      <w:r w:rsidRPr="007317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F343B8">
        <w:rPr>
          <w:sz w:val="28"/>
          <w:szCs w:val="28"/>
        </w:rPr>
        <w:t>форме</w:t>
      </w:r>
      <w:r w:rsidRPr="0073171D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согласно</w:t>
      </w:r>
      <w:r w:rsidRPr="0073171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Приложению</w:t>
      </w:r>
      <w:r w:rsidRPr="00F343B8">
        <w:rPr>
          <w:sz w:val="28"/>
          <w:szCs w:val="28"/>
        </w:rPr>
        <w:t xml:space="preserve"> 1</w:t>
      </w:r>
      <w:r w:rsidRPr="0073171D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к настоящему Положению;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>2) выписку из Единого государственного реестра юридических лиц</w:t>
      </w:r>
      <w:r w:rsidRPr="0073171D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со сведениями об</w:t>
      </w:r>
      <w:r w:rsidRPr="0073171D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организации, выданную не</w:t>
      </w:r>
      <w:r w:rsidRPr="0073171D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ранее чем</w:t>
      </w:r>
      <w:r w:rsidRPr="0073171D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за один месяц</w:t>
      </w: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до окончания срока приема заявок на участие в конкурсе (оригинал или нотариально заверенную копию);</w:t>
      </w:r>
    </w:p>
    <w:p w:rsidR="000D59B2" w:rsidRPr="00F343B8" w:rsidRDefault="000D59B2" w:rsidP="000D59B2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копию Устава организации, заверенную в установленном порядке; </w:t>
      </w:r>
    </w:p>
    <w:p w:rsidR="000D59B2" w:rsidRPr="00F343B8" w:rsidRDefault="000D59B2" w:rsidP="000D59B2">
      <w:pPr>
        <w:widowControl w:val="0"/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копию отчетности, представленной организацией в Министерство </w:t>
      </w:r>
      <w:r>
        <w:rPr>
          <w:sz w:val="28"/>
          <w:szCs w:val="28"/>
        </w:rPr>
        <w:t xml:space="preserve">юстиции </w:t>
      </w:r>
      <w:r w:rsidRPr="00F343B8">
        <w:rPr>
          <w:sz w:val="28"/>
          <w:szCs w:val="28"/>
        </w:rPr>
        <w:t>Российской</w:t>
      </w:r>
      <w:r w:rsidRPr="00742CF5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Федераци</w:t>
      </w:r>
      <w:proofErr w:type="gramStart"/>
      <w:r w:rsidRPr="00F343B8">
        <w:rPr>
          <w:sz w:val="28"/>
          <w:szCs w:val="28"/>
        </w:rPr>
        <w:t>и(</w:t>
      </w:r>
      <w:proofErr w:type="gramEnd"/>
      <w:r w:rsidRPr="00F343B8">
        <w:rPr>
          <w:sz w:val="28"/>
          <w:szCs w:val="28"/>
        </w:rPr>
        <w:t>его</w:t>
      </w:r>
      <w:r w:rsidRPr="00742CF5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территориальный</w:t>
      </w:r>
      <w:r w:rsidRPr="00742CF5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орган)</w:t>
      </w:r>
      <w:r w:rsidRPr="00742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предыдущий </w:t>
      </w:r>
      <w:r w:rsidRPr="00F343B8">
        <w:rPr>
          <w:sz w:val="28"/>
          <w:szCs w:val="28"/>
        </w:rPr>
        <w:t>отчетный</w:t>
      </w:r>
      <w:r w:rsidRPr="00742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(включает </w:t>
      </w:r>
      <w:r w:rsidRPr="00F343B8">
        <w:rPr>
          <w:sz w:val="28"/>
          <w:szCs w:val="28"/>
        </w:rPr>
        <w:t>в</w:t>
      </w:r>
      <w:r w:rsidRPr="00742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себя </w:t>
      </w:r>
      <w:r w:rsidRPr="00F343B8">
        <w:rPr>
          <w:sz w:val="28"/>
          <w:szCs w:val="28"/>
        </w:rPr>
        <w:t>расписку</w:t>
      </w:r>
      <w:r>
        <w:rPr>
          <w:sz w:val="28"/>
          <w:szCs w:val="28"/>
        </w:rPr>
        <w:t xml:space="preserve"> с </w:t>
      </w:r>
      <w:r w:rsidRPr="00F343B8">
        <w:rPr>
          <w:sz w:val="28"/>
          <w:szCs w:val="28"/>
        </w:rPr>
        <w:t>отметкой</w:t>
      </w:r>
      <w:r w:rsidRPr="00742CF5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о получении отчетности Министерством юстиции Российской</w:t>
      </w:r>
      <w:r w:rsidRPr="00742CF5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и </w:t>
      </w:r>
      <w:r w:rsidRPr="00F343B8">
        <w:rPr>
          <w:sz w:val="28"/>
          <w:szCs w:val="28"/>
        </w:rPr>
        <w:t>сами отчеты</w:t>
      </w:r>
      <w:r>
        <w:rPr>
          <w:sz w:val="28"/>
          <w:szCs w:val="28"/>
        </w:rPr>
        <w:t>;</w:t>
      </w:r>
    </w:p>
    <w:p w:rsidR="000D59B2" w:rsidRPr="00F343B8" w:rsidRDefault="000D59B2" w:rsidP="000D59B2">
      <w:pPr>
        <w:widowControl w:val="0"/>
        <w:numPr>
          <w:ilvl w:val="1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справку о состоянии расчетов по налогам, сборам, пеням, штрафам, </w:t>
      </w:r>
      <w:r w:rsidRPr="00F343B8">
        <w:rPr>
          <w:sz w:val="28"/>
          <w:szCs w:val="28"/>
        </w:rPr>
        <w:lastRenderedPageBreak/>
        <w:t xml:space="preserve">процентам организаций и индивидуальных предпринимателей; </w:t>
      </w:r>
    </w:p>
    <w:p w:rsidR="000D59B2" w:rsidRPr="00AE5146" w:rsidRDefault="000D59B2" w:rsidP="000D59B2">
      <w:pPr>
        <w:widowControl w:val="0"/>
        <w:numPr>
          <w:ilvl w:val="1"/>
          <w:numId w:val="8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 w:rsidRPr="00AE5146">
        <w:rPr>
          <w:sz w:val="28"/>
          <w:szCs w:val="28"/>
        </w:rPr>
        <w:t xml:space="preserve"> справку об исполнении налогоплательщиком (плательщиком сбора, налоговым агентом) обязанности по уплате налогов, сборов, пеней, штрафов и процентов; </w:t>
      </w:r>
    </w:p>
    <w:p w:rsidR="000D59B2" w:rsidRPr="00AE5146" w:rsidRDefault="000D59B2" w:rsidP="000D59B2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AE5146">
        <w:rPr>
          <w:sz w:val="28"/>
          <w:szCs w:val="28"/>
        </w:rPr>
        <w:t xml:space="preserve"> справку из кредитной организации о наличии счета в национальной валюте; </w:t>
      </w:r>
    </w:p>
    <w:p w:rsidR="000D59B2" w:rsidRPr="00F343B8" w:rsidRDefault="000D59B2" w:rsidP="000D59B2">
      <w:pPr>
        <w:widowControl w:val="0"/>
        <w:numPr>
          <w:ilvl w:val="1"/>
          <w:numId w:val="9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Письм</w:t>
      </w:r>
      <w:proofErr w:type="gramStart"/>
      <w:r w:rsidRPr="00F343B8">
        <w:rPr>
          <w:sz w:val="28"/>
          <w:szCs w:val="28"/>
        </w:rPr>
        <w:t>о</w:t>
      </w:r>
      <w:r>
        <w:rPr>
          <w:sz w:val="28"/>
          <w:szCs w:val="28"/>
        </w:rPr>
        <w:t>-</w:t>
      </w:r>
      <w:proofErr w:type="gramEnd"/>
      <w:r w:rsidRPr="00F343B8">
        <w:rPr>
          <w:sz w:val="28"/>
          <w:szCs w:val="28"/>
        </w:rPr>
        <w:t xml:space="preserve"> уведомление о том, что организация на дату подачи заявки не находится в процессе ликвидации, реорганизации, банкротства; 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5" w:name="page13"/>
      <w:bookmarkEnd w:id="5"/>
      <w:r w:rsidRPr="00F343B8">
        <w:rPr>
          <w:sz w:val="28"/>
          <w:szCs w:val="28"/>
        </w:rPr>
        <w:t xml:space="preserve">9) гарантийное письмо, заверенное уполномоченным лицом и печатью организации, о том, что организация располагает собственными средствами для </w:t>
      </w:r>
      <w:proofErr w:type="spellStart"/>
      <w:r w:rsidRPr="00F343B8">
        <w:rPr>
          <w:sz w:val="28"/>
          <w:szCs w:val="28"/>
        </w:rPr>
        <w:t>софинансирования</w:t>
      </w:r>
      <w:proofErr w:type="spellEnd"/>
      <w:r w:rsidRPr="00F343B8">
        <w:rPr>
          <w:sz w:val="28"/>
          <w:szCs w:val="28"/>
        </w:rPr>
        <w:t xml:space="preserve"> проекта в объеме не менее 2</w:t>
      </w:r>
      <w:r>
        <w:rPr>
          <w:sz w:val="28"/>
          <w:szCs w:val="28"/>
        </w:rPr>
        <w:t>5% от заявленной суммы субсидии,</w:t>
      </w:r>
      <w:r w:rsidRPr="00F343B8">
        <w:rPr>
          <w:sz w:val="28"/>
          <w:szCs w:val="28"/>
        </w:rPr>
        <w:t xml:space="preserve"> или гарантийное письмо о предоставлении </w:t>
      </w:r>
      <w:proofErr w:type="spellStart"/>
      <w:r w:rsidRPr="00F343B8">
        <w:rPr>
          <w:sz w:val="28"/>
          <w:szCs w:val="28"/>
        </w:rPr>
        <w:t>софинансирования</w:t>
      </w:r>
      <w:proofErr w:type="spellEnd"/>
      <w:r w:rsidRPr="00F343B8">
        <w:rPr>
          <w:sz w:val="28"/>
          <w:szCs w:val="28"/>
        </w:rPr>
        <w:t xml:space="preserve"> организации в указанном объеме от партнерской организации, партнерские отношения с которой подтверждаются копией</w:t>
      </w:r>
      <w:r w:rsidRPr="00861145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соответствующего соглашения;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>10)</w:t>
      </w:r>
      <w:r w:rsidRPr="00861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Pr="00F343B8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(мероприятия)</w:t>
      </w:r>
      <w:r w:rsidRPr="008611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F343B8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F343B8">
        <w:rPr>
          <w:sz w:val="28"/>
          <w:szCs w:val="28"/>
        </w:rPr>
        <w:t xml:space="preserve"> к настоящему Положению.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>11)</w:t>
      </w:r>
      <w:r w:rsidRPr="00861145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смету предполагаемых</w:t>
      </w:r>
      <w:r w:rsidRPr="00861145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поступлений и</w:t>
      </w:r>
      <w:r w:rsidRPr="00861145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планируемых расходов</w:t>
      </w: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с обязательным указани</w:t>
      </w:r>
      <w:r>
        <w:rPr>
          <w:sz w:val="28"/>
          <w:szCs w:val="28"/>
        </w:rPr>
        <w:t>е</w:t>
      </w:r>
      <w:r w:rsidRPr="00F343B8">
        <w:rPr>
          <w:sz w:val="28"/>
          <w:szCs w:val="28"/>
        </w:rPr>
        <w:t xml:space="preserve">м суммы средств за счет внебюджетных источников финансирования согласно приложению </w:t>
      </w:r>
      <w:r>
        <w:rPr>
          <w:sz w:val="28"/>
          <w:szCs w:val="28"/>
        </w:rPr>
        <w:t>№ 3</w:t>
      </w:r>
      <w:r w:rsidRPr="00F343B8">
        <w:rPr>
          <w:sz w:val="28"/>
          <w:szCs w:val="28"/>
        </w:rPr>
        <w:t xml:space="preserve"> к настоящему Порядку.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>Документы, указанные в подпунктах 1</w:t>
      </w:r>
      <w:r>
        <w:rPr>
          <w:sz w:val="28"/>
          <w:szCs w:val="28"/>
        </w:rPr>
        <w:t>-</w:t>
      </w:r>
      <w:r w:rsidRPr="00F343B8">
        <w:rPr>
          <w:sz w:val="28"/>
          <w:szCs w:val="28"/>
        </w:rPr>
        <w:t xml:space="preserve"> 9 подаются в открытом виде. Документы, входящие в состав проекта мероприятий, подаются</w:t>
      </w: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запечатанными в конверте формата</w:t>
      </w:r>
      <w:proofErr w:type="gramStart"/>
      <w:r w:rsidRPr="00F343B8">
        <w:rPr>
          <w:sz w:val="28"/>
          <w:szCs w:val="28"/>
        </w:rPr>
        <w:t xml:space="preserve"> А</w:t>
      </w:r>
      <w:proofErr w:type="gramEnd"/>
      <w:r w:rsidRPr="00F343B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4, линии склейки конверта заверяются подписью руководителя организации с указанием фамилии, инициалов, даты</w:t>
      </w:r>
      <w:r>
        <w:rPr>
          <w:sz w:val="28"/>
          <w:szCs w:val="28"/>
        </w:rPr>
        <w:t xml:space="preserve">, </w:t>
      </w:r>
      <w:r w:rsidRPr="00F343B8">
        <w:rPr>
          <w:sz w:val="28"/>
          <w:szCs w:val="28"/>
        </w:rPr>
        <w:t xml:space="preserve">времени запечатывания конверта и печатью организации (при наличии). </w:t>
      </w:r>
    </w:p>
    <w:p w:rsidR="000D59B2" w:rsidRPr="00F343B8" w:rsidRDefault="000D59B2" w:rsidP="000D59B2">
      <w:pPr>
        <w:widowControl w:val="0"/>
        <w:numPr>
          <w:ilvl w:val="1"/>
          <w:numId w:val="10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-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состав проекта входят пояснительная записка и приложения. Пояснительная записка состоит из следующих разделов: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3B8">
        <w:rPr>
          <w:sz w:val="28"/>
          <w:szCs w:val="28"/>
        </w:rPr>
        <w:t xml:space="preserve">описание проекта;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3B8">
        <w:rPr>
          <w:sz w:val="28"/>
          <w:szCs w:val="28"/>
        </w:rPr>
        <w:t xml:space="preserve">обоснование проекта;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3B8">
        <w:rPr>
          <w:sz w:val="28"/>
          <w:szCs w:val="28"/>
        </w:rPr>
        <w:t xml:space="preserve">план мероприятий;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3B8">
        <w:rPr>
          <w:sz w:val="28"/>
          <w:szCs w:val="28"/>
        </w:rPr>
        <w:t xml:space="preserve">календарный план реализации проекта;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343B8">
        <w:rPr>
          <w:sz w:val="28"/>
          <w:szCs w:val="28"/>
        </w:rPr>
        <w:t xml:space="preserve">ожидаемые результаты (в том числе доля взрослого населения муниципального образования </w:t>
      </w:r>
      <w:r w:rsidRPr="00AE5146">
        <w:rPr>
          <w:sz w:val="28"/>
          <w:szCs w:val="28"/>
        </w:rPr>
        <w:t>р. п. Чик,</w:t>
      </w:r>
      <w:r w:rsidRPr="00F343B8">
        <w:rPr>
          <w:sz w:val="28"/>
          <w:szCs w:val="28"/>
        </w:rPr>
        <w:t xml:space="preserve"> принявшего участие в мероприятиях, проводимых социально ориентированными некоммерческими организациями, в процентах). 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>3.4. Одна организация может подать одну заяв</w:t>
      </w:r>
      <w:r>
        <w:rPr>
          <w:sz w:val="28"/>
          <w:szCs w:val="28"/>
        </w:rPr>
        <w:t xml:space="preserve">ку на участие в конкурсе.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Конкурсная документация предоставляется в </w:t>
      </w:r>
      <w:r w:rsidRPr="00F343B8">
        <w:rPr>
          <w:sz w:val="28"/>
          <w:szCs w:val="28"/>
        </w:rPr>
        <w:t xml:space="preserve">администрацию руководителем организации или иным уполномоченным лицом непосредственно или направляется по почте.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 xml:space="preserve">Документация на участие в конкурсе, полученная по электронной почте или факсимильной связи, на рассмотрение не принимается.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 xml:space="preserve">При приеме конкурсной документации представителю организации выдается расписка в получении конкурсных документов по форме согласно приложению </w:t>
      </w:r>
      <w:r>
        <w:rPr>
          <w:sz w:val="28"/>
          <w:szCs w:val="28"/>
        </w:rPr>
        <w:t>№ 4</w:t>
      </w:r>
      <w:r w:rsidRPr="00F343B8">
        <w:rPr>
          <w:sz w:val="28"/>
          <w:szCs w:val="28"/>
        </w:rPr>
        <w:t xml:space="preserve"> к настоящему Положению.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 xml:space="preserve">При поступлении документов на участие в конкурсе по почте, расписка </w:t>
      </w:r>
      <w:r>
        <w:rPr>
          <w:sz w:val="28"/>
          <w:szCs w:val="28"/>
        </w:rPr>
        <w:t xml:space="preserve">в </w:t>
      </w:r>
      <w:r w:rsidRPr="00F343B8">
        <w:rPr>
          <w:sz w:val="28"/>
          <w:szCs w:val="28"/>
        </w:rPr>
        <w:t xml:space="preserve">их получении не выдается. 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>3.6. Документы на участие в конкурс</w:t>
      </w:r>
      <w:r>
        <w:rPr>
          <w:sz w:val="28"/>
          <w:szCs w:val="28"/>
        </w:rPr>
        <w:t xml:space="preserve">е, поступившие в администрацию </w:t>
      </w:r>
      <w:r w:rsidRPr="00F343B8">
        <w:rPr>
          <w:sz w:val="28"/>
          <w:szCs w:val="28"/>
        </w:rPr>
        <w:t>(в том числе по почте) после окончания срока приема заявок, а также заявки неустановленного образца не регистрируются</w:t>
      </w:r>
      <w:r>
        <w:rPr>
          <w:sz w:val="28"/>
          <w:szCs w:val="28"/>
        </w:rPr>
        <w:t xml:space="preserve"> и </w:t>
      </w:r>
      <w:r w:rsidRPr="00F343B8">
        <w:rPr>
          <w:sz w:val="28"/>
          <w:szCs w:val="28"/>
        </w:rPr>
        <w:t xml:space="preserve">к участию в конкурсе не </w:t>
      </w:r>
      <w:r w:rsidRPr="00F343B8">
        <w:rPr>
          <w:sz w:val="28"/>
          <w:szCs w:val="28"/>
        </w:rPr>
        <w:lastRenderedPageBreak/>
        <w:t xml:space="preserve">допускаются. </w:t>
      </w:r>
    </w:p>
    <w:p w:rsidR="000D59B2" w:rsidRPr="00F343B8" w:rsidRDefault="000D59B2" w:rsidP="000D59B2">
      <w:pPr>
        <w:widowControl w:val="0"/>
        <w:numPr>
          <w:ilvl w:val="1"/>
          <w:numId w:val="11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Заявка на участие в конкурсе может быть отозвана подавшей ее организацией в любой момент до распечатывания конверта путем</w:t>
      </w:r>
      <w:bookmarkStart w:id="6" w:name="page15"/>
      <w:bookmarkEnd w:id="6"/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направления соответствующего письменного обращения в администрацию.</w:t>
      </w:r>
    </w:p>
    <w:p w:rsidR="000D59B2" w:rsidRPr="00F343B8" w:rsidRDefault="000D59B2" w:rsidP="000D59B2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При необходимости у заявителя внесения изменений в заявку или иные документы в составе конкурсной документации, </w:t>
      </w:r>
      <w:r>
        <w:rPr>
          <w:sz w:val="28"/>
          <w:szCs w:val="28"/>
        </w:rPr>
        <w:t>а</w:t>
      </w:r>
      <w:r w:rsidRPr="00F343B8">
        <w:rPr>
          <w:sz w:val="28"/>
          <w:szCs w:val="28"/>
        </w:rPr>
        <w:t xml:space="preserve">дминистрация возвращает все документы, предусмотренные пунктом 3.3. настоящего Положения, а организация подает новый пакет документов, при этом датой принятия заявки считается дата подачи нового пакета документов, о чем представителю организации выдается расписка. </w:t>
      </w:r>
    </w:p>
    <w:p w:rsidR="000D59B2" w:rsidRDefault="000D59B2" w:rsidP="000D59B2">
      <w:pPr>
        <w:widowControl w:val="0"/>
        <w:numPr>
          <w:ilvl w:val="0"/>
          <w:numId w:val="12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Список организаций, подавших заявки на участие в конкурсе, дата проведения заседания отборочной комиссии публикуется на официальном сайте администрации на следующий день после даты окончания приема заявок.</w:t>
      </w:r>
    </w:p>
    <w:p w:rsidR="000D59B2" w:rsidRPr="00F343B8" w:rsidRDefault="000D59B2" w:rsidP="000D59B2">
      <w:pPr>
        <w:widowControl w:val="0"/>
        <w:overflowPunct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D59B2" w:rsidRPr="00F343B8" w:rsidRDefault="000D59B2" w:rsidP="000D59B2">
      <w:pPr>
        <w:widowControl w:val="0"/>
        <w:numPr>
          <w:ilvl w:val="1"/>
          <w:numId w:val="12"/>
        </w:numPr>
        <w:tabs>
          <w:tab w:val="clear" w:pos="1440"/>
        </w:tabs>
        <w:overflowPunct w:val="0"/>
        <w:autoSpaceDE w:val="0"/>
        <w:autoSpaceDN w:val="0"/>
        <w:adjustRightInd w:val="0"/>
        <w:ind w:left="3924" w:hanging="2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343B8">
        <w:rPr>
          <w:b/>
          <w:bCs/>
          <w:sz w:val="28"/>
          <w:szCs w:val="28"/>
        </w:rPr>
        <w:t xml:space="preserve">Отборочная комиссия </w:t>
      </w:r>
    </w:p>
    <w:p w:rsidR="000D59B2" w:rsidRPr="00F343B8" w:rsidRDefault="000D59B2" w:rsidP="000D59B2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Конкурс на предоставление субсидий организациям проводится в два этапа. </w:t>
      </w:r>
    </w:p>
    <w:p w:rsidR="000D59B2" w:rsidRPr="00F343B8" w:rsidRDefault="000D59B2" w:rsidP="000D59B2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 xml:space="preserve">На I-м этапе отборочная комиссия рассматривает документы, указанные в подпунктах 1-9 пункта 3.3.настоящего Положения. </w:t>
      </w:r>
    </w:p>
    <w:p w:rsidR="000D59B2" w:rsidRDefault="000D59B2" w:rsidP="000D59B2">
      <w:pPr>
        <w:widowControl w:val="0"/>
        <w:numPr>
          <w:ilvl w:val="0"/>
          <w:numId w:val="13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Состав отборочной комиссии конк</w:t>
      </w:r>
      <w:r>
        <w:rPr>
          <w:sz w:val="28"/>
          <w:szCs w:val="28"/>
        </w:rPr>
        <w:t>урса на предоставление субсидий</w:t>
      </w:r>
      <w:r w:rsidRPr="00F343B8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р. п. Чик</w:t>
      </w:r>
      <w:r w:rsidRPr="00F343B8">
        <w:rPr>
          <w:sz w:val="28"/>
          <w:szCs w:val="28"/>
        </w:rPr>
        <w:t xml:space="preserve"> организациям (дале</w:t>
      </w:r>
      <w:proofErr w:type="gramStart"/>
      <w:r w:rsidRPr="00F343B8">
        <w:rPr>
          <w:sz w:val="28"/>
          <w:szCs w:val="28"/>
        </w:rPr>
        <w:t>е-</w:t>
      </w:r>
      <w:proofErr w:type="gramEnd"/>
      <w:r w:rsidRPr="00F343B8">
        <w:rPr>
          <w:sz w:val="28"/>
          <w:szCs w:val="28"/>
        </w:rPr>
        <w:t xml:space="preserve"> отборочная комиссия) ежегодно утверждается постановлением </w:t>
      </w:r>
      <w:r>
        <w:rPr>
          <w:sz w:val="28"/>
          <w:szCs w:val="28"/>
        </w:rPr>
        <w:t>а</w:t>
      </w:r>
      <w:r w:rsidRPr="00F343B8">
        <w:rPr>
          <w:sz w:val="28"/>
          <w:szCs w:val="28"/>
        </w:rPr>
        <w:t xml:space="preserve">дминистрации из числа сотрудников отраслевых (функциональных) органов (структурных подразделений) </w:t>
      </w:r>
      <w:r>
        <w:rPr>
          <w:sz w:val="28"/>
          <w:szCs w:val="28"/>
        </w:rPr>
        <w:t>а</w:t>
      </w:r>
      <w:r w:rsidRPr="00F343B8">
        <w:rPr>
          <w:sz w:val="28"/>
          <w:szCs w:val="28"/>
        </w:rPr>
        <w:t>дминистрации с нечетным количественным</w:t>
      </w:r>
      <w:r w:rsidRPr="00E66671">
        <w:rPr>
          <w:sz w:val="28"/>
          <w:szCs w:val="28"/>
        </w:rPr>
        <w:t xml:space="preserve"> </w:t>
      </w:r>
      <w:r w:rsidRPr="00F343B8">
        <w:rPr>
          <w:sz w:val="28"/>
          <w:szCs w:val="28"/>
        </w:rPr>
        <w:t>составом.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343B8">
        <w:rPr>
          <w:sz w:val="28"/>
          <w:szCs w:val="28"/>
        </w:rPr>
        <w:t>Отборочная комиссия: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 xml:space="preserve">- рассматривает, сопоставляет и определяет представленные заявки </w:t>
      </w:r>
      <w:r>
        <w:rPr>
          <w:sz w:val="28"/>
          <w:szCs w:val="28"/>
        </w:rPr>
        <w:t xml:space="preserve">и документы, поданные в </w:t>
      </w:r>
      <w:r w:rsidRPr="00E66671">
        <w:rPr>
          <w:sz w:val="28"/>
          <w:szCs w:val="28"/>
        </w:rPr>
        <w:t xml:space="preserve">открытом </w:t>
      </w:r>
      <w:r>
        <w:rPr>
          <w:sz w:val="28"/>
          <w:szCs w:val="28"/>
        </w:rPr>
        <w:t xml:space="preserve">виде организациями на </w:t>
      </w:r>
      <w:r w:rsidRPr="00E66671">
        <w:rPr>
          <w:sz w:val="28"/>
          <w:szCs w:val="28"/>
        </w:rPr>
        <w:t>конкурс,</w:t>
      </w: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на соответствие требованиям действующего законодательства и настоящего Положения;</w:t>
      </w:r>
    </w:p>
    <w:p w:rsidR="000D59B2" w:rsidRPr="00E66671" w:rsidRDefault="000D59B2" w:rsidP="000D59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- принимает решение о допуске к участию во II-м этапе конкурса</w:t>
      </w:r>
      <w:r>
        <w:rPr>
          <w:sz w:val="28"/>
          <w:szCs w:val="28"/>
        </w:rPr>
        <w:t xml:space="preserve"> и </w:t>
      </w:r>
      <w:r w:rsidRPr="00E66671">
        <w:rPr>
          <w:sz w:val="28"/>
          <w:szCs w:val="28"/>
        </w:rPr>
        <w:t xml:space="preserve">признании претендента участником конкурса; </w:t>
      </w:r>
    </w:p>
    <w:p w:rsidR="000D59B2" w:rsidRDefault="000D59B2" w:rsidP="000D59B2">
      <w:pPr>
        <w:widowControl w:val="0"/>
        <w:numPr>
          <w:ilvl w:val="1"/>
          <w:numId w:val="14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принимает решение об отказе в допуске к участию во II-м этапе конкурса. 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4.4. В состав отборочной комиссии входят председатель, секретарь и члены отборочной комиссии.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Члены отборочной комиссии: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не вправе самостоятельно </w:t>
      </w:r>
      <w:r w:rsidRPr="00E66671">
        <w:rPr>
          <w:sz w:val="28"/>
          <w:szCs w:val="28"/>
        </w:rPr>
        <w:t xml:space="preserve">вступать </w:t>
      </w:r>
      <w:r>
        <w:rPr>
          <w:sz w:val="28"/>
          <w:szCs w:val="28"/>
        </w:rPr>
        <w:t xml:space="preserve">в </w:t>
      </w:r>
      <w:r w:rsidRPr="00E66671">
        <w:rPr>
          <w:sz w:val="28"/>
          <w:szCs w:val="28"/>
        </w:rPr>
        <w:t>личные контакты</w:t>
      </w:r>
      <w:r>
        <w:rPr>
          <w:sz w:val="28"/>
          <w:szCs w:val="28"/>
        </w:rPr>
        <w:t xml:space="preserve"> с </w:t>
      </w:r>
      <w:r w:rsidRPr="00E66671">
        <w:rPr>
          <w:sz w:val="28"/>
          <w:szCs w:val="28"/>
        </w:rPr>
        <w:t xml:space="preserve">организациями, являющимися участниками конкурса; </w:t>
      </w:r>
    </w:p>
    <w:p w:rsidR="000D59B2" w:rsidRPr="00E66671" w:rsidRDefault="000D59B2" w:rsidP="000D59B2">
      <w:pPr>
        <w:widowControl w:val="0"/>
        <w:numPr>
          <w:ilvl w:val="1"/>
          <w:numId w:val="15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не вправе разглашать сведения, которые стали им известны в рамках участия в работе отборочной комиссии.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 xml:space="preserve">4.5. В заседаниях отборочной комиссии могут участвовать эксперты, специалисты, представители общественности, органов власти, прокуратуры, </w:t>
      </w:r>
      <w:bookmarkStart w:id="7" w:name="page17"/>
      <w:bookmarkEnd w:id="7"/>
      <w:r w:rsidRPr="00E66671">
        <w:rPr>
          <w:sz w:val="28"/>
          <w:szCs w:val="28"/>
        </w:rPr>
        <w:t>иных органов, привлечение которых необходимо для объективного рассмотрения представленных документов.</w:t>
      </w:r>
    </w:p>
    <w:p w:rsidR="000D59B2" w:rsidRPr="00E66671" w:rsidRDefault="000D59B2" w:rsidP="000D59B2">
      <w:pPr>
        <w:widowControl w:val="0"/>
        <w:numPr>
          <w:ilvl w:val="0"/>
          <w:numId w:val="16"/>
        </w:numPr>
        <w:tabs>
          <w:tab w:val="clear" w:pos="1637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Заседание отборочной комиссии проводится не позднее 10 рабочих дней со дня окончания приёма заявок на участие в конкурсе. </w:t>
      </w:r>
    </w:p>
    <w:p w:rsidR="000D59B2" w:rsidRPr="00E66671" w:rsidRDefault="000D59B2" w:rsidP="000D59B2">
      <w:pPr>
        <w:widowControl w:val="0"/>
        <w:numPr>
          <w:ilvl w:val="0"/>
          <w:numId w:val="16"/>
        </w:numPr>
        <w:tabs>
          <w:tab w:val="clear" w:pos="1637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Заседание отборочной комиссии считается правомочным, если в нем приняло участие более половины членов комиссии. </w:t>
      </w:r>
    </w:p>
    <w:p w:rsidR="000D59B2" w:rsidRPr="00FA348A" w:rsidRDefault="000D59B2" w:rsidP="000D59B2">
      <w:pPr>
        <w:widowControl w:val="0"/>
        <w:numPr>
          <w:ilvl w:val="0"/>
          <w:numId w:val="16"/>
        </w:numPr>
        <w:tabs>
          <w:tab w:val="clear" w:pos="1637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FA348A">
        <w:rPr>
          <w:sz w:val="28"/>
          <w:szCs w:val="28"/>
        </w:rPr>
        <w:t xml:space="preserve"> Заседание отборочной комиссии ведет председатель отборочной </w:t>
      </w:r>
      <w:r w:rsidRPr="00FA348A">
        <w:rPr>
          <w:sz w:val="28"/>
          <w:szCs w:val="28"/>
        </w:rPr>
        <w:lastRenderedPageBreak/>
        <w:t xml:space="preserve">комиссии. </w:t>
      </w:r>
    </w:p>
    <w:p w:rsidR="000D59B2" w:rsidRPr="00E66671" w:rsidRDefault="000D59B2" w:rsidP="000D59B2">
      <w:pPr>
        <w:widowControl w:val="0"/>
        <w:numPr>
          <w:ilvl w:val="0"/>
          <w:numId w:val="16"/>
        </w:numPr>
        <w:tabs>
          <w:tab w:val="clear" w:pos="1637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Секретарь отборочной комиссии ведет протокол заседания, который подписывается председателем и секретарем и является документом постоянного хранения.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4.10. В ходе заседания отборочной комиссии члены комиссии и приглашенные лица анализируют оформление и полноту представленных документов. Вышеуказанная информация и выводы заносятся в протокол отборочной комиссии.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4.11. Приглашенные лица имеют право совещательного голоса, т.е. не имеют права голосовать при принятии решения, но участвуют в работе комиссии с консультативными функциями.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4.12. В случае если между членами отборочной комиссии возникают разногласия по вопросу допуска организации к участию во II-м этапе конкурса, основанное на неоднозначном толковании представленных документов, решение о допуске организации ко II-</w:t>
      </w:r>
      <w:proofErr w:type="spellStart"/>
      <w:r w:rsidRPr="00E66671">
        <w:rPr>
          <w:sz w:val="28"/>
          <w:szCs w:val="28"/>
        </w:rPr>
        <w:t>му</w:t>
      </w:r>
      <w:proofErr w:type="spellEnd"/>
      <w:r w:rsidRPr="00E66671">
        <w:rPr>
          <w:sz w:val="28"/>
          <w:szCs w:val="28"/>
        </w:rPr>
        <w:t xml:space="preserve"> этапу конкурса принимается коллегиально посредством открытого голосования.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Открытое голосование осуществляется поднятием руки и представляет собой выбор варианта «ЗА » или «ПРОТИВ».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При этом решение о допуске принимается простым большинством от общего числа присутствующих на заседании постоянных членов комиссии.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Под простым большинством понимается количество голосов равное 50% +1 голос от общего числа постоянных членов комиссии, участвующих в заседании.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При голосовании по каждому кандидату, в отношении которого члены комиссии и эксперты не смогли прийти к единому мнению, каждый член комиссии имеет только один голос.</w:t>
      </w:r>
    </w:p>
    <w:p w:rsidR="000D59B2" w:rsidRPr="00E66671" w:rsidRDefault="000D59B2" w:rsidP="000D59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Председатель комиссии голосует последним.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4.13. Список организаций, допущенных отборочной комиссией к участию во II-м этапе конкурса, график проведения заседаний конкурсной комиссии по каждому направлению публикуется на официальном сайте администрации не позднее 5 рабочих дней после проведения заседания отборочной комиссии.</w:t>
      </w:r>
    </w:p>
    <w:p w:rsidR="000D59B2" w:rsidRPr="00E66671" w:rsidRDefault="000D59B2" w:rsidP="000D59B2">
      <w:pPr>
        <w:widowControl w:val="0"/>
        <w:numPr>
          <w:ilvl w:val="1"/>
          <w:numId w:val="17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 xml:space="preserve">Отборочная комиссия не направляет уведомления организациям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E66671">
        <w:rPr>
          <w:sz w:val="28"/>
          <w:szCs w:val="28"/>
        </w:rPr>
        <w:t xml:space="preserve">результатах рассмотрения поданных ими заявок на участие в конкурсе. </w:t>
      </w:r>
    </w:p>
    <w:p w:rsidR="000D59B2" w:rsidRPr="00E66671" w:rsidRDefault="000D59B2" w:rsidP="000D59B2">
      <w:pPr>
        <w:widowControl w:val="0"/>
        <w:numPr>
          <w:ilvl w:val="1"/>
          <w:numId w:val="18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 xml:space="preserve">Не может являться основанием для отказа в допуске к участию во II этапе конкурса наличие в заявке на участие в конкурсе описок, опечаток, орфографических ошибок, за исключением случаев, когда такие ошибки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bookmarkStart w:id="8" w:name="page19"/>
      <w:bookmarkEnd w:id="8"/>
      <w:r w:rsidRPr="00E66671">
        <w:rPr>
          <w:sz w:val="28"/>
          <w:szCs w:val="28"/>
        </w:rPr>
        <w:t>имеют существенное значение для оценки содержания представленных документов.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4.16. Лица, не допущенные к участию во II-м этапе конкурса, могут забрать предоставленные на конкурс документы, обратившись письменно в администрацию.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4.17. В случае отсутствия заявок или в случае принятия решения о несоответствии всех поступивших заявок и документов требованиям настоящего Положения, отборочная комиссия принимает решение об отмене конкурса.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Информация об отмене конкурса публикуется на о</w:t>
      </w:r>
      <w:r>
        <w:rPr>
          <w:sz w:val="28"/>
          <w:szCs w:val="28"/>
        </w:rPr>
        <w:t xml:space="preserve">фициальном сайте администрации </w:t>
      </w:r>
      <w:r w:rsidRPr="00E66671">
        <w:rPr>
          <w:sz w:val="28"/>
          <w:szCs w:val="28"/>
        </w:rPr>
        <w:t>в течение 3-х рабочих дней после принятия данного решения.</w:t>
      </w:r>
    </w:p>
    <w:p w:rsidR="000D59B2" w:rsidRPr="00E66671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E66671" w:rsidRDefault="000D59B2" w:rsidP="000D59B2">
      <w:pPr>
        <w:widowControl w:val="0"/>
        <w:numPr>
          <w:ilvl w:val="1"/>
          <w:numId w:val="19"/>
        </w:numPr>
        <w:tabs>
          <w:tab w:val="clear" w:pos="1440"/>
        </w:tabs>
        <w:overflowPunct w:val="0"/>
        <w:autoSpaceDE w:val="0"/>
        <w:autoSpaceDN w:val="0"/>
        <w:adjustRightInd w:val="0"/>
        <w:ind w:left="3742" w:hanging="27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66671">
        <w:rPr>
          <w:b/>
          <w:bCs/>
          <w:sz w:val="28"/>
          <w:szCs w:val="28"/>
        </w:rPr>
        <w:t xml:space="preserve">Конкурсная комиссия </w:t>
      </w:r>
    </w:p>
    <w:p w:rsidR="000D59B2" w:rsidRPr="00E66671" w:rsidRDefault="000D59B2" w:rsidP="000D59B2">
      <w:pPr>
        <w:widowControl w:val="0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Заседание конкурсной комиссии проводится не позднее 20 рабочих дней со дня окончания приема заявок на участие в конкурсе. </w:t>
      </w:r>
    </w:p>
    <w:p w:rsidR="000D59B2" w:rsidRPr="00E66671" w:rsidRDefault="000D59B2" w:rsidP="000D59B2">
      <w:pPr>
        <w:widowControl w:val="0"/>
        <w:numPr>
          <w:ilvl w:val="0"/>
          <w:numId w:val="20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E66671">
        <w:rPr>
          <w:sz w:val="28"/>
          <w:szCs w:val="28"/>
        </w:rPr>
        <w:t xml:space="preserve">Конкурсная комиссия: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- рассматривает, анализирует и оценивает проекты мероприятий претендентов, допущенных к участию в конкурсе на основании решения отборочной комиссии, по критериям, установленным Приложением 6 к настоящему Положению;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5.3. Оценка заявок на участие в конкурсе осуществляется по следующим группам критериев: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671">
        <w:rPr>
          <w:sz w:val="28"/>
          <w:szCs w:val="28"/>
        </w:rPr>
        <w:t xml:space="preserve">критерии значимости и актуальности проекта;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671">
        <w:rPr>
          <w:sz w:val="28"/>
          <w:szCs w:val="28"/>
        </w:rPr>
        <w:t xml:space="preserve">критерии экономической эффективности;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671">
        <w:rPr>
          <w:sz w:val="28"/>
          <w:szCs w:val="28"/>
        </w:rPr>
        <w:t xml:space="preserve">критерии социальной эффективности;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671">
        <w:rPr>
          <w:sz w:val="28"/>
          <w:szCs w:val="28"/>
        </w:rPr>
        <w:t xml:space="preserve">критерии профессиональной компетенции. 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66671">
        <w:rPr>
          <w:sz w:val="28"/>
          <w:szCs w:val="28"/>
        </w:rPr>
        <w:t>критериям значимости и актуальности проекта относятся: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- соответствие приоритетным направлениям конкурса;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- значимость, актуал</w:t>
      </w:r>
      <w:r>
        <w:rPr>
          <w:sz w:val="28"/>
          <w:szCs w:val="28"/>
        </w:rPr>
        <w:t xml:space="preserve">ьность и возможность выполнения </w:t>
      </w:r>
      <w:r w:rsidRPr="00E66671">
        <w:rPr>
          <w:sz w:val="28"/>
          <w:szCs w:val="28"/>
        </w:rPr>
        <w:t xml:space="preserve">задач;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 xml:space="preserve">- логичность, взаимосвязь и последовательность мероприятий проекта.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E66671">
        <w:rPr>
          <w:sz w:val="28"/>
          <w:szCs w:val="28"/>
        </w:rPr>
        <w:t xml:space="preserve">критериям экономической эффективности относятся: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671">
        <w:rPr>
          <w:sz w:val="28"/>
          <w:szCs w:val="28"/>
        </w:rPr>
        <w:t xml:space="preserve">соотношение планируемых расходов на реализацию проекта и его ожидаемых результатов;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671">
        <w:rPr>
          <w:sz w:val="28"/>
          <w:szCs w:val="28"/>
        </w:rPr>
        <w:t xml:space="preserve">детализация и обоснованность расходов на реализацию проекта;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- объем предполагаемых поступлений на реализацию проекта из внебюджетных источников, включая денежные средства, иное имущество, имущественные права, безвозмездно выполняемые работы и оказываемые услуги, труд добровольцев.</w:t>
      </w:r>
    </w:p>
    <w:p w:rsidR="000D59B2" w:rsidRPr="00E66671" w:rsidRDefault="000D59B2" w:rsidP="000D59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К критериям социальной эффективности относятся:</w:t>
      </w:r>
    </w:p>
    <w:p w:rsidR="000D59B2" w:rsidRPr="00E66671" w:rsidRDefault="000D59B2" w:rsidP="000D59B2">
      <w:pPr>
        <w:widowControl w:val="0"/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наличие и реалистичность значений показателей результативности реализации проекта, их соответствие задачам проекта; </w:t>
      </w:r>
    </w:p>
    <w:p w:rsidR="000D59B2" w:rsidRDefault="000D59B2" w:rsidP="000D59B2">
      <w:pPr>
        <w:widowControl w:val="0"/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соответствие запланированных мероприятий ожидаемым результатам реализации проекта; </w:t>
      </w:r>
      <w:bookmarkStart w:id="9" w:name="page21"/>
      <w:bookmarkEnd w:id="9"/>
    </w:p>
    <w:p w:rsidR="000D59B2" w:rsidRPr="00E66671" w:rsidRDefault="000D59B2" w:rsidP="000D59B2">
      <w:pPr>
        <w:widowControl w:val="0"/>
        <w:numPr>
          <w:ilvl w:val="0"/>
          <w:numId w:val="21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количество добровольцев, которых планируется привлечь к реализации проекта.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 xml:space="preserve">К критериям профессиональной компетенции относятся: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671">
        <w:rPr>
          <w:sz w:val="28"/>
          <w:szCs w:val="28"/>
        </w:rPr>
        <w:t xml:space="preserve">наличие у организаций опыта (не менее 1 года) осуществления деятельности, предполагаемой по проекту; </w:t>
      </w:r>
    </w:p>
    <w:p w:rsidR="000D59B2" w:rsidRPr="00E66671" w:rsidRDefault="000D59B2" w:rsidP="000D59B2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наличие у организации материально-технической базы и помещения, </w:t>
      </w:r>
      <w:proofErr w:type="gramStart"/>
      <w:r w:rsidRPr="00E66671">
        <w:rPr>
          <w:sz w:val="28"/>
          <w:szCs w:val="28"/>
        </w:rPr>
        <w:t>необходимых</w:t>
      </w:r>
      <w:proofErr w:type="gramEnd"/>
      <w:r w:rsidRPr="00E66671">
        <w:rPr>
          <w:sz w:val="28"/>
          <w:szCs w:val="28"/>
        </w:rPr>
        <w:t xml:space="preserve"> для реализации проекта; </w:t>
      </w:r>
    </w:p>
    <w:p w:rsidR="000D59B2" w:rsidRPr="00E66671" w:rsidRDefault="000D59B2" w:rsidP="000D59B2">
      <w:pPr>
        <w:widowControl w:val="0"/>
        <w:numPr>
          <w:ilvl w:val="0"/>
          <w:numId w:val="22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наличие информации о деятельности организации в сети Интернет, СМИ. </w:t>
      </w:r>
    </w:p>
    <w:p w:rsidR="000D59B2" w:rsidRPr="00E66671" w:rsidRDefault="000D59B2" w:rsidP="000D59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5.4. Конкурсная комиссия:</w:t>
      </w:r>
    </w:p>
    <w:p w:rsidR="000D59B2" w:rsidRPr="00E66671" w:rsidRDefault="000D59B2" w:rsidP="000D59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принимает решение о признании </w:t>
      </w:r>
      <w:r w:rsidRPr="00E66671">
        <w:rPr>
          <w:sz w:val="28"/>
          <w:szCs w:val="28"/>
        </w:rPr>
        <w:t>претендент</w:t>
      </w:r>
      <w:r>
        <w:rPr>
          <w:sz w:val="28"/>
          <w:szCs w:val="28"/>
        </w:rPr>
        <w:t xml:space="preserve">ов, </w:t>
      </w:r>
      <w:r w:rsidRPr="00E66671">
        <w:rPr>
          <w:sz w:val="28"/>
          <w:szCs w:val="28"/>
        </w:rPr>
        <w:t>допущенных</w:t>
      </w:r>
      <w:r>
        <w:rPr>
          <w:sz w:val="28"/>
          <w:szCs w:val="28"/>
        </w:rPr>
        <w:t xml:space="preserve"> к </w:t>
      </w:r>
      <w:r w:rsidRPr="00E66671">
        <w:rPr>
          <w:sz w:val="28"/>
          <w:szCs w:val="28"/>
        </w:rPr>
        <w:t xml:space="preserve">участию в конкурсе, победителями конкурса;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671">
        <w:rPr>
          <w:sz w:val="28"/>
          <w:szCs w:val="28"/>
        </w:rPr>
        <w:t xml:space="preserve">принимает решение о включении в резервный список претендентов, допущенных к участию в конкурсе, но не признанных победителями конкурса; </w:t>
      </w:r>
    </w:p>
    <w:p w:rsidR="000D59B2" w:rsidRPr="00E66671" w:rsidRDefault="000D59B2" w:rsidP="000D59B2">
      <w:pPr>
        <w:widowControl w:val="0"/>
        <w:numPr>
          <w:ilvl w:val="1"/>
          <w:numId w:val="23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признает конкурс не состоявшимся, если не один из участников конкурса не набрал более 25 балов.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Единственная организаци</w:t>
      </w:r>
      <w:proofErr w:type="gramStart"/>
      <w:r w:rsidRPr="00E66671">
        <w:rPr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 w:rsidRPr="00E66671">
        <w:rPr>
          <w:sz w:val="28"/>
          <w:szCs w:val="28"/>
        </w:rPr>
        <w:t xml:space="preserve"> участник конкурса может быть признана победителем конкурса, в случае, если наберет больше 25 балов. </w:t>
      </w:r>
    </w:p>
    <w:p w:rsidR="000D59B2" w:rsidRPr="00E66671" w:rsidRDefault="000D59B2" w:rsidP="000D59B2">
      <w:pPr>
        <w:widowControl w:val="0"/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Состав конкурсной комиссии ежегодно утверждается постановлением </w:t>
      </w:r>
      <w:r>
        <w:rPr>
          <w:sz w:val="28"/>
          <w:szCs w:val="28"/>
        </w:rPr>
        <w:t>а</w:t>
      </w:r>
      <w:r w:rsidRPr="00E66671">
        <w:rPr>
          <w:sz w:val="28"/>
          <w:szCs w:val="28"/>
        </w:rPr>
        <w:t xml:space="preserve">дминистрации из числа государственных и муниципальных служащих, депутатов </w:t>
      </w:r>
      <w:r>
        <w:rPr>
          <w:sz w:val="28"/>
          <w:szCs w:val="28"/>
        </w:rPr>
        <w:lastRenderedPageBreak/>
        <w:t>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E66671">
        <w:rPr>
          <w:sz w:val="28"/>
          <w:szCs w:val="28"/>
        </w:rPr>
        <w:t xml:space="preserve">, независимых экспертов, специалистов, представителей общественности </w:t>
      </w:r>
      <w:r>
        <w:rPr>
          <w:sz w:val="28"/>
          <w:szCs w:val="28"/>
        </w:rPr>
        <w:t>поселения</w:t>
      </w:r>
      <w:r w:rsidRPr="00E66671">
        <w:rPr>
          <w:sz w:val="28"/>
          <w:szCs w:val="28"/>
        </w:rPr>
        <w:t xml:space="preserve">. </w:t>
      </w:r>
    </w:p>
    <w:p w:rsidR="000D59B2" w:rsidRDefault="000D59B2" w:rsidP="000D59B2">
      <w:pPr>
        <w:widowControl w:val="0"/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В состав конкурсной комиссии входят председатель, заместитель председателя, секретарь и члены конкурсной комиссии. </w:t>
      </w:r>
    </w:p>
    <w:p w:rsidR="000D59B2" w:rsidRDefault="000D59B2" w:rsidP="000D59B2">
      <w:pPr>
        <w:widowControl w:val="0"/>
        <w:numPr>
          <w:ilvl w:val="0"/>
          <w:numId w:val="24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Члены</w:t>
      </w:r>
      <w:r w:rsidRPr="00817A1E"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конкурсной</w:t>
      </w:r>
      <w:r>
        <w:rPr>
          <w:sz w:val="28"/>
          <w:szCs w:val="28"/>
        </w:rPr>
        <w:t xml:space="preserve"> комиссии</w:t>
      </w:r>
      <w:r w:rsidRPr="00817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привлекаются </w:t>
      </w:r>
      <w:r w:rsidRPr="00E66671">
        <w:rPr>
          <w:sz w:val="28"/>
          <w:szCs w:val="28"/>
        </w:rPr>
        <w:t>на</w:t>
      </w:r>
      <w:r w:rsidRPr="00817A1E"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добровольной</w:t>
      </w:r>
      <w:r w:rsidRPr="00817A1E"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и безвозмездной основе.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Члены конкурсной комиссии: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обязаны ознакомиться с заявками, </w:t>
      </w:r>
      <w:r w:rsidRPr="00E66671">
        <w:rPr>
          <w:sz w:val="28"/>
          <w:szCs w:val="28"/>
        </w:rPr>
        <w:t>д</w:t>
      </w:r>
      <w:r>
        <w:rPr>
          <w:sz w:val="28"/>
          <w:szCs w:val="28"/>
        </w:rPr>
        <w:t xml:space="preserve">окументами и </w:t>
      </w:r>
      <w:r w:rsidRPr="00E66671">
        <w:rPr>
          <w:sz w:val="28"/>
          <w:szCs w:val="28"/>
        </w:rPr>
        <w:t>проектами</w:t>
      </w:r>
      <w:r w:rsidRPr="009D1816"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мероприятий, представленными для участия в конкурсе;</w:t>
      </w:r>
      <w:proofErr w:type="gramEnd"/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D1816"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обязаны</w:t>
      </w:r>
      <w:r w:rsidRPr="009D1816"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соблюдать</w:t>
      </w:r>
      <w:r w:rsidRPr="009D1816"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права</w:t>
      </w:r>
      <w:r w:rsidRPr="009D18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авторов </w:t>
      </w:r>
      <w:r w:rsidRPr="00E66671">
        <w:rPr>
          <w:sz w:val="28"/>
          <w:szCs w:val="28"/>
        </w:rPr>
        <w:t>проектов</w:t>
      </w:r>
      <w:r w:rsidRPr="009D1816"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Федерации;</w:t>
      </w:r>
    </w:p>
    <w:p w:rsidR="000D59B2" w:rsidRPr="00E66671" w:rsidRDefault="000D59B2" w:rsidP="000D59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 не вправе самостоятельно вступать в личные </w:t>
      </w:r>
      <w:r w:rsidRPr="00E66671">
        <w:rPr>
          <w:sz w:val="28"/>
          <w:szCs w:val="28"/>
        </w:rPr>
        <w:t>контакты</w:t>
      </w:r>
      <w:r>
        <w:rPr>
          <w:sz w:val="28"/>
          <w:szCs w:val="28"/>
        </w:rPr>
        <w:t xml:space="preserve"> с </w:t>
      </w:r>
      <w:r w:rsidRPr="00E66671">
        <w:rPr>
          <w:sz w:val="28"/>
          <w:szCs w:val="28"/>
        </w:rPr>
        <w:t xml:space="preserve">организациями, являющимися участниками конкурса; </w:t>
      </w:r>
    </w:p>
    <w:p w:rsidR="000D59B2" w:rsidRPr="00E66671" w:rsidRDefault="000D59B2" w:rsidP="000D59B2">
      <w:pPr>
        <w:widowControl w:val="0"/>
        <w:numPr>
          <w:ilvl w:val="1"/>
          <w:numId w:val="25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не вправе разглашать сведения, которые стали им известны в рамках участия в работе конкурсной комиссии. </w:t>
      </w:r>
    </w:p>
    <w:p w:rsidR="000D59B2" w:rsidRPr="00E66671" w:rsidRDefault="000D59B2" w:rsidP="000D59B2">
      <w:pPr>
        <w:widowControl w:val="0"/>
        <w:numPr>
          <w:ilvl w:val="0"/>
          <w:numId w:val="26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Заседания конкурсной комиссии по каждому направлению, предусмотренному Программой, проводятся согласно графику, опубликованному на официальном сайте администрации. </w:t>
      </w:r>
    </w:p>
    <w:p w:rsidR="000D59B2" w:rsidRPr="00410E0F" w:rsidRDefault="000D59B2" w:rsidP="000D59B2">
      <w:pPr>
        <w:widowControl w:val="0"/>
        <w:numPr>
          <w:ilvl w:val="0"/>
          <w:numId w:val="26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10E0F">
        <w:rPr>
          <w:sz w:val="28"/>
          <w:szCs w:val="28"/>
        </w:rPr>
        <w:t xml:space="preserve"> Заседание конкурсной комиссии считается правомочным, если в </w:t>
      </w:r>
      <w:bookmarkStart w:id="10" w:name="page23"/>
      <w:bookmarkEnd w:id="10"/>
      <w:r w:rsidRPr="00410E0F">
        <w:rPr>
          <w:sz w:val="28"/>
          <w:szCs w:val="28"/>
        </w:rPr>
        <w:t xml:space="preserve">нем приняло участие более половины членов комиссии. </w:t>
      </w:r>
    </w:p>
    <w:p w:rsidR="000D59B2" w:rsidRPr="00E66671" w:rsidRDefault="000D59B2" w:rsidP="000D59B2">
      <w:pPr>
        <w:widowControl w:val="0"/>
        <w:numPr>
          <w:ilvl w:val="1"/>
          <w:numId w:val="27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Заседания конкурсной комиссии ведет председатель конкурсной комиссии. В случае отсутствия председателя на заседании конкурсной комиссии его функции исполняет заместитель председателя конкурсной комиссии. </w:t>
      </w:r>
    </w:p>
    <w:p w:rsidR="000D59B2" w:rsidRPr="00E66671" w:rsidRDefault="000D59B2" w:rsidP="000D59B2">
      <w:pPr>
        <w:widowControl w:val="0"/>
        <w:numPr>
          <w:ilvl w:val="1"/>
          <w:numId w:val="27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Секретарь конкурсной комиссии ведет протокол заседания конкурсной комиссии. </w:t>
      </w:r>
    </w:p>
    <w:p w:rsidR="000D59B2" w:rsidRPr="00E66671" w:rsidRDefault="000D59B2" w:rsidP="000D59B2">
      <w:pPr>
        <w:widowControl w:val="0"/>
        <w:numPr>
          <w:ilvl w:val="1"/>
          <w:numId w:val="27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 xml:space="preserve">Заседание конкурсной комиссии начинается с регистрации лиц, уполномоченных представлять организации на конкурсе. </w:t>
      </w:r>
    </w:p>
    <w:p w:rsidR="000D59B2" w:rsidRPr="00E66671" w:rsidRDefault="000D59B2" w:rsidP="000D59B2">
      <w:pPr>
        <w:widowControl w:val="0"/>
        <w:numPr>
          <w:ilvl w:val="1"/>
          <w:numId w:val="27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Лицо, уполномоченное представлять организацию к участию во II-м этапе конкурса, предъявляет документ, удостоверяющий личность, и документ, подтверждающий его полномочия по представлению организации при проведении конкурсных процедур. </w:t>
      </w:r>
    </w:p>
    <w:p w:rsidR="000D59B2" w:rsidRPr="00E66671" w:rsidRDefault="000D59B2" w:rsidP="000D59B2">
      <w:pPr>
        <w:widowControl w:val="0"/>
        <w:numPr>
          <w:ilvl w:val="1"/>
          <w:numId w:val="27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Заседание конкурсной комиссии открывает председатель, который объявляет количество заявок, допущенных к участию в конкурсе по тому или иному направлению, перечисляет участников конкурса и названия представленных ими проектов.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 xml:space="preserve">Секретарь комиссии регистрирует участников в регистрационном листе по форме согласно Приложению 7 к настоящему Положению. </w:t>
      </w:r>
    </w:p>
    <w:p w:rsidR="000D59B2" w:rsidRPr="00E66671" w:rsidRDefault="000D59B2" w:rsidP="000D59B2">
      <w:pPr>
        <w:widowControl w:val="0"/>
        <w:numPr>
          <w:ilvl w:val="1"/>
          <w:numId w:val="27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Уполномоченное лицо подписью в соответствующей графе регистрационного листа подтверждает, что конве</w:t>
      </w:r>
      <w:proofErr w:type="gramStart"/>
      <w:r w:rsidRPr="00E66671">
        <w:rPr>
          <w:sz w:val="28"/>
          <w:szCs w:val="28"/>
        </w:rPr>
        <w:t>рт с пр</w:t>
      </w:r>
      <w:proofErr w:type="gramEnd"/>
      <w:r w:rsidRPr="00E66671">
        <w:rPr>
          <w:sz w:val="28"/>
          <w:szCs w:val="28"/>
        </w:rPr>
        <w:t xml:space="preserve">оектом мероприятий запечатан. </w:t>
      </w:r>
    </w:p>
    <w:p w:rsidR="000D59B2" w:rsidRPr="00E66671" w:rsidRDefault="000D59B2" w:rsidP="000D59B2">
      <w:pPr>
        <w:widowControl w:val="0"/>
        <w:numPr>
          <w:ilvl w:val="1"/>
          <w:numId w:val="27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Секретарь конкурсной комиссии вскрывает конве</w:t>
      </w:r>
      <w:proofErr w:type="gramStart"/>
      <w:r w:rsidRPr="00E66671">
        <w:rPr>
          <w:sz w:val="28"/>
          <w:szCs w:val="28"/>
        </w:rPr>
        <w:t>рт с пр</w:t>
      </w:r>
      <w:proofErr w:type="gramEnd"/>
      <w:r w:rsidRPr="00E66671">
        <w:rPr>
          <w:sz w:val="28"/>
          <w:szCs w:val="28"/>
        </w:rPr>
        <w:t xml:space="preserve">оектом мероприятий, представленных на конкурс организацией, которую объявил председатель, и подает проект на ознакомление председателю и членам комиссии. </w:t>
      </w:r>
    </w:p>
    <w:p w:rsidR="000D59B2" w:rsidRPr="00E66671" w:rsidRDefault="000D59B2" w:rsidP="000D59B2">
      <w:pPr>
        <w:widowControl w:val="0"/>
        <w:numPr>
          <w:ilvl w:val="1"/>
          <w:numId w:val="27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Лицо, уполномоченное представлять организацию на конкурсе, вправе выступить перед членами комиссии с докладо</w:t>
      </w:r>
      <w:proofErr w:type="gramStart"/>
      <w:r w:rsidRPr="00E66671">
        <w:rPr>
          <w:sz w:val="28"/>
          <w:szCs w:val="28"/>
        </w:rPr>
        <w:t>м</w:t>
      </w:r>
      <w:r>
        <w:rPr>
          <w:sz w:val="28"/>
          <w:szCs w:val="28"/>
        </w:rPr>
        <w:t>-</w:t>
      </w:r>
      <w:proofErr w:type="gramEnd"/>
      <w:r w:rsidRPr="00E66671">
        <w:rPr>
          <w:sz w:val="28"/>
          <w:szCs w:val="28"/>
        </w:rPr>
        <w:t xml:space="preserve"> презентацией, раскрывающим </w:t>
      </w:r>
      <w:r w:rsidRPr="00E66671">
        <w:rPr>
          <w:sz w:val="28"/>
          <w:szCs w:val="28"/>
        </w:rPr>
        <w:lastRenderedPageBreak/>
        <w:t xml:space="preserve">основные положения представленного на конкурс проекта. При этом доклад должен занимать не более 10 минут. Члены комиссии </w:t>
      </w:r>
      <w:proofErr w:type="spellStart"/>
      <w:r w:rsidRPr="00E66671">
        <w:rPr>
          <w:sz w:val="28"/>
          <w:szCs w:val="28"/>
        </w:rPr>
        <w:t>ознакамливаются</w:t>
      </w:r>
      <w:proofErr w:type="spellEnd"/>
      <w:r w:rsidRPr="00E66671">
        <w:rPr>
          <w:sz w:val="28"/>
          <w:szCs w:val="28"/>
        </w:rPr>
        <w:t xml:space="preserve"> с проектом и задают вопросы представителю организации. </w:t>
      </w:r>
    </w:p>
    <w:p w:rsidR="000D59B2" w:rsidRPr="00E66671" w:rsidRDefault="000D59B2" w:rsidP="000D59B2">
      <w:pPr>
        <w:widowControl w:val="0"/>
        <w:numPr>
          <w:ilvl w:val="1"/>
          <w:numId w:val="27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По результатам обсуждения проекта члены комиссии заполняют таблицу оценки критериев проектов мероприятий с учетом максимально возможных баллов по каждому из критериев и передают секретарю комиссии вышеуказанный документ. </w:t>
      </w:r>
    </w:p>
    <w:p w:rsidR="000D59B2" w:rsidRPr="00E66671" w:rsidRDefault="000D59B2" w:rsidP="000D59B2">
      <w:pPr>
        <w:widowControl w:val="0"/>
        <w:numPr>
          <w:ilvl w:val="1"/>
          <w:numId w:val="27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Победителем конкурса признается организация, набравшая наибольшее количество баллов. </w:t>
      </w:r>
    </w:p>
    <w:p w:rsidR="000D59B2" w:rsidRPr="00E66671" w:rsidRDefault="000D59B2" w:rsidP="000D59B2">
      <w:pPr>
        <w:widowControl w:val="0"/>
        <w:numPr>
          <w:ilvl w:val="1"/>
          <w:numId w:val="27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Организаци</w:t>
      </w:r>
      <w:proofErr w:type="gramStart"/>
      <w:r w:rsidRPr="00E66671"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участники II-</w:t>
      </w:r>
      <w:proofErr w:type="spellStart"/>
      <w:r w:rsidRPr="00E66671">
        <w:rPr>
          <w:sz w:val="28"/>
          <w:szCs w:val="28"/>
        </w:rPr>
        <w:t>го</w:t>
      </w:r>
      <w:proofErr w:type="spellEnd"/>
      <w:r w:rsidRPr="00E66671">
        <w:rPr>
          <w:sz w:val="28"/>
          <w:szCs w:val="28"/>
        </w:rPr>
        <w:t xml:space="preserve"> этапа конкурса, за исключением организаций, набравших менее 25 баллов, включаются в резервный список претендентов, допущенных к участию в конкурсе, но не признанных победителями конкурса. </w:t>
      </w:r>
    </w:p>
    <w:p w:rsidR="000D59B2" w:rsidRPr="00E66671" w:rsidRDefault="000D59B2" w:rsidP="000D59B2">
      <w:pPr>
        <w:widowControl w:val="0"/>
        <w:numPr>
          <w:ilvl w:val="1"/>
          <w:numId w:val="27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 xml:space="preserve">Результаты, полученные в день проведения конкурса, являются предварительными результатами, о чем делается запись в протоколе заседания конкурсной комиссии. </w:t>
      </w:r>
    </w:p>
    <w:p w:rsidR="000D59B2" w:rsidRPr="00E333EC" w:rsidRDefault="000D59B2" w:rsidP="000D59B2">
      <w:pPr>
        <w:widowControl w:val="0"/>
        <w:numPr>
          <w:ilvl w:val="1"/>
          <w:numId w:val="27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333EC">
        <w:rPr>
          <w:sz w:val="28"/>
          <w:szCs w:val="28"/>
        </w:rPr>
        <w:t xml:space="preserve"> В течение 7 рабочих дней </w:t>
      </w:r>
      <w:r>
        <w:rPr>
          <w:sz w:val="28"/>
          <w:szCs w:val="28"/>
        </w:rPr>
        <w:t>а</w:t>
      </w:r>
      <w:r w:rsidRPr="00E333EC">
        <w:rPr>
          <w:sz w:val="28"/>
          <w:szCs w:val="28"/>
        </w:rPr>
        <w:t xml:space="preserve">дминистрации, в соответствии с отраслевой принадлежностью, проверяют соответствие документов, представленных организациями на конкурс в запечатанном виде, действующему законодательству Российской Федерации и </w:t>
      </w:r>
      <w:r>
        <w:rPr>
          <w:sz w:val="28"/>
          <w:szCs w:val="28"/>
        </w:rPr>
        <w:t>Новосибирской области</w:t>
      </w:r>
      <w:r w:rsidRPr="00E333EC">
        <w:rPr>
          <w:sz w:val="28"/>
          <w:szCs w:val="28"/>
        </w:rPr>
        <w:t xml:space="preserve">, муниципальным правовым актам, а также соответствие значений ключевых показателей актуальности проекта, </w:t>
      </w:r>
      <w:proofErr w:type="gramStart"/>
      <w:r w:rsidRPr="00E333EC">
        <w:rPr>
          <w:sz w:val="28"/>
          <w:szCs w:val="28"/>
        </w:rPr>
        <w:t>значениям</w:t>
      </w:r>
      <w:proofErr w:type="gramEnd"/>
      <w:r w:rsidRPr="00E333EC">
        <w:rPr>
          <w:sz w:val="28"/>
          <w:szCs w:val="28"/>
        </w:rPr>
        <w:t xml:space="preserve"> отраженным в итоговом документе проекта и докладе, представленным уполномоченным представителем организации на заседании конкурсной комиссии.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Если в течение указанного срока администрацией города будет установлено несоответствие данных, указанных в абзаце первом настоящего пункта, конкурсная комиссия собирается на второе заседание в срок не позднее 10 рабочих дней со дня проведения первого заседания.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При проведении повторного заседания конкурсной комиссии принимается решение об объявлении победителем конкурса организации, набравшей наибольшее количество баллов среди организаций, включенных в резервный список претендентов, прошедших конкурс, но не ставших победителями.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5.23. Протокол заседания конкурсной комиссии со списками победителей конкурса и размерами предоставляемых субсидий оформляется организатором конкурса и утверждается не позднее, 5 дней с момента итогового заседания конкурсной комиссии.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5.24. Результаты проведения конкурса публикуются на официальном сайте администрации не позднее 7 дней со дня его проведения, за исключением случая, предусмотренного абзацем вторым п. 5.22. Положения и не позднее 10 дней, если для определения победителя конкурса понадобилось проведение второго заседания конкурсной комиссии.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5.25. На основании итогового протокола заседания конкурсной комиссии администрация принимает постановление</w:t>
      </w:r>
      <w:r>
        <w:rPr>
          <w:sz w:val="28"/>
          <w:szCs w:val="28"/>
        </w:rPr>
        <w:t xml:space="preserve"> о </w:t>
      </w:r>
      <w:r w:rsidRPr="00E66671">
        <w:rPr>
          <w:sz w:val="28"/>
          <w:szCs w:val="28"/>
        </w:rPr>
        <w:t>предоставлении субсидий организация</w:t>
      </w:r>
      <w:proofErr w:type="gramStart"/>
      <w:r w:rsidRPr="00E66671">
        <w:rPr>
          <w:sz w:val="28"/>
          <w:szCs w:val="28"/>
        </w:rPr>
        <w:t>м</w:t>
      </w:r>
      <w:r>
        <w:rPr>
          <w:sz w:val="28"/>
          <w:szCs w:val="28"/>
        </w:rPr>
        <w:t>-</w:t>
      </w:r>
      <w:proofErr w:type="gramEnd"/>
      <w:r w:rsidRPr="00E66671">
        <w:rPr>
          <w:sz w:val="28"/>
          <w:szCs w:val="28"/>
        </w:rPr>
        <w:t xml:space="preserve"> победителям конкурса. </w:t>
      </w:r>
    </w:p>
    <w:p w:rsidR="000D59B2" w:rsidRPr="00804327" w:rsidRDefault="000D59B2" w:rsidP="000D59B2">
      <w:pPr>
        <w:widowControl w:val="0"/>
        <w:numPr>
          <w:ilvl w:val="1"/>
          <w:numId w:val="28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4327">
        <w:rPr>
          <w:sz w:val="28"/>
          <w:szCs w:val="28"/>
        </w:rPr>
        <w:t xml:space="preserve"> Проекты мероприятий и иные документы после проведения конкурса возвращаются по письменному обращению организации, не победившей в конкурсе.</w:t>
      </w:r>
    </w:p>
    <w:p w:rsidR="000D59B2" w:rsidRPr="00E66671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804327" w:rsidRDefault="000D59B2" w:rsidP="000D59B2">
      <w:pPr>
        <w:widowControl w:val="0"/>
        <w:numPr>
          <w:ilvl w:val="1"/>
          <w:numId w:val="29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804327">
        <w:rPr>
          <w:b/>
          <w:bCs/>
          <w:sz w:val="28"/>
          <w:szCs w:val="28"/>
        </w:rPr>
        <w:t>Порядок предоставления и использования субсидий</w:t>
      </w:r>
    </w:p>
    <w:p w:rsidR="000D59B2" w:rsidRPr="00E66671" w:rsidRDefault="000D59B2" w:rsidP="000D59B2">
      <w:pPr>
        <w:widowControl w:val="0"/>
        <w:numPr>
          <w:ilvl w:val="0"/>
          <w:numId w:val="30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t>Основани</w:t>
      </w:r>
      <w:r>
        <w:rPr>
          <w:sz w:val="28"/>
          <w:szCs w:val="28"/>
        </w:rPr>
        <w:t>ями для предоставления субсидий</w:t>
      </w:r>
      <w:r w:rsidRPr="00E66671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р. п. Чик</w:t>
      </w:r>
      <w:r w:rsidRPr="00E66671">
        <w:rPr>
          <w:sz w:val="28"/>
          <w:szCs w:val="28"/>
        </w:rPr>
        <w:t xml:space="preserve"> </w:t>
      </w:r>
      <w:r w:rsidRPr="00E66671">
        <w:rPr>
          <w:sz w:val="28"/>
          <w:szCs w:val="28"/>
        </w:rPr>
        <w:lastRenderedPageBreak/>
        <w:t xml:space="preserve">являются: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- постановление Администрации о предоставлении субсидий организация</w:t>
      </w:r>
      <w:proofErr w:type="gramStart"/>
      <w:r w:rsidRPr="00E66671">
        <w:rPr>
          <w:sz w:val="28"/>
          <w:szCs w:val="28"/>
        </w:rPr>
        <w:t>м</w:t>
      </w:r>
      <w:r>
        <w:rPr>
          <w:sz w:val="28"/>
          <w:szCs w:val="28"/>
        </w:rPr>
        <w:t>-</w:t>
      </w:r>
      <w:proofErr w:type="gramEnd"/>
      <w:r w:rsidRPr="00E66671">
        <w:rPr>
          <w:sz w:val="28"/>
          <w:szCs w:val="28"/>
        </w:rPr>
        <w:t xml:space="preserve"> победителям конкурса; </w:t>
      </w:r>
    </w:p>
    <w:p w:rsidR="000D59B2" w:rsidRPr="00E66671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E66671">
        <w:rPr>
          <w:sz w:val="28"/>
          <w:szCs w:val="28"/>
        </w:rPr>
        <w:t>- договор, заключаемый администрацией с победителем конкурса о предоставлении субсидии, по форме согласно Приложению 8 к настоящему Положению;</w:t>
      </w:r>
    </w:p>
    <w:p w:rsidR="000D59B2" w:rsidRDefault="000D59B2" w:rsidP="000D59B2">
      <w:pPr>
        <w:widowControl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bookmarkStart w:id="11" w:name="page27"/>
      <w:bookmarkEnd w:id="11"/>
      <w:r w:rsidRPr="00487D32">
        <w:rPr>
          <w:sz w:val="28"/>
          <w:szCs w:val="28"/>
        </w:rPr>
        <w:t xml:space="preserve">- обязательство организации по финансированию мероприятий за счет </w:t>
      </w:r>
      <w:r>
        <w:rPr>
          <w:sz w:val="28"/>
          <w:szCs w:val="28"/>
        </w:rPr>
        <w:t xml:space="preserve">средств внебюджетных источников в </w:t>
      </w:r>
      <w:r w:rsidRPr="00487D32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 xml:space="preserve">не менее </w:t>
      </w:r>
      <w:r w:rsidRPr="00487D32">
        <w:rPr>
          <w:sz w:val="28"/>
          <w:szCs w:val="28"/>
        </w:rPr>
        <w:t>25% от предоставляемой по итогам конкурса суммы субсидии.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6.2. Субсидии предоставляются за счет средств бюджета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 xml:space="preserve">, предусмотренных на реализацию Программы </w:t>
      </w:r>
      <w:r>
        <w:rPr>
          <w:sz w:val="28"/>
          <w:szCs w:val="28"/>
        </w:rPr>
        <w:t>п</w:t>
      </w:r>
      <w:r w:rsidRPr="00487D32">
        <w:rPr>
          <w:sz w:val="28"/>
          <w:szCs w:val="28"/>
        </w:rPr>
        <w:t>оддержк</w:t>
      </w:r>
      <w:r>
        <w:rPr>
          <w:sz w:val="28"/>
          <w:szCs w:val="28"/>
        </w:rPr>
        <w:t>и</w:t>
      </w:r>
      <w:r w:rsidRPr="00487D32">
        <w:rPr>
          <w:sz w:val="28"/>
          <w:szCs w:val="28"/>
        </w:rPr>
        <w:t xml:space="preserve"> социально ориентированных некоммерческих организаций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 xml:space="preserve"> на соответствующий финансовый год в пределах лимитов бюджетных обязательств на безвозвратной и безвозмездной основе.</w:t>
      </w:r>
    </w:p>
    <w:p w:rsidR="000D59B2" w:rsidRPr="00487D32" w:rsidRDefault="000D59B2" w:rsidP="000D59B2">
      <w:pPr>
        <w:widowControl w:val="0"/>
        <w:numPr>
          <w:ilvl w:val="1"/>
          <w:numId w:val="31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Главным распорядителем бюджетных средств, предусмотренных для предоставления субсидий, является </w:t>
      </w:r>
      <w:r>
        <w:rPr>
          <w:sz w:val="28"/>
          <w:szCs w:val="28"/>
        </w:rPr>
        <w:t>а</w:t>
      </w:r>
      <w:r w:rsidRPr="00487D32">
        <w:rPr>
          <w:sz w:val="28"/>
          <w:szCs w:val="28"/>
        </w:rPr>
        <w:t xml:space="preserve">дминистрация. </w:t>
      </w:r>
    </w:p>
    <w:p w:rsidR="000D59B2" w:rsidRPr="00804327" w:rsidRDefault="000D59B2" w:rsidP="000D59B2">
      <w:pPr>
        <w:widowControl w:val="0"/>
        <w:numPr>
          <w:ilvl w:val="1"/>
          <w:numId w:val="31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 w:rsidRPr="00804327">
        <w:rPr>
          <w:sz w:val="28"/>
          <w:szCs w:val="28"/>
        </w:rPr>
        <w:t xml:space="preserve"> Администрация заключает с победителем конкурса договор о предоставлении субсидий социально ориентированным некоммерческим организациям из бюджета муниципального образования (дале</w:t>
      </w:r>
      <w:proofErr w:type="gramStart"/>
      <w:r w:rsidRPr="00804327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 w:rsidRPr="00804327">
        <w:rPr>
          <w:sz w:val="28"/>
          <w:szCs w:val="28"/>
        </w:rPr>
        <w:t xml:space="preserve"> Договор), в котором предусматриваются: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- условия, порядок и сроки предоставления субсидий; - размеры субсидий; - цели и сроки использования субсидий;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- порядок и сроки предоставления отчетности об использовании субсидий;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- согласие организаци</w:t>
      </w:r>
      <w:proofErr w:type="gramStart"/>
      <w:r w:rsidRPr="00487D32"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победителя на осуществление главным распорядителем бюджетных средств проверок соблюдения организацией условий, целей и порядка предоставления субсидий;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- порядок возврата субсидии в случае ее нецелевого использования или неиспользования в установленные сроки;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- ответственность организации за нецелевое использование бюджетных средств.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6.5. Предоставленные субсидии используются только на реализацию проектов мероприятий организаций в рамках осуществления их уставной деятельности, соответствующей положениям статьи 31.1 Федерального закона от 12</w:t>
      </w:r>
      <w:r>
        <w:rPr>
          <w:sz w:val="28"/>
          <w:szCs w:val="28"/>
        </w:rPr>
        <w:t>.01.</w:t>
      </w:r>
      <w:r w:rsidRPr="00487D32">
        <w:rPr>
          <w:sz w:val="28"/>
          <w:szCs w:val="28"/>
        </w:rPr>
        <w:t>1996 № 7-</w:t>
      </w: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ФЗ «О некоммерческих организациях», </w:t>
      </w:r>
      <w:proofErr w:type="gramStart"/>
      <w:r w:rsidRPr="00487D32">
        <w:rPr>
          <w:sz w:val="28"/>
          <w:szCs w:val="28"/>
        </w:rPr>
        <w:t>согласно</w:t>
      </w:r>
      <w:proofErr w:type="gramEnd"/>
      <w:r w:rsidRPr="00487D32">
        <w:rPr>
          <w:sz w:val="28"/>
          <w:szCs w:val="28"/>
        </w:rPr>
        <w:t xml:space="preserve"> представленных проектов мероприятий.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6.6. За</w:t>
      </w:r>
      <w:r>
        <w:rPr>
          <w:sz w:val="28"/>
          <w:szCs w:val="28"/>
        </w:rPr>
        <w:t xml:space="preserve"> счет предоставленных субсидий </w:t>
      </w:r>
      <w:r w:rsidRPr="00487D32">
        <w:rPr>
          <w:sz w:val="28"/>
          <w:szCs w:val="28"/>
        </w:rPr>
        <w:t>организациям запрещается осуществлять следующие расходы: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D32">
        <w:rPr>
          <w:sz w:val="28"/>
          <w:szCs w:val="28"/>
        </w:rPr>
        <w:t xml:space="preserve">расходы на выплату заработной платы с учетом платежей в бюджет </w:t>
      </w:r>
      <w:r>
        <w:rPr>
          <w:sz w:val="28"/>
          <w:szCs w:val="28"/>
        </w:rPr>
        <w:t xml:space="preserve">и </w:t>
      </w:r>
      <w:r w:rsidRPr="00487D32">
        <w:rPr>
          <w:sz w:val="28"/>
          <w:szCs w:val="28"/>
        </w:rPr>
        <w:t xml:space="preserve">внебюджетные фонды, предоставление материальной помощи и другие виды поощрений членов организации; 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D32">
        <w:rPr>
          <w:sz w:val="28"/>
          <w:szCs w:val="28"/>
        </w:rPr>
        <w:t>расходы, связанные с осуществлением предпринимательской деятельности и оказанием по</w:t>
      </w:r>
      <w:r>
        <w:rPr>
          <w:sz w:val="28"/>
          <w:szCs w:val="28"/>
        </w:rPr>
        <w:t>мощи коммерческим организациям;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D32">
        <w:rPr>
          <w:sz w:val="28"/>
          <w:szCs w:val="28"/>
        </w:rPr>
        <w:t>расходы,</w:t>
      </w: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связанные</w:t>
      </w:r>
      <w:r>
        <w:rPr>
          <w:sz w:val="28"/>
          <w:szCs w:val="28"/>
        </w:rPr>
        <w:t xml:space="preserve"> с осуществлением </w:t>
      </w:r>
      <w:r w:rsidRPr="00487D32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напрямую</w:t>
      </w: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не связанной с</w:t>
      </w: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реализацией</w:t>
      </w: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проектов мероприятий, указанных</w:t>
      </w: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1.5. </w:t>
      </w:r>
      <w:bookmarkStart w:id="12" w:name="page29"/>
      <w:bookmarkEnd w:id="12"/>
      <w:r w:rsidRPr="00487D32">
        <w:rPr>
          <w:sz w:val="28"/>
          <w:szCs w:val="28"/>
        </w:rPr>
        <w:t xml:space="preserve">настоящего Положения; </w:t>
      </w:r>
    </w:p>
    <w:p w:rsidR="000D59B2" w:rsidRPr="00487D32" w:rsidRDefault="000D59B2" w:rsidP="000D59B2">
      <w:pPr>
        <w:widowControl w:val="0"/>
        <w:numPr>
          <w:ilvl w:val="1"/>
          <w:numId w:val="32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расходы на поддержку политических партий и кампаний, избирательных кампаний;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D32">
        <w:rPr>
          <w:sz w:val="28"/>
          <w:szCs w:val="28"/>
        </w:rPr>
        <w:t xml:space="preserve">расходы на проведение публичных мероприятий;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lastRenderedPageBreak/>
        <w:t>- расходы на поддержку р</w:t>
      </w:r>
      <w:r>
        <w:rPr>
          <w:sz w:val="28"/>
          <w:szCs w:val="28"/>
        </w:rPr>
        <w:t xml:space="preserve">аботы религиозных организаций и </w:t>
      </w:r>
      <w:r w:rsidRPr="00487D32">
        <w:rPr>
          <w:sz w:val="28"/>
          <w:szCs w:val="28"/>
        </w:rPr>
        <w:t>учреждений;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D32">
        <w:rPr>
          <w:sz w:val="28"/>
          <w:szCs w:val="28"/>
        </w:rPr>
        <w:t xml:space="preserve">расходы на фундаментальные научные исследования;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D32">
        <w:rPr>
          <w:sz w:val="28"/>
          <w:szCs w:val="28"/>
        </w:rPr>
        <w:t xml:space="preserve">расходы на приобретение алкогольных напитков и табачной продукции;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87D32">
        <w:rPr>
          <w:sz w:val="28"/>
          <w:szCs w:val="28"/>
        </w:rPr>
        <w:t xml:space="preserve">уплата штрафов. </w:t>
      </w:r>
    </w:p>
    <w:p w:rsidR="000D59B2" w:rsidRPr="00A66252" w:rsidRDefault="000D59B2" w:rsidP="000D59B2">
      <w:pPr>
        <w:widowControl w:val="0"/>
        <w:numPr>
          <w:ilvl w:val="1"/>
          <w:numId w:val="33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 w:rsidRPr="00A66252">
        <w:rPr>
          <w:sz w:val="28"/>
          <w:szCs w:val="28"/>
        </w:rPr>
        <w:t xml:space="preserve"> Предоставленные субсидии должны быть использованы в сроки, предусмотренные Договорами с учетом сроков реализации проектов мероприятий, указанных в Приложении 3 к настоящему Положению.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Сроки использования субсидий ограничиваются финансовым годом, в котором предоставлены эти субсидии. </w:t>
      </w:r>
    </w:p>
    <w:p w:rsidR="000D59B2" w:rsidRPr="00A66252" w:rsidRDefault="000D59B2" w:rsidP="000D59B2">
      <w:pPr>
        <w:widowControl w:val="0"/>
        <w:numPr>
          <w:ilvl w:val="1"/>
          <w:numId w:val="34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 w:rsidRPr="00A66252">
        <w:rPr>
          <w:sz w:val="28"/>
          <w:szCs w:val="28"/>
        </w:rPr>
        <w:t xml:space="preserve"> В случае размещения информации о проводимых мероприятиях в рамках реализации программы проекта в средствах массовой информации организация обязана указать источник финансирования. </w:t>
      </w:r>
    </w:p>
    <w:p w:rsidR="000D59B2" w:rsidRPr="00487D32" w:rsidRDefault="000D59B2" w:rsidP="000D59B2">
      <w:pPr>
        <w:widowControl w:val="0"/>
        <w:numPr>
          <w:ilvl w:val="1"/>
          <w:numId w:val="35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487D32">
        <w:rPr>
          <w:sz w:val="28"/>
          <w:szCs w:val="28"/>
        </w:rPr>
        <w:t xml:space="preserve">Получатель предоставляет главному распорядителю бюджетных средств заявку на перечисление субсидии) (по форме согласно Приложению 1 к Договору) с расшифровкой направлений использования бюджетных средств (по форме согласно Приложению 2 к Договору). </w:t>
      </w:r>
      <w:proofErr w:type="gramEnd"/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6.10</w:t>
      </w:r>
      <w:r w:rsidRPr="00970A99">
        <w:rPr>
          <w:b/>
          <w:sz w:val="28"/>
          <w:szCs w:val="28"/>
        </w:rPr>
        <w:t xml:space="preserve">. </w:t>
      </w:r>
      <w:r w:rsidRPr="00970A99">
        <w:rPr>
          <w:sz w:val="28"/>
          <w:szCs w:val="28"/>
        </w:rPr>
        <w:t>Главный распорядитель бюджетных средств направляет специалисту по вопросам финансов и бухгалтерскому учету</w:t>
      </w:r>
      <w:r>
        <w:rPr>
          <w:sz w:val="28"/>
          <w:szCs w:val="28"/>
        </w:rPr>
        <w:t xml:space="preserve"> а</w:t>
      </w:r>
      <w:r w:rsidRPr="00970A99">
        <w:rPr>
          <w:sz w:val="28"/>
          <w:szCs w:val="28"/>
        </w:rPr>
        <w:t>дминистрации реестр на финансирование.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6.11. </w:t>
      </w:r>
      <w:r>
        <w:rPr>
          <w:sz w:val="28"/>
          <w:szCs w:val="28"/>
        </w:rPr>
        <w:t>Специалист</w:t>
      </w:r>
      <w:r w:rsidRPr="00970A9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70A99"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осуществляет финансирование путем перечисления средств из бюджета муниципального образования на лицевой счет главного распорядителя бюджетных средств, открытый в Управлении Федерального казначейства по </w:t>
      </w:r>
      <w:r>
        <w:rPr>
          <w:sz w:val="28"/>
          <w:szCs w:val="28"/>
        </w:rPr>
        <w:t>Новосибирской области</w:t>
      </w:r>
      <w:r w:rsidRPr="00487D32">
        <w:rPr>
          <w:sz w:val="28"/>
          <w:szCs w:val="28"/>
        </w:rPr>
        <w:t xml:space="preserve"> на основании представленных реестров на финансирование.</w:t>
      </w:r>
    </w:p>
    <w:p w:rsidR="000D59B2" w:rsidRPr="00487D32" w:rsidRDefault="000D59B2" w:rsidP="000D59B2">
      <w:pPr>
        <w:widowControl w:val="0"/>
        <w:numPr>
          <w:ilvl w:val="0"/>
          <w:numId w:val="36"/>
        </w:numPr>
        <w:tabs>
          <w:tab w:val="clear" w:pos="1778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Главный распорядитель бюджетных средств перечисляет средства субсидии по безналичному расчету на расчетный счет организации, открытый в кредитной организации. </w:t>
      </w:r>
    </w:p>
    <w:p w:rsidR="000D59B2" w:rsidRPr="00487D32" w:rsidRDefault="000D59B2" w:rsidP="000D59B2">
      <w:pPr>
        <w:widowControl w:val="0"/>
        <w:numPr>
          <w:ilvl w:val="0"/>
          <w:numId w:val="36"/>
        </w:numPr>
        <w:tabs>
          <w:tab w:val="clear" w:pos="1778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Получатели субсидий представляют в </w:t>
      </w:r>
      <w:r>
        <w:rPr>
          <w:sz w:val="28"/>
          <w:szCs w:val="28"/>
        </w:rPr>
        <w:t>а</w:t>
      </w:r>
      <w:r w:rsidRPr="00487D32">
        <w:rPr>
          <w:sz w:val="28"/>
          <w:szCs w:val="28"/>
        </w:rPr>
        <w:t>дминистрацию отчеты об использовании средств субсидий ежемесячно до 10 числа месяца, следующего за отчетным, за го</w:t>
      </w:r>
      <w:proofErr w:type="gramStart"/>
      <w:r w:rsidRPr="00487D32">
        <w:rPr>
          <w:sz w:val="28"/>
          <w:szCs w:val="28"/>
        </w:rPr>
        <w:t>д</w:t>
      </w:r>
      <w:r>
        <w:rPr>
          <w:sz w:val="28"/>
          <w:szCs w:val="28"/>
        </w:rPr>
        <w:t>-</w:t>
      </w:r>
      <w:proofErr w:type="gramEnd"/>
      <w:r w:rsidRPr="00487D32">
        <w:rPr>
          <w:sz w:val="28"/>
          <w:szCs w:val="28"/>
        </w:rPr>
        <w:t xml:space="preserve"> до 10 января года, следующего за отчетным (по форме согласно Приложению 4 к Договору).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6.14. Организации несут ответственность за достоверность сведений, предоста</w:t>
      </w:r>
      <w:r>
        <w:rPr>
          <w:sz w:val="28"/>
          <w:szCs w:val="28"/>
        </w:rPr>
        <w:t>вленных для получения субсиди</w:t>
      </w:r>
      <w:proofErr w:type="gramStart"/>
      <w:r>
        <w:rPr>
          <w:sz w:val="28"/>
          <w:szCs w:val="28"/>
        </w:rPr>
        <w:t>й-</w:t>
      </w:r>
      <w:proofErr w:type="gramEnd"/>
      <w:r w:rsidRPr="00487D32">
        <w:rPr>
          <w:sz w:val="28"/>
          <w:szCs w:val="28"/>
        </w:rPr>
        <w:t>, предоставленных отчетов об использовании средств субсидий, а также</w:t>
      </w:r>
      <w:r>
        <w:rPr>
          <w:sz w:val="28"/>
          <w:szCs w:val="28"/>
        </w:rPr>
        <w:t xml:space="preserve"> </w:t>
      </w:r>
      <w:bookmarkStart w:id="13" w:name="page31"/>
      <w:bookmarkEnd w:id="13"/>
      <w:r w:rsidRPr="00487D32">
        <w:rPr>
          <w:sz w:val="28"/>
          <w:szCs w:val="28"/>
        </w:rPr>
        <w:t>за использование средств субсидий по целевому назначению согласно действующему законодательству.</w:t>
      </w:r>
    </w:p>
    <w:p w:rsidR="000D59B2" w:rsidRPr="00487D32" w:rsidRDefault="000D59B2" w:rsidP="000D59B2">
      <w:pPr>
        <w:widowControl w:val="0"/>
        <w:numPr>
          <w:ilvl w:val="0"/>
          <w:numId w:val="37"/>
        </w:numPr>
        <w:tabs>
          <w:tab w:val="clear" w:pos="1778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Неиспользованные в текущем финансово</w:t>
      </w:r>
      <w:r>
        <w:rPr>
          <w:sz w:val="28"/>
          <w:szCs w:val="28"/>
        </w:rPr>
        <w:t>м году остатки средств субсидии</w:t>
      </w:r>
      <w:r w:rsidRPr="00487D32">
        <w:rPr>
          <w:sz w:val="28"/>
          <w:szCs w:val="28"/>
        </w:rPr>
        <w:t xml:space="preserve"> подлежат возврату в бюджет муниципального образования до 20 декабря в установленном законодательством порядке. </w:t>
      </w:r>
    </w:p>
    <w:p w:rsidR="000D59B2" w:rsidRPr="00487D32" w:rsidRDefault="000D59B2" w:rsidP="000D59B2">
      <w:pPr>
        <w:widowControl w:val="0"/>
        <w:numPr>
          <w:ilvl w:val="0"/>
          <w:numId w:val="37"/>
        </w:numPr>
        <w:tabs>
          <w:tab w:val="clear" w:pos="1778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Организации подлежат обязательной проверке главным распорядителем бюджетных средств </w:t>
      </w:r>
      <w:r>
        <w:rPr>
          <w:sz w:val="28"/>
          <w:szCs w:val="28"/>
        </w:rPr>
        <w:t>а</w:t>
      </w:r>
      <w:r w:rsidRPr="00487D32">
        <w:rPr>
          <w:sz w:val="28"/>
          <w:szCs w:val="28"/>
        </w:rPr>
        <w:t xml:space="preserve">дминистрации в части соблюдения условий, целей и порядка предоставления субсидии. </w:t>
      </w:r>
    </w:p>
    <w:p w:rsidR="000D59B2" w:rsidRPr="00487D32" w:rsidRDefault="000D59B2" w:rsidP="000D59B2">
      <w:pPr>
        <w:widowControl w:val="0"/>
        <w:numPr>
          <w:ilvl w:val="0"/>
          <w:numId w:val="37"/>
        </w:numPr>
        <w:tabs>
          <w:tab w:val="clear" w:pos="1778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При выявлении нарушений обязательств, предусмотренных условиями договора, фактов нецелевого использования средств субсидий и (или) не использования в сроки, а так же представления недостоверных сведений для получения субсидий средства субсидии подлежат возврату в бюджет муниципального образования в течени</w:t>
      </w:r>
      <w:proofErr w:type="gramStart"/>
      <w:r w:rsidRPr="00487D32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</w:t>
      </w:r>
      <w:r w:rsidRPr="00487D32">
        <w:rPr>
          <w:sz w:val="28"/>
          <w:szCs w:val="28"/>
        </w:rPr>
        <w:t>календарных дней с момента предъявления организации соответствующего требования.</w:t>
      </w:r>
    </w:p>
    <w:p w:rsidR="000D59B2" w:rsidRPr="00487D32" w:rsidRDefault="000D59B2" w:rsidP="000D59B2">
      <w:pPr>
        <w:widowControl w:val="0"/>
        <w:numPr>
          <w:ilvl w:val="1"/>
          <w:numId w:val="38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Администрация</w:t>
      </w:r>
      <w:r w:rsidRPr="00AF6DA4"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принимает необходимые меры по истребованию </w:t>
      </w:r>
      <w:r w:rsidRPr="00487D32">
        <w:rPr>
          <w:sz w:val="28"/>
          <w:szCs w:val="28"/>
        </w:rPr>
        <w:lastRenderedPageBreak/>
        <w:t xml:space="preserve">средств субсидии. </w:t>
      </w:r>
    </w:p>
    <w:p w:rsidR="000D59B2" w:rsidRPr="00A679A2" w:rsidRDefault="000D59B2" w:rsidP="000D59B2">
      <w:pPr>
        <w:widowControl w:val="0"/>
        <w:numPr>
          <w:ilvl w:val="1"/>
          <w:numId w:val="38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 w:rsidRPr="00A679A2">
        <w:rPr>
          <w:sz w:val="28"/>
          <w:szCs w:val="28"/>
        </w:rPr>
        <w:t xml:space="preserve"> В случае отказа от добровольного возврата субсидии её дальнейшее перечисление приостанавливается главным распорядителем. Взыскание средств субсидии производится в установленном законодательством порядке. </w:t>
      </w:r>
    </w:p>
    <w:p w:rsidR="000D59B2" w:rsidRPr="00A679A2" w:rsidRDefault="000D59B2" w:rsidP="000D59B2">
      <w:pPr>
        <w:widowControl w:val="0"/>
        <w:numPr>
          <w:ilvl w:val="1"/>
          <w:numId w:val="39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 w:rsidRPr="00A679A2">
        <w:rPr>
          <w:sz w:val="28"/>
          <w:szCs w:val="28"/>
        </w:rPr>
        <w:t xml:space="preserve"> В случае если организаци</w:t>
      </w:r>
      <w:proofErr w:type="gramStart"/>
      <w:r w:rsidRPr="00A679A2">
        <w:rPr>
          <w:sz w:val="28"/>
          <w:szCs w:val="28"/>
        </w:rPr>
        <w:t>я-</w:t>
      </w:r>
      <w:proofErr w:type="gramEnd"/>
      <w:r w:rsidRPr="00A679A2">
        <w:rPr>
          <w:sz w:val="28"/>
          <w:szCs w:val="28"/>
        </w:rPr>
        <w:t xml:space="preserve"> победитель конкурса в течение 30 дней со дня утверждения уполномоченным органом списка победителей конкурса с указанием размеров предоставляемых субсидий не представит в уполномоченный орган подписанный Договор, конкурсная комиссия принимает решение об исключении этой организации из списка победителей конкурса.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3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6.21. Решения, принятые отборочной или конкурсной комиссией, могут быть обжалованы в судебном порядке в соответствии с законодательством</w:t>
      </w: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Российской Федерации.</w:t>
      </w:r>
    </w:p>
    <w:p w:rsidR="000D59B2" w:rsidRDefault="000D59B2" w:rsidP="000D59B2">
      <w:pPr>
        <w:widowControl w:val="0"/>
        <w:autoSpaceDE w:val="0"/>
        <w:autoSpaceDN w:val="0"/>
        <w:adjustRightInd w:val="0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87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487D32">
        <w:rPr>
          <w:sz w:val="28"/>
          <w:szCs w:val="28"/>
        </w:rPr>
        <w:t>1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к Положению о порядке предоставления на конкурсной основе 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 xml:space="preserve"> 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right="-7"/>
        <w:jc w:val="center"/>
        <w:rPr>
          <w:b/>
          <w:bCs/>
          <w:sz w:val="28"/>
          <w:szCs w:val="28"/>
        </w:rPr>
      </w:pP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right="-7"/>
        <w:jc w:val="center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>Заявка</w:t>
      </w:r>
    </w:p>
    <w:p w:rsidR="000D59B2" w:rsidRPr="00A679A2" w:rsidRDefault="000D59B2" w:rsidP="000D59B2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679A2">
        <w:rPr>
          <w:bCs/>
          <w:sz w:val="28"/>
          <w:szCs w:val="28"/>
        </w:rPr>
        <w:t>на участие в конкурсе среди социально ориентированных</w:t>
      </w:r>
      <w:r>
        <w:rPr>
          <w:bCs/>
          <w:sz w:val="28"/>
          <w:szCs w:val="28"/>
        </w:rPr>
        <w:t xml:space="preserve"> </w:t>
      </w:r>
      <w:r w:rsidRPr="00A679A2">
        <w:rPr>
          <w:bCs/>
          <w:sz w:val="28"/>
          <w:szCs w:val="28"/>
        </w:rPr>
        <w:t xml:space="preserve">некоммерческих организаций муниципального образования </w:t>
      </w:r>
      <w:r>
        <w:rPr>
          <w:sz w:val="28"/>
          <w:szCs w:val="28"/>
        </w:rPr>
        <w:t xml:space="preserve">р. п. Чик </w:t>
      </w:r>
      <w:r w:rsidRPr="00A679A2">
        <w:rPr>
          <w:bCs/>
          <w:sz w:val="28"/>
          <w:szCs w:val="28"/>
        </w:rPr>
        <w:t xml:space="preserve">для получения субсидий из бюджета муниципального образования </w:t>
      </w:r>
      <w:r>
        <w:rPr>
          <w:bCs/>
          <w:sz w:val="28"/>
          <w:szCs w:val="28"/>
        </w:rPr>
        <w:t>р. п. Чик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2199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(полное наименование некоммерческой организации)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0" allowOverlap="1" wp14:anchorId="227EBFAF" wp14:editId="738C5FA2">
            <wp:simplePos x="0" y="0"/>
            <wp:positionH relativeFrom="column">
              <wp:posOffset>560070</wp:posOffset>
            </wp:positionH>
            <wp:positionV relativeFrom="paragraph">
              <wp:posOffset>-161925</wp:posOffset>
            </wp:positionV>
            <wp:extent cx="5938520" cy="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8486"/>
        <w:gridCol w:w="1687"/>
      </w:tblGrid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tabs>
                <w:tab w:val="left" w:pos="27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Сокращенное </w:t>
            </w:r>
            <w:r w:rsidRPr="00487D32">
              <w:rPr>
                <w:sz w:val="28"/>
                <w:szCs w:val="28"/>
              </w:rPr>
              <w:t xml:space="preserve">наименование некоммерческой 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организации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Организационно-правовая форма </w:t>
            </w:r>
            <w:r w:rsidRPr="00487D32">
              <w:rPr>
                <w:sz w:val="28"/>
                <w:szCs w:val="28"/>
              </w:rPr>
              <w:t>(согласно свидетельству о регистрации</w:t>
            </w:r>
            <w:proofErr w:type="gramEnd"/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Дата внесения записи о создании некоммерческой организации в Единый государственный реестр юридических лиц (дата регистрации)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Основной государственный </w:t>
            </w:r>
            <w:r w:rsidRPr="00487D32">
              <w:rPr>
                <w:sz w:val="28"/>
                <w:szCs w:val="28"/>
              </w:rPr>
              <w:t>регистрационный номер</w:t>
            </w:r>
            <w:r>
              <w:rPr>
                <w:sz w:val="28"/>
                <w:szCs w:val="28"/>
              </w:rPr>
              <w:t xml:space="preserve"> (ОГРН)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Код по общероссийскому классификатору продукции (ОКПО)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Ко</w:t>
            </w:r>
            <w:proofErr w:type="gramStart"/>
            <w:r w:rsidRPr="00487D32">
              <w:rPr>
                <w:sz w:val="28"/>
                <w:szCs w:val="28"/>
              </w:rPr>
              <w:t>д(</w:t>
            </w:r>
            <w:proofErr w:type="gramEnd"/>
            <w:r w:rsidRPr="00487D32">
              <w:rPr>
                <w:sz w:val="28"/>
                <w:szCs w:val="28"/>
              </w:rPr>
              <w:t>ы) по общероссийскому классификатору внешнеэкономической деятельности (ОКВЭД)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tabs>
                <w:tab w:val="left" w:pos="4700"/>
                <w:tab w:val="left" w:pos="76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Индивидуальный номер налогоплательщика (ИНН)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tabs>
                <w:tab w:val="left" w:pos="53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Код причины постановки на учет (КПП)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Номер расчетного счета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Наименование банка (местонахождение банка)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Банковский идентификационный код (БИК)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Номер корреспондентского счета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Адрес (место нахождения) постоянно действующего органа некоммерческой организации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Телефон (телефон/факс)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Сайт в сети Интернет (дата создания веб-сайта)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Наименование должности руководителя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Количество и наименования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муниципальных образований, на территории которых были реализованы проекты некоммерческой организации (если имеются)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87D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нформация о видах деятельности, </w:t>
            </w:r>
            <w:r w:rsidRPr="00487D32">
              <w:rPr>
                <w:sz w:val="28"/>
                <w:szCs w:val="28"/>
              </w:rPr>
              <w:t>осуществляемых некоммерческой организацией (основные виды деятельности организации (не более 5)</w:t>
            </w:r>
            <w:proofErr w:type="gramEnd"/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Численность работников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192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Численность добровольцев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tabs>
                <w:tab w:val="left" w:pos="50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lastRenderedPageBreak/>
              <w:t>Учредители: физические лица (указать количество), юридические лица (указать количество, перечислить)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692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Вышестоящая организация (если имеется)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Default="000D59B2" w:rsidP="00BF14CB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 xml:space="preserve">Наличие структурных подразделение (если имеются), их общее количество, </w:t>
            </w:r>
            <w:proofErr w:type="gramStart"/>
            <w:r w:rsidRPr="00487D32">
              <w:rPr>
                <w:sz w:val="28"/>
                <w:szCs w:val="28"/>
              </w:rPr>
              <w:t>место расположение</w:t>
            </w:r>
            <w:proofErr w:type="gramEnd"/>
            <w:r w:rsidRPr="00487D32">
              <w:rPr>
                <w:sz w:val="28"/>
                <w:szCs w:val="28"/>
              </w:rPr>
              <w:t xml:space="preserve"> каждого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Pr="00487D3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left="2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Наличие структур, членом которых является организаци</w:t>
            </w:r>
            <w:proofErr w:type="gramStart"/>
            <w:r w:rsidRPr="00487D32">
              <w:rPr>
                <w:sz w:val="28"/>
                <w:szCs w:val="28"/>
              </w:rPr>
              <w:t>я(</w:t>
            </w:r>
            <w:proofErr w:type="gramEnd"/>
            <w:r w:rsidRPr="00487D32">
              <w:rPr>
                <w:sz w:val="28"/>
                <w:szCs w:val="28"/>
              </w:rPr>
              <w:t>если имеются, перечислить с указанием их организационно-правовой формы)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Pr="00487D3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left="2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Общая сумма денежных средств, полученных некоммерческой организацией в предыдущем году, из них: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Pr="00487D32" w:rsidRDefault="000D59B2" w:rsidP="00BF14CB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взносы учредителей (участников, членов)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Pr="00487D32" w:rsidRDefault="000D59B2" w:rsidP="00BF14CB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гранты и пожертвования юридических лиц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Pr="00487D32" w:rsidRDefault="000D59B2" w:rsidP="00BF14CB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пожертвования физических лиц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Pr="00487D32" w:rsidRDefault="000D59B2" w:rsidP="00BF14CB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средства, предоставленные из федерального бюджета, бюджетов субъектов Российской Федерации, местных бюджетов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  <w:tr w:rsidR="000D59B2" w:rsidTr="00BF14CB">
        <w:tc>
          <w:tcPr>
            <w:tcW w:w="8486" w:type="dxa"/>
          </w:tcPr>
          <w:p w:rsidR="000D59B2" w:rsidRPr="00487D32" w:rsidRDefault="000D59B2" w:rsidP="00BF14CB">
            <w:pPr>
              <w:widowControl w:val="0"/>
              <w:tabs>
                <w:tab w:val="left" w:pos="5100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доход от целевого капитала</w:t>
            </w:r>
          </w:p>
        </w:tc>
        <w:tc>
          <w:tcPr>
            <w:tcW w:w="1687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3800"/>
              <w:jc w:val="both"/>
              <w:rPr>
                <w:sz w:val="28"/>
                <w:szCs w:val="28"/>
              </w:rPr>
            </w:pPr>
          </w:p>
        </w:tc>
      </w:tr>
    </w:tbl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4" w:name="page35"/>
      <w:bookmarkEnd w:id="14"/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right="276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Подпись лица, которое имеет право действовать от имени организации без доверенности 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Расшифровка подписи, должность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Печать</w:t>
      </w:r>
    </w:p>
    <w:p w:rsidR="000D59B2" w:rsidRDefault="000D59B2" w:rsidP="000D59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59B2" w:rsidRDefault="000D59B2" w:rsidP="000D59B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7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2 </w:t>
      </w:r>
      <w:r w:rsidRPr="00487D32">
        <w:rPr>
          <w:sz w:val="28"/>
          <w:szCs w:val="28"/>
        </w:rPr>
        <w:t xml:space="preserve">к Положению о порядке предоставления на конкурсной основе 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 xml:space="preserve">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left="4600" w:right="56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2454"/>
        <w:jc w:val="both"/>
        <w:rPr>
          <w:sz w:val="28"/>
          <w:szCs w:val="28"/>
        </w:rPr>
      </w:pPr>
      <w:r w:rsidRPr="00487D32">
        <w:rPr>
          <w:b/>
          <w:bCs/>
          <w:sz w:val="28"/>
          <w:szCs w:val="28"/>
        </w:rPr>
        <w:t>ПРОЕКТ мероприятий (мероприятия)</w:t>
      </w:r>
    </w:p>
    <w:p w:rsidR="000D59B2" w:rsidRPr="00487D32" w:rsidRDefault="000D59B2" w:rsidP="000D59B2">
      <w:pPr>
        <w:widowControl w:val="0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87D32">
        <w:rPr>
          <w:b/>
          <w:bCs/>
          <w:sz w:val="28"/>
          <w:szCs w:val="28"/>
        </w:rPr>
        <w:t xml:space="preserve">Наименование Организации </w:t>
      </w:r>
    </w:p>
    <w:p w:rsidR="000D59B2" w:rsidRPr="00487D32" w:rsidRDefault="000D59B2" w:rsidP="000D59B2">
      <w:pPr>
        <w:widowControl w:val="0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87D32">
        <w:rPr>
          <w:b/>
          <w:bCs/>
          <w:sz w:val="28"/>
          <w:szCs w:val="28"/>
        </w:rPr>
        <w:t xml:space="preserve">Название мероприятий (мероприятия) </w:t>
      </w:r>
    </w:p>
    <w:p w:rsidR="000D59B2" w:rsidRPr="00125718" w:rsidRDefault="000D59B2" w:rsidP="000D59B2">
      <w:pPr>
        <w:widowControl w:val="0"/>
        <w:numPr>
          <w:ilvl w:val="1"/>
          <w:numId w:val="40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487D32">
        <w:rPr>
          <w:b/>
          <w:bCs/>
          <w:sz w:val="28"/>
          <w:szCs w:val="28"/>
        </w:rPr>
        <w:t xml:space="preserve">Приоритетные направления мероприятий (мероприятия) 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E89D5F" wp14:editId="7FEA09B1">
            <wp:simplePos x="0" y="0"/>
            <wp:positionH relativeFrom="column">
              <wp:posOffset>35639</wp:posOffset>
            </wp:positionH>
            <wp:positionV relativeFrom="paragraph">
              <wp:posOffset>142029</wp:posOffset>
            </wp:positionV>
            <wp:extent cx="6341110" cy="685800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11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9B2" w:rsidRPr="00487D32" w:rsidRDefault="000D59B2" w:rsidP="000D59B2">
      <w:pPr>
        <w:widowControl w:val="0"/>
        <w:numPr>
          <w:ilvl w:val="0"/>
          <w:numId w:val="40"/>
        </w:numPr>
        <w:tabs>
          <w:tab w:val="clear" w:pos="720"/>
        </w:tabs>
        <w:overflowPunct w:val="0"/>
        <w:autoSpaceDE w:val="0"/>
        <w:autoSpaceDN w:val="0"/>
        <w:adjustRightInd w:val="0"/>
        <w:ind w:left="284" w:right="1281" w:firstLine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Pr="00487D32">
        <w:rPr>
          <w:i/>
          <w:iCs/>
          <w:sz w:val="28"/>
          <w:szCs w:val="28"/>
        </w:rPr>
        <w:t xml:space="preserve">3-5 абзацах изложить основную проблему, на решение которой </w:t>
      </w:r>
      <w:r w:rsidRPr="00C8603A">
        <w:rPr>
          <w:b/>
          <w:i/>
          <w:iCs/>
          <w:sz w:val="28"/>
          <w:szCs w:val="28"/>
        </w:rPr>
        <w:t>направлено мероприяти</w:t>
      </w:r>
      <w:proofErr w:type="gramStart"/>
      <w:r w:rsidRPr="00C8603A">
        <w:rPr>
          <w:b/>
          <w:i/>
          <w:iCs/>
          <w:sz w:val="28"/>
          <w:szCs w:val="28"/>
        </w:rPr>
        <w:t>е(</w:t>
      </w:r>
      <w:proofErr w:type="gramEnd"/>
      <w:r w:rsidRPr="00C8603A">
        <w:rPr>
          <w:b/>
          <w:i/>
          <w:iCs/>
          <w:sz w:val="28"/>
          <w:szCs w:val="28"/>
        </w:rPr>
        <w:t>мероприятия), что, для кого и в каких</w:t>
      </w:r>
      <w:r w:rsidRPr="00487D32">
        <w:rPr>
          <w:i/>
          <w:iCs/>
          <w:sz w:val="28"/>
          <w:szCs w:val="28"/>
        </w:rPr>
        <w:t xml:space="preserve"> объемах планируется выполнить </w:t>
      </w:r>
    </w:p>
    <w:p w:rsidR="000D59B2" w:rsidRPr="00487D32" w:rsidRDefault="000D59B2" w:rsidP="000D59B2">
      <w:pPr>
        <w:widowControl w:val="0"/>
        <w:numPr>
          <w:ilvl w:val="1"/>
          <w:numId w:val="41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487D32">
        <w:rPr>
          <w:b/>
          <w:bCs/>
          <w:sz w:val="28"/>
          <w:szCs w:val="28"/>
        </w:rPr>
        <w:t xml:space="preserve">Краткое описание мероприятий (мероприятия) 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2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 wp14:anchorId="5082D6BE" wp14:editId="46751236">
            <wp:simplePos x="0" y="0"/>
            <wp:positionH relativeFrom="column">
              <wp:posOffset>62230</wp:posOffset>
            </wp:positionH>
            <wp:positionV relativeFrom="paragraph">
              <wp:posOffset>33020</wp:posOffset>
            </wp:positionV>
            <wp:extent cx="6296660" cy="184150"/>
            <wp:effectExtent l="0" t="0" r="889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66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D32">
        <w:rPr>
          <w:i/>
          <w:iCs/>
          <w:sz w:val="28"/>
          <w:szCs w:val="28"/>
        </w:rPr>
        <w:t>Фамилия, имя, отчество, мобильный телефон, адрес электронной почты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5. </w:t>
      </w:r>
      <w:r w:rsidRPr="00487D32">
        <w:rPr>
          <w:b/>
          <w:bCs/>
          <w:sz w:val="28"/>
          <w:szCs w:val="28"/>
        </w:rPr>
        <w:t>Руководитель мероприятий (мероприятия)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21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 wp14:anchorId="14487DA2" wp14:editId="3C08656D">
            <wp:simplePos x="0" y="0"/>
            <wp:positionH relativeFrom="column">
              <wp:posOffset>135058</wp:posOffset>
            </wp:positionH>
            <wp:positionV relativeFrom="paragraph">
              <wp:posOffset>35666</wp:posOffset>
            </wp:positionV>
            <wp:extent cx="6224270" cy="182245"/>
            <wp:effectExtent l="0" t="0" r="508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D32">
        <w:rPr>
          <w:i/>
          <w:iCs/>
          <w:sz w:val="28"/>
          <w:szCs w:val="28"/>
        </w:rPr>
        <w:t>Весь город, отдельные районы</w:t>
      </w:r>
    </w:p>
    <w:p w:rsidR="000D59B2" w:rsidRPr="0006298E" w:rsidRDefault="000D59B2" w:rsidP="000D59B2">
      <w:pPr>
        <w:widowControl w:val="0"/>
        <w:numPr>
          <w:ilvl w:val="1"/>
          <w:numId w:val="19"/>
        </w:numPr>
        <w:tabs>
          <w:tab w:val="clear" w:pos="1440"/>
        </w:tabs>
        <w:autoSpaceDE w:val="0"/>
        <w:autoSpaceDN w:val="0"/>
        <w:adjustRightInd w:val="0"/>
        <w:ind w:left="0" w:firstLine="851"/>
        <w:jc w:val="both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>Территория реализации мероприятий (мероприятия)</w:t>
      </w:r>
    </w:p>
    <w:tbl>
      <w:tblPr>
        <w:tblStyle w:val="a6"/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3565"/>
        <w:gridCol w:w="3665"/>
      </w:tblGrid>
      <w:tr w:rsidR="000D59B2" w:rsidTr="00BF14CB">
        <w:tc>
          <w:tcPr>
            <w:tcW w:w="851" w:type="dxa"/>
          </w:tcPr>
          <w:p w:rsidR="000D59B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</w:tcPr>
          <w:p w:rsidR="000D59B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(мес.)</w:t>
            </w:r>
          </w:p>
        </w:tc>
        <w:tc>
          <w:tcPr>
            <w:tcW w:w="3565" w:type="dxa"/>
            <w:vAlign w:val="bottom"/>
          </w:tcPr>
          <w:p w:rsidR="000D59B2" w:rsidRPr="00066E60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6E60">
              <w:rPr>
                <w:bCs/>
                <w:sz w:val="28"/>
                <w:szCs w:val="28"/>
              </w:rPr>
              <w:t>Дата начала выполнения мероприятий (мероприятия)</w:t>
            </w:r>
          </w:p>
        </w:tc>
        <w:tc>
          <w:tcPr>
            <w:tcW w:w="3665" w:type="dxa"/>
          </w:tcPr>
          <w:p w:rsidR="000D59B2" w:rsidRPr="00E61098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Дата </w:t>
            </w:r>
            <w:r w:rsidRPr="00E61098">
              <w:rPr>
                <w:bCs/>
                <w:sz w:val="28"/>
                <w:szCs w:val="28"/>
              </w:rPr>
              <w:t>окончания выполнения</w:t>
            </w:r>
            <w:r w:rsidRPr="00487D32">
              <w:rPr>
                <w:b/>
                <w:bCs/>
                <w:sz w:val="28"/>
                <w:szCs w:val="28"/>
              </w:rPr>
              <w:t xml:space="preserve"> </w:t>
            </w:r>
            <w:r w:rsidRPr="00E61098">
              <w:rPr>
                <w:bCs/>
                <w:sz w:val="28"/>
                <w:szCs w:val="28"/>
              </w:rPr>
              <w:t>мероприятий (мероприятия)</w:t>
            </w:r>
          </w:p>
        </w:tc>
      </w:tr>
      <w:tr w:rsidR="000D59B2" w:rsidTr="00BF14CB">
        <w:tc>
          <w:tcPr>
            <w:tcW w:w="851" w:type="dxa"/>
          </w:tcPr>
          <w:p w:rsidR="000D59B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D59B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65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200"/>
              <w:jc w:val="both"/>
              <w:rPr>
                <w:sz w:val="28"/>
                <w:szCs w:val="28"/>
              </w:rPr>
            </w:pPr>
          </w:p>
        </w:tc>
        <w:tc>
          <w:tcPr>
            <w:tcW w:w="3665" w:type="dxa"/>
          </w:tcPr>
          <w:p w:rsidR="000D59B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D59B2" w:rsidRPr="00E61098" w:rsidRDefault="000D59B2" w:rsidP="000D59B2">
      <w:pPr>
        <w:widowControl w:val="0"/>
        <w:numPr>
          <w:ilvl w:val="1"/>
          <w:numId w:val="42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E61098">
        <w:rPr>
          <w:bCs/>
          <w:sz w:val="28"/>
          <w:szCs w:val="28"/>
        </w:rPr>
        <w:t xml:space="preserve">Срок реализации мероприятий (мероприятия) </w:t>
      </w:r>
    </w:p>
    <w:p w:rsidR="000D59B2" w:rsidRPr="00C8603A" w:rsidRDefault="000D59B2" w:rsidP="000D59B2">
      <w:pPr>
        <w:widowControl w:val="0"/>
        <w:numPr>
          <w:ilvl w:val="0"/>
          <w:numId w:val="43"/>
        </w:numPr>
        <w:tabs>
          <w:tab w:val="clear" w:pos="720"/>
          <w:tab w:val="num" w:pos="214"/>
        </w:tabs>
        <w:overflowPunct w:val="0"/>
        <w:autoSpaceDE w:val="0"/>
        <w:autoSpaceDN w:val="0"/>
        <w:adjustRightInd w:val="0"/>
        <w:ind w:left="0" w:right="-7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8603A">
        <w:rPr>
          <w:bCs/>
          <w:sz w:val="28"/>
          <w:szCs w:val="28"/>
        </w:rPr>
        <w:t xml:space="preserve">Общая сумма планируемых расходов на реализацию мероприятий (мероприятия), в том числе запрашиваемый размер субсидии (гранта), предполагаемая сумма </w:t>
      </w:r>
      <w:proofErr w:type="spellStart"/>
      <w:r w:rsidRPr="00C8603A">
        <w:rPr>
          <w:bCs/>
          <w:sz w:val="28"/>
          <w:szCs w:val="28"/>
        </w:rPr>
        <w:t>софинансирования</w:t>
      </w:r>
      <w:proofErr w:type="spellEnd"/>
      <w:r w:rsidRPr="00C8603A">
        <w:rPr>
          <w:bCs/>
          <w:sz w:val="28"/>
          <w:szCs w:val="28"/>
        </w:rPr>
        <w:t xml:space="preserve">. </w:t>
      </w:r>
    </w:p>
    <w:p w:rsidR="000D59B2" w:rsidRPr="00E61098" w:rsidRDefault="000D59B2" w:rsidP="000D59B2">
      <w:pPr>
        <w:widowControl w:val="0"/>
        <w:overflowPunct w:val="0"/>
        <w:autoSpaceDE w:val="0"/>
        <w:autoSpaceDN w:val="0"/>
        <w:adjustRightInd w:val="0"/>
        <w:ind w:right="134" w:firstLine="108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9. </w:t>
      </w:r>
      <w:r w:rsidRPr="00C8603A">
        <w:rPr>
          <w:bCs/>
          <w:sz w:val="28"/>
          <w:szCs w:val="28"/>
        </w:rPr>
        <w:t xml:space="preserve">Ожидаемые результаты выполнения мероприятий (мероприятия), в том числе доля взрослого населения муниципального образования </w:t>
      </w:r>
      <w:r>
        <w:rPr>
          <w:sz w:val="28"/>
          <w:szCs w:val="28"/>
        </w:rPr>
        <w:t>р. п. Чик</w:t>
      </w:r>
      <w:r w:rsidRPr="00E61098">
        <w:rPr>
          <w:bCs/>
          <w:sz w:val="28"/>
          <w:szCs w:val="28"/>
        </w:rPr>
        <w:t>, принявшего участие в мероприятиях, проводимых социально ориентированными некоммерческими организациями, в процентах</w:t>
      </w:r>
      <w:bookmarkStart w:id="15" w:name="page41"/>
      <w:bookmarkEnd w:id="15"/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3600"/>
        <w:jc w:val="both"/>
        <w:rPr>
          <w:sz w:val="28"/>
          <w:szCs w:val="28"/>
        </w:rPr>
      </w:pPr>
      <w:r w:rsidRPr="00487D32">
        <w:rPr>
          <w:i/>
          <w:iCs/>
          <w:sz w:val="28"/>
          <w:szCs w:val="28"/>
        </w:rPr>
        <w:t xml:space="preserve"> (не более одной страницы)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0" allowOverlap="1" wp14:anchorId="23F4F01E" wp14:editId="06AC6766">
            <wp:simplePos x="0" y="0"/>
            <wp:positionH relativeFrom="column">
              <wp:posOffset>-73025</wp:posOffset>
            </wp:positionH>
            <wp:positionV relativeFrom="paragraph">
              <wp:posOffset>-172085</wp:posOffset>
            </wp:positionV>
            <wp:extent cx="6473190" cy="189230"/>
            <wp:effectExtent l="0" t="0" r="381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10</w:t>
      </w:r>
      <w:r w:rsidRPr="00487D32">
        <w:rPr>
          <w:sz w:val="28"/>
          <w:szCs w:val="28"/>
        </w:rPr>
        <w:t xml:space="preserve">. </w:t>
      </w:r>
      <w:r w:rsidRPr="00487D32">
        <w:rPr>
          <w:b/>
          <w:bCs/>
          <w:sz w:val="28"/>
          <w:szCs w:val="28"/>
        </w:rPr>
        <w:t>Количество привлекаемых добровольцев</w:t>
      </w:r>
    </w:p>
    <w:p w:rsidR="000D59B2" w:rsidRDefault="000D59B2" w:rsidP="000D59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7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  <w:r w:rsidRPr="00487D32">
        <w:rPr>
          <w:sz w:val="28"/>
          <w:szCs w:val="28"/>
        </w:rPr>
        <w:t xml:space="preserve"> к Положению о порядке предоставления на конкурсной основе 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right="-7"/>
        <w:jc w:val="center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>СМЕТА НА РЕАЛИЗАЦИЮ ПРОГРАММЫ (ПРОЕКТА)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left="1580" w:right="1700" w:firstLine="2586"/>
        <w:jc w:val="both"/>
        <w:rPr>
          <w:b/>
          <w:bCs/>
          <w:sz w:val="28"/>
          <w:szCs w:val="28"/>
        </w:rPr>
      </w:pPr>
    </w:p>
    <w:tbl>
      <w:tblPr>
        <w:tblStyle w:val="a6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700"/>
        <w:gridCol w:w="3105"/>
        <w:gridCol w:w="2505"/>
        <w:gridCol w:w="3378"/>
      </w:tblGrid>
      <w:tr w:rsidR="000D59B2" w:rsidTr="00BF14CB">
        <w:trPr>
          <w:trHeight w:val="345"/>
        </w:trPr>
        <w:tc>
          <w:tcPr>
            <w:tcW w:w="700" w:type="dxa"/>
            <w:vMerge w:val="restart"/>
          </w:tcPr>
          <w:p w:rsidR="000D59B2" w:rsidRPr="00DF7F6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Cs/>
                <w:sz w:val="28"/>
                <w:szCs w:val="28"/>
              </w:rPr>
            </w:pPr>
            <w:r w:rsidRPr="00DF7F6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3105" w:type="dxa"/>
            <w:vMerge w:val="restart"/>
          </w:tcPr>
          <w:p w:rsidR="000D59B2" w:rsidRPr="00DF7F6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jc w:val="both"/>
              <w:rPr>
                <w:bCs/>
                <w:sz w:val="28"/>
                <w:szCs w:val="28"/>
              </w:rPr>
            </w:pPr>
            <w:r w:rsidRPr="00DF7F62">
              <w:rPr>
                <w:bCs/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5883" w:type="dxa"/>
            <w:gridSpan w:val="2"/>
          </w:tcPr>
          <w:p w:rsidR="000D59B2" w:rsidRPr="00DF7F6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Cs/>
                <w:sz w:val="28"/>
                <w:szCs w:val="28"/>
              </w:rPr>
            </w:pPr>
            <w:r w:rsidRPr="00DF7F62">
              <w:rPr>
                <w:bCs/>
                <w:sz w:val="28"/>
                <w:szCs w:val="28"/>
              </w:rPr>
              <w:t>Финансирование (тыс. руб.)</w:t>
            </w:r>
          </w:p>
        </w:tc>
      </w:tr>
      <w:tr w:rsidR="000D59B2" w:rsidTr="00BF14CB">
        <w:trPr>
          <w:trHeight w:val="285"/>
        </w:trPr>
        <w:tc>
          <w:tcPr>
            <w:tcW w:w="700" w:type="dxa"/>
            <w:vMerge/>
          </w:tcPr>
          <w:p w:rsidR="000D59B2" w:rsidRPr="00DF7F6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05" w:type="dxa"/>
            <w:vMerge/>
          </w:tcPr>
          <w:p w:rsidR="000D59B2" w:rsidRPr="00DF7F6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97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:rsidR="000D59B2" w:rsidRPr="00DF7F6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F7F62">
              <w:rPr>
                <w:bCs/>
                <w:sz w:val="28"/>
                <w:szCs w:val="28"/>
              </w:rPr>
              <w:t>за счет субсидии</w:t>
            </w:r>
          </w:p>
        </w:tc>
        <w:tc>
          <w:tcPr>
            <w:tcW w:w="3378" w:type="dxa"/>
          </w:tcPr>
          <w:p w:rsidR="000D59B2" w:rsidRPr="00DF7F62" w:rsidRDefault="000D59B2" w:rsidP="00BF14CB">
            <w:pPr>
              <w:widowControl w:val="0"/>
              <w:tabs>
                <w:tab w:val="left" w:pos="2882"/>
                <w:tab w:val="left" w:pos="3082"/>
              </w:tabs>
              <w:overflowPunct w:val="0"/>
              <w:autoSpaceDE w:val="0"/>
              <w:autoSpaceDN w:val="0"/>
              <w:adjustRightInd w:val="0"/>
              <w:ind w:right="80"/>
              <w:jc w:val="both"/>
              <w:rPr>
                <w:bCs/>
                <w:sz w:val="28"/>
                <w:szCs w:val="28"/>
              </w:rPr>
            </w:pPr>
            <w:r w:rsidRPr="00DF7F62">
              <w:rPr>
                <w:bCs/>
                <w:sz w:val="28"/>
                <w:szCs w:val="28"/>
              </w:rPr>
              <w:t>за счет собственных средств</w:t>
            </w:r>
          </w:p>
        </w:tc>
      </w:tr>
      <w:tr w:rsidR="000D59B2" w:rsidTr="00BF14CB">
        <w:tc>
          <w:tcPr>
            <w:tcW w:w="700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8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D59B2" w:rsidTr="00BF14CB">
        <w:tc>
          <w:tcPr>
            <w:tcW w:w="700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5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8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D59B2" w:rsidTr="00BF14CB">
        <w:tc>
          <w:tcPr>
            <w:tcW w:w="3805" w:type="dxa"/>
            <w:gridSpan w:val="2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2505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78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170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D59B2" w:rsidRDefault="000D59B2" w:rsidP="000D59B2">
      <w:pPr>
        <w:rPr>
          <w:sz w:val="28"/>
          <w:szCs w:val="28"/>
        </w:rPr>
      </w:pPr>
    </w:p>
    <w:p w:rsidR="000D59B2" w:rsidRDefault="000D59B2" w:rsidP="000D59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59B2" w:rsidRDefault="000D59B2" w:rsidP="000D59B2">
      <w:pPr>
        <w:pStyle w:val="1"/>
        <w:tabs>
          <w:tab w:val="left" w:pos="7300"/>
        </w:tabs>
        <w:jc w:val="both"/>
      </w:pP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4</w:t>
      </w:r>
      <w:r w:rsidRPr="00487D32">
        <w:rPr>
          <w:sz w:val="28"/>
          <w:szCs w:val="28"/>
        </w:rPr>
        <w:t xml:space="preserve"> к Положению о порядке предоставления на конкурсной основе 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right="-7"/>
        <w:jc w:val="center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>Расписка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-7"/>
        <w:jc w:val="center"/>
        <w:rPr>
          <w:sz w:val="28"/>
          <w:szCs w:val="28"/>
        </w:rPr>
      </w:pPr>
      <w:r w:rsidRPr="00487D32">
        <w:rPr>
          <w:b/>
          <w:bCs/>
          <w:sz w:val="28"/>
          <w:szCs w:val="28"/>
        </w:rPr>
        <w:t>в получении конкурсных документов</w:t>
      </w:r>
    </w:p>
    <w:p w:rsidR="000D59B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Дана</w:t>
      </w:r>
      <w:r>
        <w:rPr>
          <w:sz w:val="28"/>
          <w:szCs w:val="28"/>
        </w:rPr>
        <w:t xml:space="preserve"> ____</w:t>
      </w:r>
      <w:r w:rsidRPr="00487D32">
        <w:rPr>
          <w:sz w:val="28"/>
          <w:szCs w:val="28"/>
        </w:rPr>
        <w:t>______________</w:t>
      </w:r>
      <w:r>
        <w:rPr>
          <w:sz w:val="28"/>
          <w:szCs w:val="28"/>
        </w:rPr>
        <w:t>______</w:t>
      </w:r>
      <w:r w:rsidRPr="00487D32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</w:t>
      </w:r>
    </w:p>
    <w:p w:rsidR="000D59B2" w:rsidRPr="00125718" w:rsidRDefault="000D59B2" w:rsidP="000D59B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25718">
        <w:rPr>
          <w:sz w:val="20"/>
          <w:szCs w:val="20"/>
        </w:rPr>
        <w:t>(Ф.И.О. лица, представившего заявку на участие в открытом конкурсе)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___________________________</w:t>
      </w:r>
    </w:p>
    <w:p w:rsidR="000D59B2" w:rsidRPr="00125718" w:rsidRDefault="000D59B2" w:rsidP="000D59B2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25718">
        <w:rPr>
          <w:sz w:val="20"/>
          <w:szCs w:val="20"/>
        </w:rPr>
        <w:t>(наименование удостоверения личности, номер, кем и когда выдано)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-7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в том, что от вышеуказанного лица получены документы, необходимые для участия в конкурсе на предоставление субсидий (грантов)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</w:t>
      </w:r>
      <w:r w:rsidRPr="00487D32">
        <w:rPr>
          <w:sz w:val="28"/>
          <w:szCs w:val="28"/>
        </w:rPr>
        <w:t>_____</w:t>
      </w:r>
      <w:r>
        <w:rPr>
          <w:sz w:val="28"/>
          <w:szCs w:val="28"/>
        </w:rPr>
        <w:t>_____________________</w:t>
      </w:r>
    </w:p>
    <w:p w:rsidR="000D59B2" w:rsidRPr="00125718" w:rsidRDefault="000D59B2" w:rsidP="000D59B2">
      <w:pPr>
        <w:widowControl w:val="0"/>
        <w:autoSpaceDE w:val="0"/>
        <w:autoSpaceDN w:val="0"/>
        <w:adjustRightInd w:val="0"/>
        <w:ind w:left="3020"/>
        <w:jc w:val="both"/>
        <w:rPr>
          <w:sz w:val="20"/>
          <w:szCs w:val="20"/>
        </w:rPr>
      </w:pPr>
      <w:r w:rsidRPr="00125718">
        <w:rPr>
          <w:sz w:val="20"/>
          <w:szCs w:val="20"/>
        </w:rPr>
        <w:t>(наименование конкурса) (далее – конкурс)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Дата получения документации для участия в конкурсе «_______» ____________2016 г. Время получения ____час</w:t>
      </w:r>
      <w:proofErr w:type="gramStart"/>
      <w:r w:rsidRPr="00487D32">
        <w:rPr>
          <w:sz w:val="28"/>
          <w:szCs w:val="28"/>
        </w:rPr>
        <w:t>.</w:t>
      </w:r>
      <w:proofErr w:type="gramEnd"/>
      <w:r w:rsidRPr="00487D32">
        <w:rPr>
          <w:sz w:val="28"/>
          <w:szCs w:val="28"/>
        </w:rPr>
        <w:t xml:space="preserve"> ____</w:t>
      </w:r>
      <w:proofErr w:type="gramStart"/>
      <w:r w:rsidRPr="00487D32">
        <w:rPr>
          <w:sz w:val="28"/>
          <w:szCs w:val="28"/>
        </w:rPr>
        <w:t>м</w:t>
      </w:r>
      <w:proofErr w:type="gramEnd"/>
      <w:r w:rsidRPr="00487D32">
        <w:rPr>
          <w:sz w:val="28"/>
          <w:szCs w:val="28"/>
        </w:rPr>
        <w:t>ин.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Конверт с заявкой и необходимыми документами на участие в конкурсе зарегистрирован в журнале регистрации </w:t>
      </w:r>
      <w:proofErr w:type="gramStart"/>
      <w:r w:rsidRPr="00487D32">
        <w:rPr>
          <w:sz w:val="28"/>
          <w:szCs w:val="28"/>
        </w:rPr>
        <w:t>за</w:t>
      </w:r>
      <w:proofErr w:type="gramEnd"/>
      <w:r w:rsidRPr="00487D32">
        <w:rPr>
          <w:sz w:val="28"/>
          <w:szCs w:val="28"/>
        </w:rPr>
        <w:t xml:space="preserve"> № ________________.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125718" w:rsidRDefault="000D59B2" w:rsidP="000D59B2">
      <w:pPr>
        <w:widowControl w:val="0"/>
        <w:numPr>
          <w:ilvl w:val="0"/>
          <w:numId w:val="44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180" w:hanging="176"/>
        <w:jc w:val="both"/>
        <w:rPr>
          <w:sz w:val="20"/>
          <w:szCs w:val="20"/>
        </w:rPr>
      </w:pPr>
      <w:r w:rsidRPr="00125718">
        <w:rPr>
          <w:sz w:val="20"/>
          <w:szCs w:val="20"/>
        </w:rPr>
        <w:t xml:space="preserve">- заявка на участие в конкурсе; </w:t>
      </w:r>
    </w:p>
    <w:p w:rsidR="000D59B2" w:rsidRPr="00125718" w:rsidRDefault="000D59B2" w:rsidP="000D59B2">
      <w:pPr>
        <w:widowControl w:val="0"/>
        <w:numPr>
          <w:ilvl w:val="0"/>
          <w:numId w:val="44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ind w:left="0" w:right="20" w:firstLine="4"/>
        <w:jc w:val="both"/>
        <w:rPr>
          <w:sz w:val="20"/>
          <w:szCs w:val="20"/>
        </w:rPr>
      </w:pPr>
      <w:r w:rsidRPr="00125718">
        <w:rPr>
          <w:sz w:val="20"/>
          <w:szCs w:val="20"/>
        </w:rPr>
        <w:t xml:space="preserve">- выписка из Единого государственного реестра юридических лиц со сведениями об организации, выданная не ранее чем за один месяц до окончания срока приема заявок на участие в конкурсе (оригинал или нотариально заверенная копия); </w:t>
      </w:r>
    </w:p>
    <w:p w:rsidR="000D59B2" w:rsidRPr="00125718" w:rsidRDefault="000D59B2" w:rsidP="000D59B2">
      <w:pPr>
        <w:widowControl w:val="0"/>
        <w:numPr>
          <w:ilvl w:val="0"/>
          <w:numId w:val="44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180" w:hanging="176"/>
        <w:jc w:val="both"/>
        <w:rPr>
          <w:sz w:val="20"/>
          <w:szCs w:val="20"/>
        </w:rPr>
      </w:pPr>
      <w:r w:rsidRPr="00125718">
        <w:rPr>
          <w:sz w:val="20"/>
          <w:szCs w:val="20"/>
        </w:rPr>
        <w:t xml:space="preserve">- копия Устава организации, заверенная в установленном порядке; </w:t>
      </w:r>
    </w:p>
    <w:p w:rsidR="000D59B2" w:rsidRPr="00125718" w:rsidRDefault="000D59B2" w:rsidP="000D59B2">
      <w:pPr>
        <w:widowControl w:val="0"/>
        <w:numPr>
          <w:ilvl w:val="0"/>
          <w:numId w:val="44"/>
        </w:numPr>
        <w:tabs>
          <w:tab w:val="clear" w:pos="720"/>
          <w:tab w:val="num" w:pos="192"/>
        </w:tabs>
        <w:overflowPunct w:val="0"/>
        <w:autoSpaceDE w:val="0"/>
        <w:autoSpaceDN w:val="0"/>
        <w:adjustRightInd w:val="0"/>
        <w:ind w:left="0" w:right="20" w:firstLine="4"/>
        <w:jc w:val="both"/>
        <w:rPr>
          <w:sz w:val="20"/>
          <w:szCs w:val="20"/>
        </w:rPr>
      </w:pPr>
      <w:r w:rsidRPr="00125718">
        <w:rPr>
          <w:sz w:val="20"/>
          <w:szCs w:val="20"/>
        </w:rPr>
        <w:t xml:space="preserve">- копия отчетности, представленной организацией в Министерство юстиции Российской Федерации (его территориальный орган) за предыдущий отчетный год (включает в себя расписку с отметкой о получении отчетности Министерством юстиции Российской Федерации и сами отчеты); </w:t>
      </w:r>
    </w:p>
    <w:p w:rsidR="000D59B2" w:rsidRPr="00125718" w:rsidRDefault="000D59B2" w:rsidP="000D59B2">
      <w:pPr>
        <w:widowControl w:val="0"/>
        <w:numPr>
          <w:ilvl w:val="0"/>
          <w:numId w:val="44"/>
        </w:numPr>
        <w:tabs>
          <w:tab w:val="clear" w:pos="720"/>
          <w:tab w:val="num" w:pos="248"/>
        </w:tabs>
        <w:overflowPunct w:val="0"/>
        <w:autoSpaceDE w:val="0"/>
        <w:autoSpaceDN w:val="0"/>
        <w:adjustRightInd w:val="0"/>
        <w:ind w:left="0" w:right="20" w:firstLine="4"/>
        <w:jc w:val="both"/>
        <w:rPr>
          <w:sz w:val="20"/>
          <w:szCs w:val="20"/>
        </w:rPr>
      </w:pPr>
      <w:r w:rsidRPr="00125718">
        <w:rPr>
          <w:sz w:val="20"/>
          <w:szCs w:val="20"/>
        </w:rPr>
        <w:t xml:space="preserve">- справка о состоянии расчетов по налогам, сборам, пеням, штрафам, процентам организаций и индивидуальных предпринимателей; </w:t>
      </w:r>
    </w:p>
    <w:p w:rsidR="000D59B2" w:rsidRPr="00125718" w:rsidRDefault="000D59B2" w:rsidP="000D59B2">
      <w:pPr>
        <w:widowControl w:val="0"/>
        <w:numPr>
          <w:ilvl w:val="0"/>
          <w:numId w:val="44"/>
        </w:numPr>
        <w:tabs>
          <w:tab w:val="clear" w:pos="720"/>
          <w:tab w:val="num" w:pos="186"/>
        </w:tabs>
        <w:overflowPunct w:val="0"/>
        <w:autoSpaceDE w:val="0"/>
        <w:autoSpaceDN w:val="0"/>
        <w:adjustRightInd w:val="0"/>
        <w:ind w:left="0" w:firstLine="4"/>
        <w:jc w:val="both"/>
        <w:rPr>
          <w:sz w:val="20"/>
          <w:szCs w:val="20"/>
        </w:rPr>
      </w:pPr>
      <w:r w:rsidRPr="00125718">
        <w:rPr>
          <w:sz w:val="20"/>
          <w:szCs w:val="20"/>
        </w:rPr>
        <w:t xml:space="preserve">- справка об исполнении налогоплательщиком (плательщиком сбора, налоговым агентом) обязанности по уплате налогов, сборов, пеней, штрафов и процентов; </w:t>
      </w:r>
    </w:p>
    <w:p w:rsidR="000D59B2" w:rsidRPr="00125718" w:rsidRDefault="000D59B2" w:rsidP="000D59B2">
      <w:pPr>
        <w:widowControl w:val="0"/>
        <w:numPr>
          <w:ilvl w:val="0"/>
          <w:numId w:val="44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180" w:hanging="176"/>
        <w:jc w:val="both"/>
        <w:rPr>
          <w:sz w:val="20"/>
          <w:szCs w:val="20"/>
        </w:rPr>
      </w:pPr>
      <w:r w:rsidRPr="00125718">
        <w:rPr>
          <w:sz w:val="20"/>
          <w:szCs w:val="20"/>
        </w:rPr>
        <w:t xml:space="preserve">- справка из кредитной организации о наличии рублевого счета; </w:t>
      </w:r>
    </w:p>
    <w:p w:rsidR="000D59B2" w:rsidRPr="00125718" w:rsidRDefault="000D59B2" w:rsidP="000D59B2">
      <w:pPr>
        <w:widowControl w:val="0"/>
        <w:numPr>
          <w:ilvl w:val="0"/>
          <w:numId w:val="44"/>
        </w:numPr>
        <w:tabs>
          <w:tab w:val="clear" w:pos="720"/>
          <w:tab w:val="num" w:pos="238"/>
        </w:tabs>
        <w:overflowPunct w:val="0"/>
        <w:autoSpaceDE w:val="0"/>
        <w:autoSpaceDN w:val="0"/>
        <w:adjustRightInd w:val="0"/>
        <w:ind w:left="0" w:right="20" w:firstLine="4"/>
        <w:jc w:val="both"/>
        <w:rPr>
          <w:sz w:val="20"/>
          <w:szCs w:val="20"/>
        </w:rPr>
      </w:pPr>
      <w:r w:rsidRPr="00125718">
        <w:rPr>
          <w:sz w:val="20"/>
          <w:szCs w:val="20"/>
        </w:rPr>
        <w:t xml:space="preserve">- письмо – уведомление о том, что организация на дату подачи заявки не находится в процессе ликвидации, реорганизации, банкротства согласно приложению 2 к настоящему Положению; </w:t>
      </w:r>
    </w:p>
    <w:p w:rsidR="000D59B2" w:rsidRPr="00125718" w:rsidRDefault="000D59B2" w:rsidP="000D59B2">
      <w:pPr>
        <w:widowControl w:val="0"/>
        <w:numPr>
          <w:ilvl w:val="0"/>
          <w:numId w:val="44"/>
        </w:numPr>
        <w:tabs>
          <w:tab w:val="clear" w:pos="720"/>
          <w:tab w:val="num" w:pos="174"/>
        </w:tabs>
        <w:overflowPunct w:val="0"/>
        <w:autoSpaceDE w:val="0"/>
        <w:autoSpaceDN w:val="0"/>
        <w:adjustRightInd w:val="0"/>
        <w:ind w:left="0" w:right="20" w:firstLine="4"/>
        <w:jc w:val="both"/>
        <w:rPr>
          <w:sz w:val="20"/>
          <w:szCs w:val="20"/>
        </w:rPr>
      </w:pPr>
      <w:r w:rsidRPr="00125718">
        <w:rPr>
          <w:sz w:val="20"/>
          <w:szCs w:val="20"/>
        </w:rPr>
        <w:t xml:space="preserve">- гарантийное письмо, заверенное уполномоченным лицом и печатью организации, о том, что организация располагает собственными средствами для </w:t>
      </w:r>
      <w:proofErr w:type="spellStart"/>
      <w:r w:rsidRPr="00125718">
        <w:rPr>
          <w:sz w:val="20"/>
          <w:szCs w:val="20"/>
        </w:rPr>
        <w:t>софинансирования</w:t>
      </w:r>
      <w:proofErr w:type="spellEnd"/>
      <w:r w:rsidRPr="00125718">
        <w:rPr>
          <w:sz w:val="20"/>
          <w:szCs w:val="20"/>
        </w:rPr>
        <w:t xml:space="preserve"> программы (проекта) в объеме не менее 25% от заявленной суммы субсидии, а также, при необходимости, гарантийное письмо о предоставлении </w:t>
      </w:r>
      <w:proofErr w:type="spellStart"/>
      <w:r w:rsidRPr="00125718">
        <w:rPr>
          <w:sz w:val="20"/>
          <w:szCs w:val="20"/>
        </w:rPr>
        <w:t>софинансирования</w:t>
      </w:r>
      <w:proofErr w:type="spellEnd"/>
      <w:r w:rsidRPr="00125718">
        <w:rPr>
          <w:sz w:val="20"/>
          <w:szCs w:val="20"/>
        </w:rPr>
        <w:t xml:space="preserve"> организации в указанном объеме от партнерской организации; </w:t>
      </w:r>
    </w:p>
    <w:p w:rsidR="000D59B2" w:rsidRPr="00125718" w:rsidRDefault="000D59B2" w:rsidP="000D59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D59B2" w:rsidRPr="00125718" w:rsidRDefault="000D59B2" w:rsidP="000D59B2">
      <w:pPr>
        <w:widowControl w:val="0"/>
        <w:numPr>
          <w:ilvl w:val="0"/>
          <w:numId w:val="44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ind w:left="180" w:hanging="176"/>
        <w:jc w:val="both"/>
        <w:rPr>
          <w:sz w:val="20"/>
          <w:szCs w:val="20"/>
        </w:rPr>
      </w:pPr>
      <w:r w:rsidRPr="00125718">
        <w:rPr>
          <w:sz w:val="20"/>
          <w:szCs w:val="20"/>
        </w:rPr>
        <w:t xml:space="preserve">– запечатанный конверт с документами, подаваемыми в запечатанном виде. 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Уполномоченный орган: __________________________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125718" w:rsidRDefault="000D59B2" w:rsidP="000D59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25718">
        <w:rPr>
          <w:sz w:val="20"/>
          <w:szCs w:val="20"/>
        </w:rPr>
        <w:t>(подпись, расшифровка подписи)</w:t>
      </w:r>
    </w:p>
    <w:p w:rsidR="000D59B2" w:rsidRDefault="000D59B2" w:rsidP="000D59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7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  <w:r w:rsidRPr="00487D32">
        <w:rPr>
          <w:sz w:val="28"/>
          <w:szCs w:val="28"/>
        </w:rPr>
        <w:t xml:space="preserve"> к Положению о порядке предоставления на конкурсной основе 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 xml:space="preserve">Таблица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87D32">
        <w:rPr>
          <w:b/>
          <w:bCs/>
          <w:sz w:val="28"/>
          <w:szCs w:val="28"/>
        </w:rPr>
        <w:t>оценки критериев проекта, представленного на конкурс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Организация (название)_____________________________________________________________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Направление ______________________________________</w:t>
      </w:r>
      <w:r>
        <w:rPr>
          <w:sz w:val="28"/>
          <w:szCs w:val="28"/>
        </w:rPr>
        <w:t>____________________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100" w:hanging="100"/>
        <w:rPr>
          <w:sz w:val="28"/>
          <w:szCs w:val="28"/>
        </w:rPr>
      </w:pPr>
      <w:r w:rsidRPr="00487D32">
        <w:rPr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проведения ___________________________________</w:t>
      </w:r>
      <w:r>
        <w:rPr>
          <w:sz w:val="28"/>
          <w:szCs w:val="28"/>
        </w:rPr>
        <w:t>____________________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13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8"/>
        <w:gridCol w:w="2282"/>
        <w:gridCol w:w="3540"/>
        <w:gridCol w:w="1200"/>
        <w:gridCol w:w="1200"/>
        <w:gridCol w:w="28"/>
        <w:gridCol w:w="8"/>
      </w:tblGrid>
      <w:tr w:rsidR="000D59B2" w:rsidRPr="00487D32" w:rsidTr="00BF14CB">
        <w:trPr>
          <w:trHeight w:val="368"/>
        </w:trPr>
        <w:tc>
          <w:tcPr>
            <w:tcW w:w="18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Группа критериев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Критерий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Максимальный</w:t>
            </w:r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балл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Фактическая</w:t>
            </w:r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оценка</w:t>
            </w: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235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158"/>
        </w:trPr>
        <w:tc>
          <w:tcPr>
            <w:tcW w:w="18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57"/>
        </w:trPr>
        <w:tc>
          <w:tcPr>
            <w:tcW w:w="187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Значимость и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актуальность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проекта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Соответствие приоритетным направлениям конкурса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263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Значимость, актуальность и реалистичность задач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133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Логичность,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взаимосвязь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последовательность</w:t>
            </w:r>
            <w:r>
              <w:rPr>
                <w:sz w:val="28"/>
                <w:szCs w:val="28"/>
              </w:rPr>
              <w:t xml:space="preserve"> м</w:t>
            </w:r>
            <w:r w:rsidRPr="00487D32">
              <w:rPr>
                <w:sz w:val="28"/>
                <w:szCs w:val="28"/>
              </w:rPr>
              <w:t>ероприятий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471"/>
        </w:trPr>
        <w:tc>
          <w:tcPr>
            <w:tcW w:w="18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102"/>
        </w:trPr>
        <w:tc>
          <w:tcPr>
            <w:tcW w:w="18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32"/>
        </w:trPr>
        <w:tc>
          <w:tcPr>
            <w:tcW w:w="187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Экономическая</w:t>
            </w:r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эффективность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Соотношение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планируемых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расходов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ожидаемых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результатов программы (проекта)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235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158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32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Реалистичность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обоснованность</w:t>
            </w:r>
            <w:r>
              <w:rPr>
                <w:sz w:val="28"/>
                <w:szCs w:val="28"/>
              </w:rPr>
              <w:t xml:space="preserve"> р</w:t>
            </w:r>
            <w:r w:rsidRPr="00487D32">
              <w:rPr>
                <w:sz w:val="28"/>
                <w:szCs w:val="28"/>
              </w:rPr>
              <w:t>асходов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на реализацию проекта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5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235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158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133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Default="000D59B2" w:rsidP="00BF14CB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предполагаемых поступлений на </w:t>
            </w:r>
            <w:r w:rsidRPr="00487D32">
              <w:rPr>
                <w:sz w:val="28"/>
                <w:szCs w:val="28"/>
              </w:rPr>
              <w:t>реализацию</w:t>
            </w:r>
            <w:r>
              <w:rPr>
                <w:sz w:val="28"/>
                <w:szCs w:val="28"/>
              </w:rPr>
              <w:t xml:space="preserve"> проекта </w:t>
            </w:r>
            <w:r w:rsidRPr="00487D32">
              <w:rPr>
                <w:sz w:val="28"/>
                <w:szCs w:val="28"/>
              </w:rPr>
              <w:t>из</w:t>
            </w:r>
            <w:r>
              <w:rPr>
                <w:sz w:val="28"/>
                <w:szCs w:val="28"/>
              </w:rPr>
              <w:t xml:space="preserve"> внебюджетных источников, </w:t>
            </w:r>
            <w:r w:rsidRPr="00487D32">
              <w:rPr>
                <w:sz w:val="28"/>
                <w:szCs w:val="28"/>
              </w:rPr>
              <w:t>включая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денежные средства, иное имущество, имущественные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права, безвозмездно выполняемые работы и оказываемые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услуги, труд добровольцев</w:t>
            </w:r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199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221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150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68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471"/>
        </w:trPr>
        <w:tc>
          <w:tcPr>
            <w:tcW w:w="187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102"/>
        </w:trPr>
        <w:tc>
          <w:tcPr>
            <w:tcW w:w="18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32"/>
        </w:trPr>
        <w:tc>
          <w:tcPr>
            <w:tcW w:w="187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Социальная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эффективность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и реалистичность </w:t>
            </w:r>
            <w:r w:rsidRPr="00487D32">
              <w:rPr>
                <w:sz w:val="28"/>
                <w:szCs w:val="28"/>
              </w:rPr>
              <w:t>зна</w:t>
            </w:r>
            <w:r>
              <w:rPr>
                <w:sz w:val="28"/>
                <w:szCs w:val="28"/>
              </w:rPr>
              <w:t xml:space="preserve">чений </w:t>
            </w:r>
            <w:r w:rsidRPr="00487D32">
              <w:rPr>
                <w:sz w:val="28"/>
                <w:szCs w:val="28"/>
              </w:rPr>
              <w:t>показателей</w:t>
            </w:r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результативности реализации проекта, их соответствие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задачам проекта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68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93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32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Соответствие запланированных мероприятий ожидаемым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результатам реализации проекта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235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158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139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Степень влияния мероприятий проекта на улучшение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 xml:space="preserve">состояния целевой группы(1 балл - средняя; 2 балла </w:t>
            </w:r>
            <w:proofErr w:type="gramStart"/>
            <w:r w:rsidRPr="00487D32">
              <w:rPr>
                <w:sz w:val="28"/>
                <w:szCs w:val="28"/>
              </w:rPr>
              <w:t>-в</w:t>
            </w:r>
            <w:proofErr w:type="gramEnd"/>
            <w:r w:rsidRPr="00487D32">
              <w:rPr>
                <w:sz w:val="28"/>
                <w:szCs w:val="28"/>
              </w:rPr>
              <w:t>ысокая; 3 балла - очень высокая)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193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227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145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93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32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Количество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добровольцев,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которых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планируется</w:t>
            </w:r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привлечь к реализации проекта(1 балл - до 10 человек; 2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балла - от 10 до 30 человек; 3 балла - более 30 человек)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68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93"/>
        </w:trPr>
        <w:tc>
          <w:tcPr>
            <w:tcW w:w="18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32"/>
        </w:trPr>
        <w:tc>
          <w:tcPr>
            <w:tcW w:w="187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87D32">
              <w:rPr>
                <w:sz w:val="28"/>
                <w:szCs w:val="28"/>
              </w:rPr>
              <w:t>Профессио</w:t>
            </w:r>
            <w:r>
              <w:rPr>
                <w:sz w:val="28"/>
                <w:szCs w:val="28"/>
              </w:rPr>
              <w:t>-</w:t>
            </w:r>
            <w:r w:rsidRPr="00487D32">
              <w:rPr>
                <w:sz w:val="28"/>
                <w:szCs w:val="28"/>
              </w:rPr>
              <w:t>нальная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компетенция</w:t>
            </w: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</w:t>
            </w:r>
            <w:r w:rsidRPr="00487D3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 о</w:t>
            </w:r>
            <w:r w:rsidRPr="00487D32">
              <w:rPr>
                <w:sz w:val="28"/>
                <w:szCs w:val="28"/>
              </w:rPr>
              <w:t>пыта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(не</w:t>
            </w:r>
            <w:r>
              <w:rPr>
                <w:sz w:val="28"/>
                <w:szCs w:val="28"/>
              </w:rPr>
              <w:t xml:space="preserve"> менее 1</w:t>
            </w:r>
            <w:r w:rsidRPr="00487D32">
              <w:rPr>
                <w:sz w:val="28"/>
                <w:szCs w:val="28"/>
              </w:rPr>
              <w:t xml:space="preserve"> года)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осуществления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деятельности,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предполагаемой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по проекту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gridAfter w:val="1"/>
          <w:wAfter w:w="8" w:type="dxa"/>
          <w:trHeight w:val="372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93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90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16" w:name="page49"/>
            <w:bookmarkEnd w:id="16"/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Наличие у организации материально-технической базы и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 xml:space="preserve">помещения, </w:t>
            </w:r>
            <w:proofErr w:type="gramStart"/>
            <w:r w:rsidRPr="00487D32">
              <w:rPr>
                <w:sz w:val="28"/>
                <w:szCs w:val="28"/>
              </w:rPr>
              <w:t>необходимых</w:t>
            </w:r>
            <w:proofErr w:type="gramEnd"/>
            <w:r w:rsidRPr="00487D32">
              <w:rPr>
                <w:sz w:val="28"/>
                <w:szCs w:val="28"/>
              </w:rPr>
              <w:t xml:space="preserve"> для реализации проекта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3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235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186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77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0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Наличие информации о деятельности организации в сети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Интернет, СМИ (0 баллов - нет упоминания; 2 балла -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есть упоминание)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2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72"/>
        </w:trPr>
        <w:tc>
          <w:tcPr>
            <w:tcW w:w="1878" w:type="dxa"/>
            <w:vMerge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430"/>
        </w:trPr>
        <w:tc>
          <w:tcPr>
            <w:tcW w:w="18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64"/>
        </w:trPr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50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427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14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_____________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right="740"/>
              <w:jc w:val="both"/>
              <w:rPr>
                <w:sz w:val="28"/>
                <w:szCs w:val="28"/>
              </w:rPr>
            </w:pPr>
            <w:r w:rsidRPr="00487D32">
              <w:rPr>
                <w:w w:val="99"/>
                <w:sz w:val="28"/>
                <w:szCs w:val="28"/>
              </w:rPr>
              <w:t>___________</w:t>
            </w: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477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14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_______________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(И.О. Фамилия)</w:t>
            </w:r>
          </w:p>
        </w:tc>
        <w:tc>
          <w:tcPr>
            <w:tcW w:w="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gridAfter w:val="2"/>
          <w:wAfter w:w="36" w:type="dxa"/>
          <w:trHeight w:val="381"/>
        </w:trPr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74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(дата)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66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(подпись)</w:t>
            </w:r>
          </w:p>
        </w:tc>
        <w:tc>
          <w:tcPr>
            <w:tcW w:w="2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D59B2" w:rsidRDefault="000D59B2" w:rsidP="000D59B2">
      <w:pPr>
        <w:rPr>
          <w:sz w:val="28"/>
          <w:szCs w:val="28"/>
        </w:rPr>
      </w:pPr>
    </w:p>
    <w:p w:rsidR="000D59B2" w:rsidRDefault="000D59B2" w:rsidP="000D59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left="5670" w:right="-1"/>
        <w:jc w:val="both"/>
        <w:rPr>
          <w:sz w:val="28"/>
          <w:szCs w:val="28"/>
        </w:rPr>
      </w:pPr>
      <w:r w:rsidRPr="00487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6 </w:t>
      </w:r>
      <w:r w:rsidRPr="00487D32">
        <w:rPr>
          <w:sz w:val="28"/>
          <w:szCs w:val="28"/>
        </w:rPr>
        <w:t xml:space="preserve">к Положению о порядке предоставления на конкурсной основе 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регистрации участников </w:t>
      </w:r>
      <w:r w:rsidRPr="00487D32">
        <w:rPr>
          <w:b/>
          <w:bCs/>
          <w:sz w:val="28"/>
          <w:szCs w:val="28"/>
        </w:rPr>
        <w:t>конкурса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6"/>
        <w:tblW w:w="10406" w:type="dxa"/>
        <w:tblInd w:w="-92" w:type="dxa"/>
        <w:tblLayout w:type="fixed"/>
        <w:tblLook w:val="01E0" w:firstRow="1" w:lastRow="1" w:firstColumn="1" w:lastColumn="1" w:noHBand="0" w:noVBand="0"/>
      </w:tblPr>
      <w:tblGrid>
        <w:gridCol w:w="808"/>
        <w:gridCol w:w="1802"/>
        <w:gridCol w:w="1559"/>
        <w:gridCol w:w="1985"/>
        <w:gridCol w:w="2126"/>
        <w:gridCol w:w="2126"/>
      </w:tblGrid>
      <w:tr w:rsidR="000D59B2" w:rsidTr="00BF14CB">
        <w:tc>
          <w:tcPr>
            <w:tcW w:w="808" w:type="dxa"/>
          </w:tcPr>
          <w:p w:rsidR="000D59B2" w:rsidRPr="00CB6685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85">
              <w:rPr>
                <w:bCs/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CB6685">
              <w:rPr>
                <w:bCs/>
                <w:sz w:val="28"/>
                <w:szCs w:val="28"/>
              </w:rPr>
              <w:t>п</w:t>
            </w:r>
            <w:proofErr w:type="gramEnd"/>
            <w:r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802" w:type="dxa"/>
          </w:tcPr>
          <w:p w:rsidR="000D59B2" w:rsidRDefault="000D59B2" w:rsidP="00BF14C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CB6685">
              <w:rPr>
                <w:bCs/>
                <w:sz w:val="28"/>
                <w:szCs w:val="28"/>
              </w:rPr>
              <w:t>Наименова</w:t>
            </w:r>
            <w:r>
              <w:rPr>
                <w:bCs/>
                <w:sz w:val="28"/>
                <w:szCs w:val="28"/>
              </w:rPr>
              <w:t>-</w:t>
            </w:r>
            <w:r w:rsidRPr="00CB6685">
              <w:rPr>
                <w:bCs/>
                <w:sz w:val="28"/>
                <w:szCs w:val="28"/>
              </w:rPr>
              <w:t>ние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r w:rsidRPr="00CB6685">
              <w:rPr>
                <w:bCs/>
                <w:sz w:val="28"/>
                <w:szCs w:val="28"/>
              </w:rPr>
              <w:t>участника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6685">
              <w:rPr>
                <w:bCs/>
                <w:sz w:val="28"/>
                <w:szCs w:val="28"/>
              </w:rPr>
              <w:t>(</w:t>
            </w:r>
            <w:proofErr w:type="spellStart"/>
            <w:r w:rsidRPr="00CB6685">
              <w:rPr>
                <w:bCs/>
                <w:sz w:val="28"/>
                <w:szCs w:val="28"/>
              </w:rPr>
              <w:t>организа</w:t>
            </w:r>
            <w:r>
              <w:rPr>
                <w:bCs/>
                <w:sz w:val="28"/>
                <w:szCs w:val="28"/>
              </w:rPr>
              <w:t>-</w:t>
            </w:r>
            <w:r w:rsidRPr="00CB6685">
              <w:rPr>
                <w:bCs/>
                <w:sz w:val="28"/>
                <w:szCs w:val="28"/>
              </w:rPr>
              <w:t>ции</w:t>
            </w:r>
            <w:proofErr w:type="spellEnd"/>
            <w:r w:rsidRPr="00CB668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0D59B2" w:rsidRPr="00CB6685" w:rsidRDefault="000D59B2" w:rsidP="00BF14CB">
            <w:pPr>
              <w:widowControl w:val="0"/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 w:rsidRPr="00CB6685">
              <w:rPr>
                <w:bCs/>
                <w:sz w:val="28"/>
                <w:szCs w:val="28"/>
              </w:rPr>
              <w:t>Ф.И.О</w:t>
            </w:r>
          </w:p>
          <w:p w:rsidR="000D59B2" w:rsidRPr="00CB6685" w:rsidRDefault="000D59B2" w:rsidP="00BF14CB">
            <w:pPr>
              <w:widowControl w:val="0"/>
              <w:autoSpaceDE w:val="0"/>
              <w:autoSpaceDN w:val="0"/>
              <w:adjustRightInd w:val="0"/>
              <w:ind w:right="5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п</w:t>
            </w:r>
            <w:r w:rsidRPr="00CB6685">
              <w:rPr>
                <w:bCs/>
                <w:sz w:val="28"/>
                <w:szCs w:val="28"/>
              </w:rPr>
              <w:t>редстави</w:t>
            </w:r>
            <w:proofErr w:type="spellEnd"/>
            <w:r>
              <w:rPr>
                <w:bCs/>
                <w:sz w:val="28"/>
                <w:szCs w:val="28"/>
              </w:rPr>
              <w:t>-</w:t>
            </w:r>
            <w:r w:rsidRPr="00CB6685">
              <w:rPr>
                <w:bCs/>
                <w:sz w:val="28"/>
                <w:szCs w:val="28"/>
              </w:rPr>
              <w:t>теля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CB6685">
              <w:rPr>
                <w:bCs/>
                <w:sz w:val="28"/>
                <w:szCs w:val="28"/>
              </w:rPr>
              <w:t>организа</w:t>
            </w:r>
            <w:r>
              <w:rPr>
                <w:bCs/>
                <w:sz w:val="28"/>
                <w:szCs w:val="28"/>
              </w:rPr>
              <w:t>-</w:t>
            </w:r>
            <w:r w:rsidRPr="00CB6685">
              <w:rPr>
                <w:bCs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985" w:type="dxa"/>
          </w:tcPr>
          <w:p w:rsidR="000D59B2" w:rsidRDefault="000D59B2" w:rsidP="00BF14C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CB6685">
              <w:rPr>
                <w:bCs/>
                <w:sz w:val="28"/>
                <w:szCs w:val="28"/>
              </w:rPr>
              <w:t>Должность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6685">
              <w:rPr>
                <w:bCs/>
                <w:sz w:val="28"/>
                <w:szCs w:val="28"/>
              </w:rPr>
              <w:t>представителя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6685">
              <w:rPr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2126" w:type="dxa"/>
          </w:tcPr>
          <w:p w:rsidR="000D59B2" w:rsidRPr="00CB6685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6685">
              <w:rPr>
                <w:bCs/>
                <w:sz w:val="28"/>
                <w:szCs w:val="28"/>
              </w:rPr>
              <w:t>Документ,</w:t>
            </w:r>
            <w:r>
              <w:rPr>
                <w:bCs/>
                <w:sz w:val="28"/>
                <w:szCs w:val="28"/>
              </w:rPr>
              <w:t xml:space="preserve"> у</w:t>
            </w:r>
            <w:r w:rsidRPr="00CB6685">
              <w:rPr>
                <w:bCs/>
                <w:sz w:val="28"/>
                <w:szCs w:val="28"/>
              </w:rPr>
              <w:t>достоверяющий</w:t>
            </w:r>
            <w:r>
              <w:rPr>
                <w:sz w:val="28"/>
                <w:szCs w:val="28"/>
              </w:rPr>
              <w:t xml:space="preserve"> </w:t>
            </w:r>
            <w:r w:rsidRPr="00CB6685">
              <w:rPr>
                <w:bCs/>
                <w:sz w:val="28"/>
                <w:szCs w:val="28"/>
              </w:rPr>
              <w:t>личность (паспорт)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6685">
              <w:rPr>
                <w:bCs/>
                <w:sz w:val="28"/>
                <w:szCs w:val="28"/>
              </w:rPr>
              <w:t>и/или доверенность,</w:t>
            </w:r>
            <w:r>
              <w:rPr>
                <w:bCs/>
                <w:sz w:val="28"/>
                <w:szCs w:val="28"/>
              </w:rPr>
              <w:t xml:space="preserve"> п</w:t>
            </w:r>
            <w:r w:rsidRPr="00CB6685">
              <w:rPr>
                <w:bCs/>
                <w:sz w:val="28"/>
                <w:szCs w:val="28"/>
              </w:rPr>
              <w:t>одтверждающая</w:t>
            </w:r>
            <w:r>
              <w:rPr>
                <w:sz w:val="28"/>
                <w:szCs w:val="28"/>
              </w:rPr>
              <w:t xml:space="preserve"> </w:t>
            </w:r>
            <w:r w:rsidRPr="00CB6685">
              <w:rPr>
                <w:bCs/>
                <w:sz w:val="28"/>
                <w:szCs w:val="28"/>
              </w:rPr>
              <w:t>полномо</w:t>
            </w:r>
            <w:r>
              <w:rPr>
                <w:bCs/>
                <w:sz w:val="28"/>
                <w:szCs w:val="28"/>
              </w:rPr>
              <w:t>ч</w:t>
            </w:r>
            <w:r w:rsidRPr="00CB6685">
              <w:rPr>
                <w:bCs/>
                <w:sz w:val="28"/>
                <w:szCs w:val="28"/>
              </w:rPr>
              <w:t>ия</w:t>
            </w:r>
            <w:r>
              <w:rPr>
                <w:bCs/>
                <w:sz w:val="28"/>
                <w:szCs w:val="28"/>
              </w:rPr>
              <w:t xml:space="preserve"> представителя</w:t>
            </w:r>
          </w:p>
        </w:tc>
        <w:tc>
          <w:tcPr>
            <w:tcW w:w="2126" w:type="dxa"/>
          </w:tcPr>
          <w:p w:rsidR="000D59B2" w:rsidRPr="00CB6685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85">
              <w:rPr>
                <w:bCs/>
                <w:sz w:val="28"/>
                <w:szCs w:val="28"/>
              </w:rPr>
              <w:t>Подпись</w:t>
            </w:r>
            <w:r>
              <w:rPr>
                <w:sz w:val="28"/>
                <w:szCs w:val="28"/>
              </w:rPr>
              <w:t xml:space="preserve"> п</w:t>
            </w:r>
            <w:r w:rsidRPr="00CB6685">
              <w:rPr>
                <w:bCs/>
                <w:sz w:val="28"/>
                <w:szCs w:val="28"/>
              </w:rPr>
              <w:t>редстави</w:t>
            </w:r>
            <w:r>
              <w:rPr>
                <w:bCs/>
                <w:sz w:val="28"/>
                <w:szCs w:val="28"/>
              </w:rPr>
              <w:t>т</w:t>
            </w:r>
            <w:r w:rsidRPr="00CB6685">
              <w:rPr>
                <w:bCs/>
                <w:sz w:val="28"/>
                <w:szCs w:val="28"/>
              </w:rPr>
              <w:t>еля</w:t>
            </w:r>
            <w:r>
              <w:rPr>
                <w:sz w:val="28"/>
                <w:szCs w:val="28"/>
              </w:rPr>
              <w:t xml:space="preserve"> </w:t>
            </w:r>
            <w:r w:rsidRPr="00CB6685">
              <w:rPr>
                <w:bCs/>
                <w:sz w:val="28"/>
                <w:szCs w:val="28"/>
              </w:rPr>
              <w:t>о том, что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B6685">
              <w:rPr>
                <w:bCs/>
                <w:sz w:val="28"/>
                <w:szCs w:val="28"/>
              </w:rPr>
              <w:t>конверт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B6685">
              <w:rPr>
                <w:bCs/>
                <w:sz w:val="28"/>
                <w:szCs w:val="28"/>
              </w:rPr>
              <w:t>поданный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B6685">
              <w:rPr>
                <w:bCs/>
                <w:sz w:val="28"/>
                <w:szCs w:val="28"/>
              </w:rPr>
              <w:t>на конкурс</w:t>
            </w:r>
            <w:r>
              <w:rPr>
                <w:sz w:val="28"/>
                <w:szCs w:val="28"/>
              </w:rPr>
              <w:t xml:space="preserve"> </w:t>
            </w:r>
            <w:r w:rsidRPr="00CB6685">
              <w:rPr>
                <w:bCs/>
                <w:sz w:val="28"/>
                <w:szCs w:val="28"/>
              </w:rPr>
              <w:t>запечатан</w:t>
            </w:r>
          </w:p>
        </w:tc>
      </w:tr>
      <w:tr w:rsidR="000D59B2" w:rsidTr="00BF14CB">
        <w:tc>
          <w:tcPr>
            <w:tcW w:w="808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D59B2" w:rsidTr="00BF14CB">
        <w:tc>
          <w:tcPr>
            <w:tcW w:w="808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D59B2" w:rsidTr="00BF14CB">
        <w:tc>
          <w:tcPr>
            <w:tcW w:w="808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2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0D59B2" w:rsidRDefault="000D59B2" w:rsidP="00BF14CB">
            <w:pPr>
              <w:widowControl w:val="0"/>
              <w:overflowPunct w:val="0"/>
              <w:autoSpaceDE w:val="0"/>
              <w:autoSpaceDN w:val="0"/>
              <w:adjustRightInd w:val="0"/>
              <w:ind w:right="2399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CB6685" w:rsidRDefault="000D59B2" w:rsidP="000D59B2">
      <w:pPr>
        <w:widowControl w:val="0"/>
        <w:autoSpaceDE w:val="0"/>
        <w:autoSpaceDN w:val="0"/>
        <w:adjustRightInd w:val="0"/>
        <w:ind w:left="360"/>
        <w:jc w:val="both"/>
        <w:rPr>
          <w:b/>
          <w:sz w:val="28"/>
          <w:szCs w:val="28"/>
        </w:rPr>
      </w:pPr>
      <w:r w:rsidRPr="00CB6685">
        <w:rPr>
          <w:b/>
          <w:bCs/>
          <w:sz w:val="28"/>
          <w:szCs w:val="28"/>
        </w:rPr>
        <w:t>На процедуре вскрытия конвертов присутствуют:</w:t>
      </w:r>
    </w:p>
    <w:p w:rsidR="000D59B2" w:rsidRPr="00CB6685" w:rsidRDefault="000D59B2" w:rsidP="000D59B2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D59B2" w:rsidRPr="00CB6685" w:rsidRDefault="000D59B2" w:rsidP="000D59B2">
      <w:pPr>
        <w:widowControl w:val="0"/>
        <w:numPr>
          <w:ilvl w:val="0"/>
          <w:numId w:val="45"/>
        </w:numPr>
        <w:tabs>
          <w:tab w:val="clear" w:pos="720"/>
        </w:tabs>
        <w:overflowPunct w:val="0"/>
        <w:autoSpaceDE w:val="0"/>
        <w:autoSpaceDN w:val="0"/>
        <w:adjustRightInd w:val="0"/>
        <w:ind w:left="1083" w:hanging="357"/>
        <w:jc w:val="both"/>
        <w:rPr>
          <w:bCs/>
          <w:sz w:val="28"/>
          <w:szCs w:val="28"/>
        </w:rPr>
      </w:pPr>
      <w:r w:rsidRPr="00CB6685">
        <w:rPr>
          <w:bCs/>
          <w:sz w:val="28"/>
          <w:szCs w:val="28"/>
        </w:rPr>
        <w:t xml:space="preserve">______________________________________________ </w:t>
      </w:r>
    </w:p>
    <w:p w:rsidR="000D59B2" w:rsidRPr="00CB6685" w:rsidRDefault="000D59B2" w:rsidP="000D59B2">
      <w:pPr>
        <w:widowControl w:val="0"/>
        <w:numPr>
          <w:ilvl w:val="0"/>
          <w:numId w:val="45"/>
        </w:numPr>
        <w:tabs>
          <w:tab w:val="clear" w:pos="720"/>
        </w:tabs>
        <w:overflowPunct w:val="0"/>
        <w:autoSpaceDE w:val="0"/>
        <w:autoSpaceDN w:val="0"/>
        <w:adjustRightInd w:val="0"/>
        <w:ind w:left="1083" w:hanging="357"/>
        <w:jc w:val="both"/>
        <w:rPr>
          <w:sz w:val="28"/>
          <w:szCs w:val="28"/>
        </w:rPr>
      </w:pPr>
      <w:r w:rsidRPr="00CB6685">
        <w:rPr>
          <w:sz w:val="28"/>
          <w:szCs w:val="28"/>
        </w:rPr>
        <w:t xml:space="preserve">______________________________________________ </w:t>
      </w:r>
    </w:p>
    <w:p w:rsidR="000D59B2" w:rsidRPr="00CB6685" w:rsidRDefault="000D59B2" w:rsidP="000D59B2">
      <w:pPr>
        <w:widowControl w:val="0"/>
        <w:numPr>
          <w:ilvl w:val="0"/>
          <w:numId w:val="45"/>
        </w:numPr>
        <w:tabs>
          <w:tab w:val="clear" w:pos="720"/>
        </w:tabs>
        <w:overflowPunct w:val="0"/>
        <w:autoSpaceDE w:val="0"/>
        <w:autoSpaceDN w:val="0"/>
        <w:adjustRightInd w:val="0"/>
        <w:ind w:left="1083" w:hanging="357"/>
        <w:jc w:val="both"/>
        <w:rPr>
          <w:sz w:val="28"/>
          <w:szCs w:val="28"/>
        </w:rPr>
      </w:pPr>
      <w:r w:rsidRPr="00CB6685">
        <w:rPr>
          <w:sz w:val="28"/>
          <w:szCs w:val="28"/>
        </w:rPr>
        <w:t xml:space="preserve">______________________________________________ </w:t>
      </w:r>
    </w:p>
    <w:p w:rsidR="000D59B2" w:rsidRPr="00CB6685" w:rsidRDefault="000D59B2" w:rsidP="000D59B2">
      <w:pPr>
        <w:widowControl w:val="0"/>
        <w:numPr>
          <w:ilvl w:val="0"/>
          <w:numId w:val="45"/>
        </w:numPr>
        <w:tabs>
          <w:tab w:val="clear" w:pos="720"/>
        </w:tabs>
        <w:overflowPunct w:val="0"/>
        <w:autoSpaceDE w:val="0"/>
        <w:autoSpaceDN w:val="0"/>
        <w:adjustRightInd w:val="0"/>
        <w:ind w:left="1083" w:hanging="357"/>
        <w:jc w:val="both"/>
        <w:rPr>
          <w:sz w:val="28"/>
          <w:szCs w:val="28"/>
        </w:rPr>
      </w:pPr>
      <w:r w:rsidRPr="00CB6685">
        <w:rPr>
          <w:sz w:val="28"/>
          <w:szCs w:val="28"/>
        </w:rPr>
        <w:t xml:space="preserve">______________________________________________ </w:t>
      </w:r>
    </w:p>
    <w:p w:rsidR="000D59B2" w:rsidRPr="00CB6685" w:rsidRDefault="000D59B2" w:rsidP="000D59B2">
      <w:pPr>
        <w:widowControl w:val="0"/>
        <w:numPr>
          <w:ilvl w:val="0"/>
          <w:numId w:val="45"/>
        </w:numPr>
        <w:tabs>
          <w:tab w:val="clear" w:pos="720"/>
        </w:tabs>
        <w:overflowPunct w:val="0"/>
        <w:autoSpaceDE w:val="0"/>
        <w:autoSpaceDN w:val="0"/>
        <w:adjustRightInd w:val="0"/>
        <w:ind w:left="1083" w:hanging="357"/>
        <w:jc w:val="both"/>
        <w:rPr>
          <w:sz w:val="28"/>
          <w:szCs w:val="28"/>
        </w:rPr>
      </w:pPr>
      <w:r w:rsidRPr="00CB6685">
        <w:rPr>
          <w:sz w:val="28"/>
          <w:szCs w:val="28"/>
        </w:rPr>
        <w:t xml:space="preserve">______________________________________________ </w:t>
      </w:r>
    </w:p>
    <w:p w:rsidR="000D59B2" w:rsidRPr="00CB6685" w:rsidRDefault="000D59B2" w:rsidP="000D59B2">
      <w:pPr>
        <w:widowControl w:val="0"/>
        <w:numPr>
          <w:ilvl w:val="0"/>
          <w:numId w:val="45"/>
        </w:numPr>
        <w:tabs>
          <w:tab w:val="clear" w:pos="720"/>
        </w:tabs>
        <w:overflowPunct w:val="0"/>
        <w:autoSpaceDE w:val="0"/>
        <w:autoSpaceDN w:val="0"/>
        <w:adjustRightInd w:val="0"/>
        <w:ind w:left="1083" w:hanging="357"/>
        <w:jc w:val="both"/>
        <w:rPr>
          <w:sz w:val="28"/>
          <w:szCs w:val="28"/>
        </w:rPr>
      </w:pPr>
      <w:r w:rsidRPr="00CB6685">
        <w:rPr>
          <w:sz w:val="28"/>
          <w:szCs w:val="28"/>
        </w:rPr>
        <w:t xml:space="preserve">______________________________________________ </w:t>
      </w:r>
    </w:p>
    <w:p w:rsidR="000D59B2" w:rsidRPr="00CB6685" w:rsidRDefault="000D59B2" w:rsidP="000D59B2">
      <w:pPr>
        <w:widowControl w:val="0"/>
        <w:numPr>
          <w:ilvl w:val="0"/>
          <w:numId w:val="45"/>
        </w:numPr>
        <w:tabs>
          <w:tab w:val="clear" w:pos="720"/>
        </w:tabs>
        <w:overflowPunct w:val="0"/>
        <w:autoSpaceDE w:val="0"/>
        <w:autoSpaceDN w:val="0"/>
        <w:adjustRightInd w:val="0"/>
        <w:ind w:left="1083" w:hanging="357"/>
        <w:jc w:val="both"/>
        <w:rPr>
          <w:sz w:val="28"/>
          <w:szCs w:val="28"/>
        </w:rPr>
      </w:pPr>
      <w:r w:rsidRPr="00CB6685">
        <w:rPr>
          <w:sz w:val="28"/>
          <w:szCs w:val="28"/>
        </w:rPr>
        <w:t xml:space="preserve">______________________________________________ 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87D32">
        <w:rPr>
          <w:b/>
          <w:bCs/>
          <w:sz w:val="28"/>
          <w:szCs w:val="28"/>
        </w:rPr>
        <w:t xml:space="preserve">Приложение: </w:t>
      </w:r>
      <w:r w:rsidRPr="00487D32">
        <w:rPr>
          <w:sz w:val="28"/>
          <w:szCs w:val="28"/>
        </w:rPr>
        <w:t>документы, подтверждающие полномочия представителя участников конкурса____ шт.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87D32">
        <w:rPr>
          <w:b/>
          <w:bCs/>
          <w:sz w:val="28"/>
          <w:szCs w:val="28"/>
        </w:rPr>
        <w:t>Ответственное лицо конкурсной комиссии:</w:t>
      </w:r>
    </w:p>
    <w:p w:rsidR="000D59B2" w:rsidRPr="00487D32" w:rsidRDefault="000D59B2" w:rsidP="000D59B2">
      <w:pPr>
        <w:widowControl w:val="0"/>
        <w:tabs>
          <w:tab w:val="left" w:pos="324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487D32">
        <w:rPr>
          <w:b/>
          <w:bCs/>
          <w:sz w:val="28"/>
          <w:szCs w:val="28"/>
        </w:rPr>
        <w:t>____________________</w:t>
      </w:r>
      <w:r w:rsidRPr="00487D32">
        <w:rPr>
          <w:sz w:val="28"/>
          <w:szCs w:val="28"/>
        </w:rPr>
        <w:tab/>
      </w:r>
      <w:r w:rsidRPr="00487D32">
        <w:rPr>
          <w:b/>
          <w:bCs/>
          <w:sz w:val="28"/>
          <w:szCs w:val="28"/>
        </w:rPr>
        <w:t>_____________________________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487D32">
        <w:rPr>
          <w:b/>
          <w:bCs/>
          <w:sz w:val="28"/>
          <w:szCs w:val="28"/>
        </w:rPr>
        <w:t>_____________________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tabs>
          <w:tab w:val="left" w:pos="4600"/>
          <w:tab w:val="left" w:pos="7560"/>
        </w:tabs>
        <w:autoSpaceDE w:val="0"/>
        <w:autoSpaceDN w:val="0"/>
        <w:adjustRightInd w:val="0"/>
        <w:ind w:left="108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(должность)</w:t>
      </w:r>
      <w:r w:rsidRPr="00487D32">
        <w:rPr>
          <w:sz w:val="28"/>
          <w:szCs w:val="28"/>
        </w:rPr>
        <w:tab/>
        <w:t>(подпись)</w:t>
      </w:r>
      <w:r w:rsidRPr="00487D32">
        <w:rPr>
          <w:sz w:val="28"/>
          <w:szCs w:val="28"/>
        </w:rPr>
        <w:tab/>
        <w:t>(Ф.И.О.)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7" w:name="page53"/>
      <w:bookmarkEnd w:id="17"/>
    </w:p>
    <w:p w:rsidR="000D59B2" w:rsidRDefault="000D59B2" w:rsidP="000D59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left="567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7</w:t>
      </w:r>
      <w:r w:rsidRPr="00487D32">
        <w:rPr>
          <w:sz w:val="28"/>
          <w:szCs w:val="28"/>
        </w:rPr>
        <w:t xml:space="preserve"> к Положению о порядке предоставления на конкурсной основе субсидий (грантов)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left="400" w:right="400" w:firstLine="3588"/>
        <w:jc w:val="both"/>
        <w:rPr>
          <w:b/>
          <w:bCs/>
          <w:sz w:val="28"/>
          <w:szCs w:val="28"/>
        </w:rPr>
      </w:pP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left="400" w:right="400" w:firstLine="3588"/>
        <w:jc w:val="both"/>
        <w:rPr>
          <w:b/>
          <w:bCs/>
          <w:sz w:val="28"/>
          <w:szCs w:val="28"/>
        </w:rPr>
      </w:pPr>
      <w:r w:rsidRPr="00487D32">
        <w:rPr>
          <w:b/>
          <w:bCs/>
          <w:sz w:val="28"/>
          <w:szCs w:val="28"/>
        </w:rPr>
        <w:t xml:space="preserve">ДОГОВОР </w:t>
      </w:r>
    </w:p>
    <w:p w:rsidR="000D59B2" w:rsidRPr="000E7905" w:rsidRDefault="000D59B2" w:rsidP="000D59B2">
      <w:pPr>
        <w:widowControl w:val="0"/>
        <w:overflowPunct w:val="0"/>
        <w:autoSpaceDE w:val="0"/>
        <w:autoSpaceDN w:val="0"/>
        <w:adjustRightInd w:val="0"/>
        <w:ind w:right="-7"/>
        <w:jc w:val="center"/>
        <w:rPr>
          <w:sz w:val="28"/>
          <w:szCs w:val="28"/>
        </w:rPr>
      </w:pPr>
      <w:r w:rsidRPr="000E7905">
        <w:rPr>
          <w:bCs/>
          <w:sz w:val="28"/>
          <w:szCs w:val="28"/>
        </w:rPr>
        <w:t xml:space="preserve">о предоставлении 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  <w:r w:rsidRPr="000E7905">
        <w:rPr>
          <w:bCs/>
          <w:sz w:val="28"/>
          <w:szCs w:val="28"/>
        </w:rPr>
        <w:t xml:space="preserve"> из бюджета муниципального образования </w:t>
      </w:r>
      <w:r>
        <w:rPr>
          <w:sz w:val="28"/>
          <w:szCs w:val="28"/>
        </w:rPr>
        <w:t>р. п. Чик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right="6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р. п. Чик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6140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«__»_________20___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__________________________________________________________________</w:t>
      </w:r>
    </w:p>
    <w:p w:rsidR="000D59B2" w:rsidRPr="008B7AB6" w:rsidRDefault="000D59B2" w:rsidP="000D59B2">
      <w:pPr>
        <w:widowControl w:val="0"/>
        <w:overflowPunct w:val="0"/>
        <w:autoSpaceDE w:val="0"/>
        <w:autoSpaceDN w:val="0"/>
        <w:adjustRightInd w:val="0"/>
        <w:ind w:right="40" w:firstLine="851"/>
        <w:jc w:val="both"/>
      </w:pPr>
      <w:r w:rsidRPr="008B7AB6">
        <w:t xml:space="preserve">(наименование главного распорядителя бюджетных средств муниципального образования </w:t>
      </w:r>
      <w:r>
        <w:t>р. п. Чик</w:t>
      </w:r>
      <w:r w:rsidRPr="008B7AB6">
        <w:t>, осуществляющего функции уполномоченного органа)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(далее – Главный распорядитель бюджетных средств), в лице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</w:t>
      </w:r>
      <w:r w:rsidRPr="00487D32">
        <w:rPr>
          <w:sz w:val="28"/>
          <w:szCs w:val="28"/>
        </w:rPr>
        <w:t>__________,</w:t>
      </w:r>
    </w:p>
    <w:p w:rsidR="000D59B2" w:rsidRPr="008B7AB6" w:rsidRDefault="000D59B2" w:rsidP="000D59B2">
      <w:pPr>
        <w:widowControl w:val="0"/>
        <w:autoSpaceDE w:val="0"/>
        <w:autoSpaceDN w:val="0"/>
        <w:adjustRightInd w:val="0"/>
        <w:jc w:val="both"/>
      </w:pPr>
      <w:r w:rsidRPr="008B7AB6">
        <w:t>(Ф.И.О.)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87D32">
        <w:rPr>
          <w:sz w:val="28"/>
          <w:szCs w:val="28"/>
        </w:rPr>
        <w:t>действующего</w:t>
      </w:r>
      <w:proofErr w:type="gramEnd"/>
      <w:r w:rsidRPr="00487D32">
        <w:rPr>
          <w:sz w:val="28"/>
          <w:szCs w:val="28"/>
        </w:rPr>
        <w:t xml:space="preserve"> на основании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</w:t>
      </w:r>
      <w:r w:rsidRPr="00487D32">
        <w:rPr>
          <w:sz w:val="28"/>
          <w:szCs w:val="28"/>
        </w:rPr>
        <w:t>_________</w:t>
      </w:r>
    </w:p>
    <w:p w:rsidR="000D59B2" w:rsidRPr="008B7AB6" w:rsidRDefault="000D59B2" w:rsidP="000D59B2">
      <w:pPr>
        <w:widowControl w:val="0"/>
        <w:autoSpaceDE w:val="0"/>
        <w:autoSpaceDN w:val="0"/>
        <w:adjustRightInd w:val="0"/>
        <w:jc w:val="both"/>
      </w:pPr>
      <w:r w:rsidRPr="008B7AB6">
        <w:t>(номер, дата, номер нормативного правового акта)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с одной стороны, и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______</w:t>
      </w:r>
      <w:r w:rsidRPr="00487D32">
        <w:rPr>
          <w:sz w:val="28"/>
          <w:szCs w:val="28"/>
        </w:rPr>
        <w:t>_______</w:t>
      </w:r>
    </w:p>
    <w:p w:rsidR="000D59B2" w:rsidRPr="008B7AB6" w:rsidRDefault="000D59B2" w:rsidP="000D59B2">
      <w:pPr>
        <w:widowControl w:val="0"/>
        <w:autoSpaceDE w:val="0"/>
        <w:autoSpaceDN w:val="0"/>
        <w:adjustRightInd w:val="0"/>
        <w:jc w:val="both"/>
      </w:pPr>
      <w:r w:rsidRPr="008B7AB6">
        <w:t xml:space="preserve">(наименование социально ориентированной некоммерческой организации </w:t>
      </w:r>
      <w:r>
        <w:t>р. п. Чик</w:t>
      </w:r>
      <w:r w:rsidRPr="008B7AB6">
        <w:t>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(далее – Получатель), в лице руководителя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</w:t>
      </w:r>
      <w:r w:rsidRPr="00487D32">
        <w:rPr>
          <w:sz w:val="28"/>
          <w:szCs w:val="28"/>
        </w:rPr>
        <w:t>____________,</w:t>
      </w:r>
    </w:p>
    <w:p w:rsidR="000D59B2" w:rsidRPr="008B7AB6" w:rsidRDefault="000D59B2" w:rsidP="000D59B2">
      <w:pPr>
        <w:widowControl w:val="0"/>
        <w:autoSpaceDE w:val="0"/>
        <w:autoSpaceDN w:val="0"/>
        <w:adjustRightInd w:val="0"/>
        <w:jc w:val="both"/>
      </w:pPr>
      <w:r w:rsidRPr="008B7AB6">
        <w:t>(Ф.И.О.)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87D32">
        <w:rPr>
          <w:sz w:val="28"/>
          <w:szCs w:val="28"/>
        </w:rPr>
        <w:t>действующего</w:t>
      </w:r>
      <w:proofErr w:type="gramEnd"/>
      <w:r w:rsidRPr="00487D32">
        <w:rPr>
          <w:sz w:val="28"/>
          <w:szCs w:val="28"/>
        </w:rPr>
        <w:t xml:space="preserve"> на основании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</w:t>
      </w:r>
      <w:r w:rsidRPr="00487D32">
        <w:rPr>
          <w:sz w:val="28"/>
          <w:szCs w:val="28"/>
        </w:rPr>
        <w:t>____________</w:t>
      </w:r>
    </w:p>
    <w:p w:rsidR="000D59B2" w:rsidRPr="008B7AB6" w:rsidRDefault="000D59B2" w:rsidP="000D59B2">
      <w:pPr>
        <w:widowControl w:val="0"/>
        <w:autoSpaceDE w:val="0"/>
        <w:autoSpaceDN w:val="0"/>
        <w:adjustRightInd w:val="0"/>
        <w:jc w:val="both"/>
      </w:pPr>
      <w:r w:rsidRPr="008B7AB6">
        <w:t>(номер, дата, номер правового акта)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720" w:firstLine="851"/>
        <w:jc w:val="both"/>
        <w:rPr>
          <w:sz w:val="28"/>
          <w:szCs w:val="28"/>
        </w:rPr>
      </w:pPr>
      <w:proofErr w:type="gramStart"/>
      <w:r w:rsidRPr="00487D32">
        <w:rPr>
          <w:sz w:val="28"/>
          <w:szCs w:val="28"/>
        </w:rPr>
        <w:t>с другой стороны, вместе именуемые Сторонами, заключили настоящий Договор о нижеследующем.</w:t>
      </w:r>
      <w:proofErr w:type="gramEnd"/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numPr>
          <w:ilvl w:val="1"/>
          <w:numId w:val="46"/>
        </w:numPr>
        <w:tabs>
          <w:tab w:val="clear" w:pos="1440"/>
        </w:tabs>
        <w:overflowPunct w:val="0"/>
        <w:autoSpaceDE w:val="0"/>
        <w:autoSpaceDN w:val="0"/>
        <w:adjustRightInd w:val="0"/>
        <w:ind w:left="3617" w:hanging="357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ПРЕДМЕТ ДОГОВОРА </w:t>
      </w:r>
    </w:p>
    <w:p w:rsidR="000D59B2" w:rsidRDefault="000D59B2" w:rsidP="000D59B2">
      <w:pPr>
        <w:widowControl w:val="0"/>
        <w:numPr>
          <w:ilvl w:val="0"/>
          <w:numId w:val="47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В соответствии с настоящим договором Главный распорядитель бюджетных сре</w:t>
      </w:r>
      <w:proofErr w:type="gramStart"/>
      <w:r w:rsidRPr="00487D32">
        <w:rPr>
          <w:sz w:val="28"/>
          <w:szCs w:val="28"/>
        </w:rPr>
        <w:t>дств пр</w:t>
      </w:r>
      <w:proofErr w:type="gramEnd"/>
      <w:r w:rsidRPr="00487D32">
        <w:rPr>
          <w:sz w:val="28"/>
          <w:szCs w:val="28"/>
        </w:rPr>
        <w:t>едоставляет Получателю субсидию за счет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bookmarkStart w:id="18" w:name="page55"/>
      <w:bookmarkEnd w:id="18"/>
      <w:r w:rsidRPr="00487D32">
        <w:rPr>
          <w:sz w:val="28"/>
          <w:szCs w:val="28"/>
        </w:rPr>
        <w:t xml:space="preserve">средств бюджета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 xml:space="preserve"> в объеме ______________ рублей (дале</w:t>
      </w:r>
      <w:proofErr w:type="gramStart"/>
      <w:r w:rsidRPr="00487D32">
        <w:rPr>
          <w:sz w:val="28"/>
          <w:szCs w:val="28"/>
        </w:rPr>
        <w:t>е</w:t>
      </w:r>
      <w:r>
        <w:rPr>
          <w:sz w:val="28"/>
          <w:szCs w:val="28"/>
        </w:rPr>
        <w:t>-</w:t>
      </w:r>
      <w:proofErr w:type="gramEnd"/>
      <w:r w:rsidRPr="00487D32">
        <w:rPr>
          <w:sz w:val="28"/>
          <w:szCs w:val="28"/>
        </w:rPr>
        <w:t xml:space="preserve"> Субсидия) на реализацию проектов мероприятий, направленных на достижение их уставных целей и носящих социально значимый характер, в том числе по направлениям расходов: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- _____________________ ________________;</w:t>
      </w:r>
    </w:p>
    <w:p w:rsidR="000D59B2" w:rsidRPr="008B7AB6" w:rsidRDefault="000D59B2" w:rsidP="000D59B2">
      <w:pPr>
        <w:widowControl w:val="0"/>
        <w:tabs>
          <w:tab w:val="left" w:pos="4180"/>
        </w:tabs>
        <w:autoSpaceDE w:val="0"/>
        <w:autoSpaceDN w:val="0"/>
        <w:adjustRightInd w:val="0"/>
        <w:ind w:firstLine="714"/>
        <w:jc w:val="both"/>
      </w:pPr>
      <w:r w:rsidRPr="008B7AB6">
        <w:t>(направление расходов)</w:t>
      </w:r>
      <w:r w:rsidRPr="008B7AB6">
        <w:tab/>
        <w:t>(сумма в рублях)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tabs>
          <w:tab w:val="left" w:pos="4100"/>
        </w:tabs>
        <w:overflowPunct w:val="0"/>
        <w:autoSpaceDE w:val="0"/>
        <w:autoSpaceDN w:val="0"/>
        <w:adjustRightInd w:val="0"/>
        <w:ind w:right="2800" w:firstLine="71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7D32">
        <w:rPr>
          <w:sz w:val="28"/>
          <w:szCs w:val="28"/>
        </w:rPr>
        <w:t xml:space="preserve">____________________ ____________________. </w:t>
      </w:r>
      <w:r w:rsidRPr="008B7AB6">
        <w:lastRenderedPageBreak/>
        <w:t>(направление расходов)</w:t>
      </w:r>
      <w:r>
        <w:tab/>
      </w:r>
      <w:r w:rsidRPr="008B7AB6">
        <w:t xml:space="preserve"> (сумма в рублях)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numPr>
          <w:ilvl w:val="1"/>
          <w:numId w:val="48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Субсидия предоставляется Получателю на основании документов, предоставленных в соответствии с п. 3.3. Положения о порядке предоставления на конкурсной основе 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 xml:space="preserve"> из бюджета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 xml:space="preserve">. </w:t>
      </w:r>
    </w:p>
    <w:p w:rsidR="000D59B2" w:rsidRPr="00487D32" w:rsidRDefault="000D59B2" w:rsidP="000D59B2">
      <w:pPr>
        <w:widowControl w:val="0"/>
        <w:numPr>
          <w:ilvl w:val="1"/>
          <w:numId w:val="48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Целью предоставления Субсидии является создание благоприятных условий для деятельности Получателя на территории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 xml:space="preserve">. 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numPr>
          <w:ilvl w:val="0"/>
          <w:numId w:val="49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487D32">
        <w:rPr>
          <w:sz w:val="28"/>
          <w:szCs w:val="28"/>
        </w:rPr>
        <w:t>УСЛОВИЯ И ПОРЯДОК ПРЕДОСТАВЛЕНИЯ СУБСИДИИ</w:t>
      </w:r>
    </w:p>
    <w:p w:rsidR="000D59B2" w:rsidRPr="00487D32" w:rsidRDefault="000D59B2" w:rsidP="000D59B2">
      <w:pPr>
        <w:widowControl w:val="0"/>
        <w:numPr>
          <w:ilvl w:val="1"/>
          <w:numId w:val="49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Субсидии предоставляются Получателю в соответствии со сводной бюджетной росписью, в пределах бюджетных ассигнований и лимитов бюджетных обязательств, утвержденных Главному распорядителю бюджетных средств на указанные цели в бюджете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 xml:space="preserve"> на текущий финансовый год. </w:t>
      </w:r>
    </w:p>
    <w:p w:rsidR="000D59B2" w:rsidRPr="00487D32" w:rsidRDefault="000D59B2" w:rsidP="000D59B2">
      <w:pPr>
        <w:widowControl w:val="0"/>
        <w:numPr>
          <w:ilvl w:val="1"/>
          <w:numId w:val="49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Предоставление Субсидий осуществляется Главным распорядителем бюджетных средств </w:t>
      </w:r>
      <w:proofErr w:type="gramStart"/>
      <w:r w:rsidRPr="00487D32">
        <w:rPr>
          <w:sz w:val="28"/>
          <w:szCs w:val="28"/>
        </w:rPr>
        <w:t xml:space="preserve">на основании постановления </w:t>
      </w:r>
      <w:r>
        <w:rPr>
          <w:sz w:val="28"/>
          <w:szCs w:val="28"/>
        </w:rPr>
        <w:t>а</w:t>
      </w:r>
      <w:r w:rsidRPr="00487D32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о </w:t>
      </w:r>
      <w:r w:rsidRPr="00487D32">
        <w:rPr>
          <w:sz w:val="28"/>
          <w:szCs w:val="28"/>
        </w:rPr>
        <w:t>предоставлении субсидий победителям конкурса по безналичной форме путем перечисления средств Субсидий в соответствии с пунктом</w:t>
      </w:r>
      <w:proofErr w:type="gramEnd"/>
      <w:r w:rsidRPr="00487D32">
        <w:rPr>
          <w:sz w:val="28"/>
          <w:szCs w:val="28"/>
        </w:rPr>
        <w:t xml:space="preserve"> 1.1 раздела 1 настоящего Договора по безналичному расчету на расчетный счет Получателя, открытый в кредитной организации. </w:t>
      </w:r>
    </w:p>
    <w:p w:rsidR="000D59B2" w:rsidRPr="00487D32" w:rsidRDefault="000D59B2" w:rsidP="000D59B2">
      <w:pPr>
        <w:widowControl w:val="0"/>
        <w:numPr>
          <w:ilvl w:val="1"/>
          <w:numId w:val="49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Субсидия (грант) носит целевой характер и не может быть использована на цели, не предусмотренные настоящим Договором. </w:t>
      </w:r>
    </w:p>
    <w:p w:rsidR="000D59B2" w:rsidRDefault="000D59B2" w:rsidP="000D59B2">
      <w:pPr>
        <w:widowControl w:val="0"/>
        <w:numPr>
          <w:ilvl w:val="1"/>
          <w:numId w:val="49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0" w:firstLine="851"/>
        <w:jc w:val="both"/>
        <w:rPr>
          <w:sz w:val="28"/>
          <w:szCs w:val="28"/>
        </w:rPr>
      </w:pPr>
      <w:r w:rsidRPr="000E7905">
        <w:rPr>
          <w:sz w:val="28"/>
          <w:szCs w:val="28"/>
        </w:rPr>
        <w:t xml:space="preserve"> Получатель предоставляет главному распорядителю бюджетных средств заявку на перечисление субсидии (по форме согласно Приложению 1 к Договору) с расшифровкой направлений использования бюджетных средств (по форме согласно Приложению 2 к Договору)</w:t>
      </w:r>
      <w:bookmarkStart w:id="19" w:name="page57"/>
      <w:bookmarkEnd w:id="19"/>
    </w:p>
    <w:p w:rsidR="000D59B2" w:rsidRPr="000E7905" w:rsidRDefault="000D59B2" w:rsidP="000D59B2">
      <w:pPr>
        <w:widowControl w:val="0"/>
        <w:numPr>
          <w:ilvl w:val="1"/>
          <w:numId w:val="49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0" w:firstLine="851"/>
        <w:jc w:val="both"/>
        <w:rPr>
          <w:sz w:val="28"/>
          <w:szCs w:val="28"/>
        </w:rPr>
      </w:pPr>
      <w:r w:rsidRPr="000E7905">
        <w:rPr>
          <w:sz w:val="28"/>
          <w:szCs w:val="28"/>
        </w:rPr>
        <w:t xml:space="preserve"> Главный распорядитель бюджетных средств перечисляет средства субсидии по безналичному расчету на расчетный счет организации, открытый в кредитной организации.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numPr>
          <w:ilvl w:val="1"/>
          <w:numId w:val="50"/>
        </w:numPr>
        <w:tabs>
          <w:tab w:val="clear" w:pos="1440"/>
          <w:tab w:val="num" w:pos="2940"/>
        </w:tabs>
        <w:overflowPunct w:val="0"/>
        <w:autoSpaceDE w:val="0"/>
        <w:autoSpaceDN w:val="0"/>
        <w:adjustRightInd w:val="0"/>
        <w:ind w:left="2940" w:hanging="284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ПРАВА И ОБЯЗАННОСТИ СТОРОН </w:t>
      </w:r>
    </w:p>
    <w:p w:rsidR="000D59B2" w:rsidRPr="00487D32" w:rsidRDefault="000D59B2" w:rsidP="000D59B2">
      <w:pPr>
        <w:widowControl w:val="0"/>
        <w:numPr>
          <w:ilvl w:val="0"/>
          <w:numId w:val="51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Главный распорядитель бюджетных средств: </w:t>
      </w:r>
    </w:p>
    <w:p w:rsidR="000D59B2" w:rsidRPr="00487D32" w:rsidRDefault="000D59B2" w:rsidP="000D59B2">
      <w:pPr>
        <w:widowControl w:val="0"/>
        <w:numPr>
          <w:ilvl w:val="0"/>
          <w:numId w:val="52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Принимает и рассматривает заявки от Получателя на получение Субсидий. </w:t>
      </w:r>
    </w:p>
    <w:p w:rsidR="000D59B2" w:rsidRPr="00487D32" w:rsidRDefault="000D59B2" w:rsidP="000D59B2">
      <w:pPr>
        <w:widowControl w:val="0"/>
        <w:numPr>
          <w:ilvl w:val="0"/>
          <w:numId w:val="52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Перечисляет Получателю Субсидии в текущем финансовом году на цели, в размере, порядке и на условиях, предусмотренных настоящим Договором. </w:t>
      </w:r>
    </w:p>
    <w:p w:rsidR="000D59B2" w:rsidRPr="00487D32" w:rsidRDefault="000D59B2" w:rsidP="000D59B2">
      <w:pPr>
        <w:widowControl w:val="0"/>
        <w:numPr>
          <w:ilvl w:val="0"/>
          <w:numId w:val="52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Принимает от Получателя отчет о целевом использовании Субсидий, предоставляемых из бюджета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>, по утвержденной настоящим Договором форме.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3.1.4. Осуществляет </w:t>
      </w:r>
      <w:proofErr w:type="gramStart"/>
      <w:r w:rsidRPr="00487D32">
        <w:rPr>
          <w:sz w:val="28"/>
          <w:szCs w:val="28"/>
        </w:rPr>
        <w:t>контроль за</w:t>
      </w:r>
      <w:proofErr w:type="gramEnd"/>
      <w:r w:rsidRPr="00487D32">
        <w:rPr>
          <w:sz w:val="28"/>
          <w:szCs w:val="28"/>
        </w:rPr>
        <w:t xml:space="preserve"> целевым использованием Получателем Субсидии, предоставляемой в соответствии с настоящим договором,</w:t>
      </w:r>
      <w:r>
        <w:rPr>
          <w:sz w:val="28"/>
          <w:szCs w:val="28"/>
        </w:rPr>
        <w:t xml:space="preserve"> и </w:t>
      </w:r>
      <w:r w:rsidRPr="00487D32">
        <w:rPr>
          <w:sz w:val="28"/>
          <w:szCs w:val="28"/>
        </w:rPr>
        <w:t xml:space="preserve">использованием Получателем условий Договора. </w:t>
      </w:r>
    </w:p>
    <w:p w:rsidR="000D59B2" w:rsidRPr="00487D32" w:rsidRDefault="000D59B2" w:rsidP="000D59B2">
      <w:pPr>
        <w:widowControl w:val="0"/>
        <w:numPr>
          <w:ilvl w:val="1"/>
          <w:numId w:val="53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Главный распорядитель бюджетных сре</w:t>
      </w:r>
      <w:proofErr w:type="gramStart"/>
      <w:r w:rsidRPr="00487D32">
        <w:rPr>
          <w:sz w:val="28"/>
          <w:szCs w:val="28"/>
        </w:rPr>
        <w:t>дств впр</w:t>
      </w:r>
      <w:proofErr w:type="gramEnd"/>
      <w:r w:rsidRPr="00487D32">
        <w:rPr>
          <w:sz w:val="28"/>
          <w:szCs w:val="28"/>
        </w:rPr>
        <w:t xml:space="preserve">аве: </w:t>
      </w:r>
    </w:p>
    <w:p w:rsidR="000D59B2" w:rsidRPr="00487D32" w:rsidRDefault="000D59B2" w:rsidP="000D59B2">
      <w:pPr>
        <w:widowControl w:val="0"/>
        <w:numPr>
          <w:ilvl w:val="1"/>
          <w:numId w:val="54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Изменить объем предоставленной Субсидии в случае: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7D32">
        <w:rPr>
          <w:sz w:val="28"/>
          <w:szCs w:val="28"/>
        </w:rPr>
        <w:t xml:space="preserve">изменения бюджетных обязательств, выделенных Главному распорядителю </w:t>
      </w:r>
      <w:r w:rsidRPr="00487D32">
        <w:rPr>
          <w:sz w:val="28"/>
          <w:szCs w:val="28"/>
        </w:rPr>
        <w:lastRenderedPageBreak/>
        <w:t>бюджетных сре</w:t>
      </w:r>
      <w:proofErr w:type="gramStart"/>
      <w:r w:rsidRPr="00487D32">
        <w:rPr>
          <w:sz w:val="28"/>
          <w:szCs w:val="28"/>
        </w:rPr>
        <w:t>дств дл</w:t>
      </w:r>
      <w:proofErr w:type="gramEnd"/>
      <w:r w:rsidRPr="00487D32">
        <w:rPr>
          <w:sz w:val="28"/>
          <w:szCs w:val="28"/>
        </w:rPr>
        <w:t xml:space="preserve">я предоставления Субсидии;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87D32">
        <w:rPr>
          <w:sz w:val="28"/>
          <w:szCs w:val="28"/>
        </w:rPr>
        <w:t xml:space="preserve">изменения потребности Получателя Субсидии. </w:t>
      </w:r>
    </w:p>
    <w:p w:rsidR="000D59B2" w:rsidRPr="00487D32" w:rsidRDefault="000D59B2" w:rsidP="000D59B2">
      <w:pPr>
        <w:widowControl w:val="0"/>
        <w:numPr>
          <w:ilvl w:val="1"/>
          <w:numId w:val="55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Приостанавливать перечисление Субсидии (остатка Субсидии), предоставленной Получателю: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- в случаях нарушения Получателем обязательств, установленных настоящим Договором;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- на основании письменного обращения Получателя о прекращении потребности в Субсидии (остатка Субсидии). </w:t>
      </w:r>
    </w:p>
    <w:p w:rsidR="000D59B2" w:rsidRPr="00487D32" w:rsidRDefault="000D59B2" w:rsidP="000D59B2">
      <w:pPr>
        <w:widowControl w:val="0"/>
        <w:numPr>
          <w:ilvl w:val="1"/>
          <w:numId w:val="55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Запрашивать у получателя информацию и документы, необходимые для исполнения настоящего Договора, а также для проведения проверок (контрольных мероприятий). </w:t>
      </w:r>
    </w:p>
    <w:p w:rsidR="000D59B2" w:rsidRPr="00487D32" w:rsidRDefault="000D59B2" w:rsidP="000D59B2">
      <w:pPr>
        <w:widowControl w:val="0"/>
        <w:numPr>
          <w:ilvl w:val="1"/>
          <w:numId w:val="55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Проводить проверки исполнения Получателем условий настоящего Договора, а также иные контрольные мероприятия. </w:t>
      </w:r>
    </w:p>
    <w:p w:rsidR="000D59B2" w:rsidRPr="00487D32" w:rsidRDefault="000D59B2" w:rsidP="000D59B2">
      <w:pPr>
        <w:widowControl w:val="0"/>
        <w:numPr>
          <w:ilvl w:val="1"/>
          <w:numId w:val="55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Осуществлять контроль за целевым, адресным и эффективным использованием Субсидий в соответствии с установленными законодательством полномочиями. 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3.3. Получатель Субсидий: </w:t>
      </w:r>
    </w:p>
    <w:p w:rsidR="000D59B2" w:rsidRPr="00487D32" w:rsidRDefault="000D59B2" w:rsidP="000D59B2">
      <w:pPr>
        <w:widowControl w:val="0"/>
        <w:numPr>
          <w:ilvl w:val="1"/>
          <w:numId w:val="56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Представляет Главному распорядителю бюджетных средств заявку на перечисление субсидии (по форме согласно приложению 1 к настоящему Договору) с расшифровкой направлений использования бюджетных средств (по форме согласно приложению 2 к настоящему Договору). </w:t>
      </w:r>
    </w:p>
    <w:p w:rsidR="000D59B2" w:rsidRDefault="000D59B2" w:rsidP="000D59B2">
      <w:pPr>
        <w:widowControl w:val="0"/>
        <w:numPr>
          <w:ilvl w:val="1"/>
          <w:numId w:val="57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bookmarkStart w:id="20" w:name="page59"/>
      <w:bookmarkEnd w:id="20"/>
      <w:r>
        <w:rPr>
          <w:sz w:val="28"/>
          <w:szCs w:val="28"/>
        </w:rPr>
        <w:t xml:space="preserve"> </w:t>
      </w:r>
      <w:proofErr w:type="gramStart"/>
      <w:r w:rsidRPr="00487D32">
        <w:rPr>
          <w:sz w:val="28"/>
          <w:szCs w:val="28"/>
        </w:rPr>
        <w:t>Предоставляет Главному распорядителю бюджетных средств ежемесячно в срок не позднее 10</w:t>
      </w:r>
      <w:r>
        <w:rPr>
          <w:sz w:val="28"/>
          <w:szCs w:val="28"/>
        </w:rPr>
        <w:t xml:space="preserve">- </w:t>
      </w:r>
      <w:proofErr w:type="spellStart"/>
      <w:r w:rsidRPr="00487D32">
        <w:rPr>
          <w:sz w:val="28"/>
          <w:szCs w:val="28"/>
        </w:rPr>
        <w:t>го</w:t>
      </w:r>
      <w:proofErr w:type="spellEnd"/>
      <w:r w:rsidRPr="00487D32">
        <w:rPr>
          <w:sz w:val="28"/>
          <w:szCs w:val="28"/>
        </w:rPr>
        <w:t xml:space="preserve"> числа месяца, следующего за отчетным, отчет о целевом использовании бюджетных средств (по форме согласно приложению 3 к настоящему Договору) с обязательным приложением копий первичных документов, подтверждающих осуществление расходов за счет средств Субсидии.</w:t>
      </w:r>
      <w:proofErr w:type="gramEnd"/>
      <w:r w:rsidRPr="00487D32">
        <w:rPr>
          <w:sz w:val="28"/>
          <w:szCs w:val="28"/>
        </w:rPr>
        <w:t xml:space="preserve"> Отчет за год предоставляется до 24 февраля года, следующего за </w:t>
      </w:r>
      <w:proofErr w:type="gramStart"/>
      <w:r w:rsidRPr="00487D32">
        <w:rPr>
          <w:sz w:val="28"/>
          <w:szCs w:val="28"/>
        </w:rPr>
        <w:t>отчетным</w:t>
      </w:r>
      <w:proofErr w:type="gramEnd"/>
      <w:r w:rsidRPr="00487D32">
        <w:rPr>
          <w:sz w:val="28"/>
          <w:szCs w:val="28"/>
        </w:rPr>
        <w:t>.</w:t>
      </w:r>
    </w:p>
    <w:p w:rsidR="000D59B2" w:rsidRPr="007517D6" w:rsidRDefault="000D59B2" w:rsidP="000D59B2">
      <w:pPr>
        <w:widowControl w:val="0"/>
        <w:numPr>
          <w:ilvl w:val="2"/>
          <w:numId w:val="66"/>
        </w:numPr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7D6">
        <w:rPr>
          <w:sz w:val="28"/>
          <w:szCs w:val="28"/>
        </w:rPr>
        <w:t>Использует Субсидии строго по целевому назначению и несет ответственность за нецелевое их использование.</w:t>
      </w:r>
    </w:p>
    <w:p w:rsidR="000D59B2" w:rsidRPr="007517D6" w:rsidRDefault="000D59B2" w:rsidP="000D59B2">
      <w:pPr>
        <w:widowControl w:val="0"/>
        <w:numPr>
          <w:ilvl w:val="1"/>
          <w:numId w:val="58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17D6">
        <w:rPr>
          <w:sz w:val="28"/>
          <w:szCs w:val="28"/>
        </w:rPr>
        <w:t xml:space="preserve"> Обеспечивает хранение документации, связанной с реализацией настоящего Договора, и ведение бухгалтерского учета в соответствии с действующим законодательством Российской Федерации.</w:t>
      </w:r>
    </w:p>
    <w:p w:rsidR="000D59B2" w:rsidRPr="00487D32" w:rsidRDefault="000D59B2" w:rsidP="000D59B2">
      <w:pPr>
        <w:widowControl w:val="0"/>
        <w:numPr>
          <w:ilvl w:val="1"/>
          <w:numId w:val="59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Уведомляет в случае изменения платежных реквизитов Главного распорядителя бюджетных средств путем направления соответствующего письменного извещения, подписанного уполномоченным лицом. </w:t>
      </w:r>
    </w:p>
    <w:p w:rsidR="000D59B2" w:rsidRPr="00487D32" w:rsidRDefault="000D59B2" w:rsidP="000D59B2">
      <w:pPr>
        <w:widowControl w:val="0"/>
        <w:numPr>
          <w:ilvl w:val="1"/>
          <w:numId w:val="59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Несет ответственность за своевременность и достоверность представляемых отчетов и информации. </w:t>
      </w:r>
    </w:p>
    <w:p w:rsidR="000D59B2" w:rsidRPr="00487D32" w:rsidRDefault="000D59B2" w:rsidP="000D59B2">
      <w:pPr>
        <w:widowControl w:val="0"/>
        <w:numPr>
          <w:ilvl w:val="1"/>
          <w:numId w:val="59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Возвращает Субсидии или их часть в случае, если фактические расходы на предусмотренные цели не могут быть произведены в полном объеме. </w:t>
      </w:r>
    </w:p>
    <w:p w:rsidR="000D59B2" w:rsidRPr="007517D6" w:rsidRDefault="000D59B2" w:rsidP="000D59B2">
      <w:pPr>
        <w:widowControl w:val="0"/>
        <w:numPr>
          <w:ilvl w:val="1"/>
          <w:numId w:val="59"/>
        </w:numPr>
        <w:tabs>
          <w:tab w:val="clear" w:pos="144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17D6">
        <w:rPr>
          <w:sz w:val="28"/>
          <w:szCs w:val="28"/>
        </w:rPr>
        <w:t>Вправе обращаться к Главному распорядителю бюджетных сре</w:t>
      </w:r>
      <w:proofErr w:type="gramStart"/>
      <w:r w:rsidRPr="007517D6">
        <w:rPr>
          <w:sz w:val="28"/>
          <w:szCs w:val="28"/>
        </w:rPr>
        <w:t>дств с пр</w:t>
      </w:r>
      <w:proofErr w:type="gramEnd"/>
      <w:r w:rsidRPr="007517D6">
        <w:rPr>
          <w:sz w:val="28"/>
          <w:szCs w:val="28"/>
        </w:rPr>
        <w:t>едложением о внесении изменений в договор, в случае выявления необходимости изменения объемов Субсидии, в том числе по направлениям расходов, а также за разъяснениями в связи с исполнением настоящего Договора.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numPr>
          <w:ilvl w:val="1"/>
          <w:numId w:val="60"/>
        </w:numPr>
        <w:tabs>
          <w:tab w:val="clear" w:pos="1440"/>
        </w:tabs>
        <w:overflowPunct w:val="0"/>
        <w:autoSpaceDE w:val="0"/>
        <w:autoSpaceDN w:val="0"/>
        <w:adjustRightInd w:val="0"/>
        <w:ind w:left="3198" w:hanging="272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ОТВЕТСТВЕННОСТЬ СТОРОН </w:t>
      </w:r>
    </w:p>
    <w:p w:rsidR="000D59B2" w:rsidRPr="00487D32" w:rsidRDefault="000D59B2" w:rsidP="000D59B2">
      <w:pPr>
        <w:widowControl w:val="0"/>
        <w:numPr>
          <w:ilvl w:val="0"/>
          <w:numId w:val="61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Права и обязанности по настоящему Договору не могут быть переуступлены или переданы третьим лицам. </w:t>
      </w:r>
    </w:p>
    <w:p w:rsidR="000D59B2" w:rsidRPr="00487D32" w:rsidRDefault="000D59B2" w:rsidP="000D59B2">
      <w:pPr>
        <w:widowControl w:val="0"/>
        <w:numPr>
          <w:ilvl w:val="0"/>
          <w:numId w:val="61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Получатель несет ответственность в соответствии с действующим </w:t>
      </w:r>
      <w:r w:rsidRPr="00487D32">
        <w:rPr>
          <w:sz w:val="28"/>
          <w:szCs w:val="28"/>
        </w:rPr>
        <w:lastRenderedPageBreak/>
        <w:t xml:space="preserve">законодательством Российской Федерации за достоверность представленных документов, целевое использование полученных по настоящему Договору средств Субсидии. </w:t>
      </w:r>
    </w:p>
    <w:p w:rsidR="000D59B2" w:rsidRPr="00487D32" w:rsidRDefault="000D59B2" w:rsidP="000D59B2">
      <w:pPr>
        <w:widowControl w:val="0"/>
        <w:numPr>
          <w:ilvl w:val="0"/>
          <w:numId w:val="61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Средства Субсидии, полученные по недостоверным документам, использованные Получателем не по целевому назначению, подлежат возврату в бюджет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 xml:space="preserve"> в течени</w:t>
      </w:r>
      <w:proofErr w:type="gramStart"/>
      <w:r w:rsidRPr="00487D32">
        <w:rPr>
          <w:sz w:val="28"/>
          <w:szCs w:val="28"/>
        </w:rPr>
        <w:t>и</w:t>
      </w:r>
      <w:proofErr w:type="gramEnd"/>
      <w:r w:rsidRPr="00487D32">
        <w:rPr>
          <w:sz w:val="28"/>
          <w:szCs w:val="28"/>
        </w:rPr>
        <w:t xml:space="preserve"> 10 календарных дней со дня выявления соответствующих нарушений. </w:t>
      </w:r>
    </w:p>
    <w:p w:rsidR="000D59B2" w:rsidRPr="007517D6" w:rsidRDefault="000D59B2" w:rsidP="000D59B2">
      <w:pPr>
        <w:widowControl w:val="0"/>
        <w:numPr>
          <w:ilvl w:val="0"/>
          <w:numId w:val="61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7517D6">
        <w:rPr>
          <w:sz w:val="28"/>
          <w:szCs w:val="28"/>
        </w:rPr>
        <w:t xml:space="preserve"> Остаток Субсидии подлежит возврату в текущем году не позднее 10 (десяти) рабочих дней с момента возникновения обстоятельства, свидетельствующего о приостановлении, прекращении перечисления Субсидии  (остатка Субсидий) или отсутствии потребности Получателя в Субсидии, путем</w:t>
      </w:r>
      <w:bookmarkStart w:id="21" w:name="page61"/>
      <w:bookmarkEnd w:id="21"/>
      <w:r w:rsidRPr="007517D6">
        <w:rPr>
          <w:sz w:val="28"/>
          <w:szCs w:val="28"/>
        </w:rPr>
        <w:t xml:space="preserve"> перечисления Получателем указанных средств на лицевой счет Главного распорядителя бюджетных средств.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20" w:firstLine="851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4.5. Неиспользованные в текущем финансовом году остатки средств субсидии подлежат возврату в бюджет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 xml:space="preserve"> до 20 декабря</w:t>
      </w:r>
      <w:r>
        <w:rPr>
          <w:sz w:val="28"/>
          <w:szCs w:val="28"/>
        </w:rPr>
        <w:t xml:space="preserve"> в </w:t>
      </w:r>
      <w:r w:rsidRPr="00487D32">
        <w:rPr>
          <w:sz w:val="28"/>
          <w:szCs w:val="28"/>
        </w:rPr>
        <w:t xml:space="preserve">установленном законодательством порядке. </w:t>
      </w:r>
    </w:p>
    <w:p w:rsidR="000D59B2" w:rsidRPr="00487D32" w:rsidRDefault="000D59B2" w:rsidP="000D59B2">
      <w:pPr>
        <w:widowControl w:val="0"/>
        <w:numPr>
          <w:ilvl w:val="1"/>
          <w:numId w:val="62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Расторжение настоящего Договора не освобождает Получателя от обязанности предоставления отчетов. </w:t>
      </w:r>
    </w:p>
    <w:p w:rsidR="000D59B2" w:rsidRPr="00487D32" w:rsidRDefault="000D59B2" w:rsidP="000D59B2">
      <w:pPr>
        <w:widowControl w:val="0"/>
        <w:numPr>
          <w:ilvl w:val="1"/>
          <w:numId w:val="62"/>
        </w:numPr>
        <w:tabs>
          <w:tab w:val="clear" w:pos="144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Взыскание полученной Получателем Субсидии, неиспользованной либо использованной не по целевому назначению, производится в порядке, установленном законодательством Российской Федерации. 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numPr>
          <w:ilvl w:val="2"/>
          <w:numId w:val="62"/>
        </w:numPr>
        <w:tabs>
          <w:tab w:val="clear" w:pos="2160"/>
        </w:tabs>
        <w:overflowPunct w:val="0"/>
        <w:autoSpaceDE w:val="0"/>
        <w:autoSpaceDN w:val="0"/>
        <w:adjustRightInd w:val="0"/>
        <w:ind w:left="2778" w:hanging="289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ПОРЯДОК РАССМОТРЕНИЯ СПОРОВ </w:t>
      </w:r>
    </w:p>
    <w:p w:rsidR="000D59B2" w:rsidRPr="00487D32" w:rsidRDefault="000D59B2" w:rsidP="000D59B2">
      <w:pPr>
        <w:widowControl w:val="0"/>
        <w:numPr>
          <w:ilvl w:val="0"/>
          <w:numId w:val="63"/>
        </w:numPr>
        <w:tabs>
          <w:tab w:val="clear" w:pos="1495"/>
        </w:tabs>
        <w:overflowPunct w:val="0"/>
        <w:autoSpaceDE w:val="0"/>
        <w:autoSpaceDN w:val="0"/>
        <w:adjustRightInd w:val="0"/>
        <w:ind w:left="0" w:right="23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Споры и разногласия, которые могут возникнуть между Сторонами при исполнении настоящего Договора, разрешаются путем переговоров. </w:t>
      </w:r>
    </w:p>
    <w:p w:rsidR="000D59B2" w:rsidRPr="00487D32" w:rsidRDefault="000D59B2" w:rsidP="000D59B2">
      <w:pPr>
        <w:widowControl w:val="0"/>
        <w:numPr>
          <w:ilvl w:val="0"/>
          <w:numId w:val="63"/>
        </w:numPr>
        <w:tabs>
          <w:tab w:val="clear" w:pos="1495"/>
        </w:tabs>
        <w:overflowPunct w:val="0"/>
        <w:autoSpaceDE w:val="0"/>
        <w:autoSpaceDN w:val="0"/>
        <w:adjustRightInd w:val="0"/>
        <w:ind w:left="0" w:right="23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В случае невозможности такого урегулирования, разногласия подлежат рассмотрению в Арбитражном суде </w:t>
      </w:r>
      <w:r>
        <w:rPr>
          <w:sz w:val="28"/>
          <w:szCs w:val="28"/>
        </w:rPr>
        <w:t xml:space="preserve">Новосибирской </w:t>
      </w:r>
      <w:proofErr w:type="spellStart"/>
      <w:r>
        <w:rPr>
          <w:sz w:val="28"/>
          <w:szCs w:val="28"/>
        </w:rPr>
        <w:t>области</w:t>
      </w:r>
      <w:r w:rsidRPr="00487D32">
        <w:rPr>
          <w:sz w:val="28"/>
          <w:szCs w:val="28"/>
        </w:rPr>
        <w:t>в</w:t>
      </w:r>
      <w:proofErr w:type="spellEnd"/>
      <w:r w:rsidRPr="00487D32">
        <w:rPr>
          <w:sz w:val="28"/>
          <w:szCs w:val="28"/>
        </w:rPr>
        <w:t xml:space="preserve"> установленном законодательством Российской Федерации порядке. 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numPr>
          <w:ilvl w:val="1"/>
          <w:numId w:val="63"/>
        </w:numPr>
        <w:tabs>
          <w:tab w:val="clear" w:pos="1440"/>
        </w:tabs>
        <w:overflowPunct w:val="0"/>
        <w:autoSpaceDE w:val="0"/>
        <w:autoSpaceDN w:val="0"/>
        <w:adjustRightInd w:val="0"/>
        <w:ind w:left="2999" w:hanging="272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СРОК ДЕЙСТВИЯ СОГЛАШЕНИЯ </w:t>
      </w:r>
    </w:p>
    <w:p w:rsidR="000D59B2" w:rsidRPr="00487D32" w:rsidRDefault="000D59B2" w:rsidP="000D59B2">
      <w:pPr>
        <w:widowControl w:val="0"/>
        <w:numPr>
          <w:ilvl w:val="0"/>
          <w:numId w:val="64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Настоящий Договор вступает в силу со дня его подписания. </w:t>
      </w:r>
    </w:p>
    <w:p w:rsidR="000D59B2" w:rsidRPr="00487D32" w:rsidRDefault="000D59B2" w:rsidP="000D59B2">
      <w:pPr>
        <w:widowControl w:val="0"/>
        <w:numPr>
          <w:ilvl w:val="0"/>
          <w:numId w:val="64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Настоящий Договор действительно до «__» _______20___года. 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numPr>
          <w:ilvl w:val="1"/>
          <w:numId w:val="64"/>
        </w:numPr>
        <w:tabs>
          <w:tab w:val="clear" w:pos="1440"/>
          <w:tab w:val="num" w:pos="2900"/>
        </w:tabs>
        <w:overflowPunct w:val="0"/>
        <w:autoSpaceDE w:val="0"/>
        <w:autoSpaceDN w:val="0"/>
        <w:adjustRightInd w:val="0"/>
        <w:ind w:left="2900" w:hanging="278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ЗАКЛЮЧИТЕЛЬНЫЕ ПОЛОЖЕНИЯ </w:t>
      </w:r>
    </w:p>
    <w:p w:rsidR="000D59B2" w:rsidRPr="00487D32" w:rsidRDefault="000D59B2" w:rsidP="000D59B2">
      <w:pPr>
        <w:widowControl w:val="0"/>
        <w:numPr>
          <w:ilvl w:val="0"/>
          <w:numId w:val="65"/>
        </w:numPr>
        <w:tabs>
          <w:tab w:val="clear" w:pos="720"/>
        </w:tabs>
        <w:overflowPunct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Настоящий Договор составлен в 2-х экземплярах, имеющий одинаковую юридическую силу, по одному экземпляру для каждой из сторон. </w:t>
      </w:r>
    </w:p>
    <w:p w:rsidR="000D59B2" w:rsidRPr="00487D32" w:rsidRDefault="000D59B2" w:rsidP="000D59B2">
      <w:pPr>
        <w:widowControl w:val="0"/>
        <w:numPr>
          <w:ilvl w:val="0"/>
          <w:numId w:val="65"/>
        </w:numPr>
        <w:tabs>
          <w:tab w:val="clear" w:pos="720"/>
        </w:tabs>
        <w:overflowPunct w:val="0"/>
        <w:autoSpaceDE w:val="0"/>
        <w:autoSpaceDN w:val="0"/>
        <w:adjustRightInd w:val="0"/>
        <w:ind w:left="0" w:right="23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 xml:space="preserve">Изменения, вносимые </w:t>
      </w:r>
      <w:proofErr w:type="gramStart"/>
      <w:r w:rsidRPr="00487D32">
        <w:rPr>
          <w:sz w:val="28"/>
          <w:szCs w:val="28"/>
        </w:rPr>
        <w:t>к</w:t>
      </w:r>
      <w:proofErr w:type="gramEnd"/>
      <w:r w:rsidRPr="00487D32">
        <w:rPr>
          <w:sz w:val="28"/>
          <w:szCs w:val="28"/>
        </w:rPr>
        <w:t xml:space="preserve"> настоящий Договор, оформляются дополнительными соглашениями, являющимися неотъемлемой частью настоящего Договора. 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numPr>
          <w:ilvl w:val="1"/>
          <w:numId w:val="65"/>
        </w:numPr>
        <w:tabs>
          <w:tab w:val="clear" w:pos="1440"/>
        </w:tabs>
        <w:overflowPunct w:val="0"/>
        <w:autoSpaceDE w:val="0"/>
        <w:autoSpaceDN w:val="0"/>
        <w:adjustRightInd w:val="0"/>
        <w:ind w:left="2818" w:hanging="272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ПЛАТЕЖНЫЕ РЕКВИЗИТЫ СТОРОН 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Главный распорядитель</w:t>
      </w:r>
    </w:p>
    <w:p w:rsidR="000D59B2" w:rsidRPr="00487D32" w:rsidRDefault="000D59B2" w:rsidP="000D59B2">
      <w:pPr>
        <w:widowControl w:val="0"/>
        <w:tabs>
          <w:tab w:val="left" w:pos="77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Бюджетных средств</w:t>
      </w:r>
      <w:r w:rsidRPr="00487D32">
        <w:rPr>
          <w:sz w:val="28"/>
          <w:szCs w:val="28"/>
        </w:rPr>
        <w:tab/>
        <w:t>Получатель</w:t>
      </w:r>
    </w:p>
    <w:p w:rsidR="000D59B2" w:rsidRDefault="000D59B2" w:rsidP="000D59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left="567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  <w:r w:rsidRPr="00487D32">
        <w:rPr>
          <w:sz w:val="28"/>
          <w:szCs w:val="28"/>
        </w:rPr>
        <w:t>к</w:t>
      </w:r>
      <w:r>
        <w:rPr>
          <w:sz w:val="28"/>
          <w:szCs w:val="28"/>
        </w:rPr>
        <w:t xml:space="preserve"> Договору о предоставлении </w:t>
      </w:r>
      <w:r w:rsidRPr="00487D32">
        <w:rPr>
          <w:sz w:val="28"/>
          <w:szCs w:val="28"/>
        </w:rPr>
        <w:t xml:space="preserve">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 xml:space="preserve"> из бюджета муниципального образования </w:t>
      </w:r>
      <w:r>
        <w:rPr>
          <w:sz w:val="28"/>
          <w:szCs w:val="28"/>
        </w:rPr>
        <w:t>р. п. Чик</w:t>
      </w:r>
    </w:p>
    <w:p w:rsidR="000D59B2" w:rsidRDefault="000D59B2" w:rsidP="000D59B2">
      <w:pPr>
        <w:widowControl w:val="0"/>
        <w:autoSpaceDE w:val="0"/>
        <w:autoSpaceDN w:val="0"/>
        <w:adjustRightInd w:val="0"/>
        <w:ind w:left="566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Pr="00487D32">
        <w:rPr>
          <w:sz w:val="28"/>
          <w:szCs w:val="28"/>
        </w:rPr>
        <w:t>____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proofErr w:type="gramStart"/>
      <w:r w:rsidRPr="00487D32">
        <w:rPr>
          <w:sz w:val="28"/>
          <w:szCs w:val="28"/>
        </w:rPr>
        <w:t>(наименование главного распорядителя</w:t>
      </w:r>
      <w:proofErr w:type="gramEnd"/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</w:t>
      </w:r>
      <w:r>
        <w:rPr>
          <w:sz w:val="28"/>
          <w:szCs w:val="28"/>
        </w:rPr>
        <w:t>_______</w:t>
      </w:r>
      <w:r w:rsidRPr="00487D32">
        <w:rPr>
          <w:sz w:val="28"/>
          <w:szCs w:val="28"/>
        </w:rPr>
        <w:t>______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бюджетных средств)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87D32">
        <w:rPr>
          <w:sz w:val="28"/>
          <w:szCs w:val="28"/>
        </w:rPr>
        <w:t>Заявка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87D32">
        <w:rPr>
          <w:sz w:val="28"/>
          <w:szCs w:val="28"/>
        </w:rPr>
        <w:t>на перечисление субсидии (гранта) из бюджета муниципального</w:t>
      </w:r>
      <w:r>
        <w:rPr>
          <w:sz w:val="28"/>
          <w:szCs w:val="28"/>
        </w:rPr>
        <w:t xml:space="preserve"> р. п. Чик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____________________________________________________________________</w:t>
      </w:r>
    </w:p>
    <w:p w:rsidR="000D59B2" w:rsidRPr="00485A58" w:rsidRDefault="000D59B2" w:rsidP="000D59B2">
      <w:pPr>
        <w:widowControl w:val="0"/>
        <w:autoSpaceDE w:val="0"/>
        <w:autoSpaceDN w:val="0"/>
        <w:adjustRightInd w:val="0"/>
        <w:ind w:left="3420"/>
        <w:jc w:val="both"/>
      </w:pPr>
      <w:r w:rsidRPr="00485A58">
        <w:t>(наименование организации)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просит ____________________________________________________________________</w:t>
      </w:r>
    </w:p>
    <w:p w:rsidR="000D59B2" w:rsidRPr="00485A58" w:rsidRDefault="000D59B2" w:rsidP="000D59B2">
      <w:pPr>
        <w:widowControl w:val="0"/>
        <w:autoSpaceDE w:val="0"/>
        <w:autoSpaceDN w:val="0"/>
        <w:adjustRightInd w:val="0"/>
        <w:ind w:left="2760"/>
        <w:jc w:val="both"/>
      </w:pPr>
      <w:r w:rsidRPr="00485A58">
        <w:t>(наименование главного распорядителя бюджетных средств)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80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перечислить субсидию, предоставляемую из бюджета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>, в размере</w:t>
      </w: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рублей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118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(цифрами с двумя десятичными знаками после запятой и прописью)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на условиях заключенного </w:t>
      </w:r>
      <w:proofErr w:type="gramStart"/>
      <w:r w:rsidRPr="00487D32">
        <w:rPr>
          <w:sz w:val="28"/>
          <w:szCs w:val="28"/>
        </w:rPr>
        <w:t>между</w:t>
      </w:r>
      <w:proofErr w:type="gramEnd"/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__________________________________________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____________________________________________________________________</w:t>
      </w:r>
    </w:p>
    <w:p w:rsidR="000D59B2" w:rsidRPr="00485A58" w:rsidRDefault="000D59B2" w:rsidP="000D59B2">
      <w:pPr>
        <w:widowControl w:val="0"/>
        <w:autoSpaceDE w:val="0"/>
        <w:autoSpaceDN w:val="0"/>
        <w:adjustRightInd w:val="0"/>
        <w:jc w:val="center"/>
      </w:pPr>
      <w:r w:rsidRPr="00485A58">
        <w:t>(наименование главного распорядителя бюджетных средств)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и ____________________________________________________________________</w:t>
      </w:r>
    </w:p>
    <w:p w:rsidR="000D59B2" w:rsidRPr="00485A58" w:rsidRDefault="000D59B2" w:rsidP="000D59B2">
      <w:pPr>
        <w:widowControl w:val="0"/>
        <w:autoSpaceDE w:val="0"/>
        <w:autoSpaceDN w:val="0"/>
        <w:adjustRightInd w:val="0"/>
        <w:ind w:left="3420"/>
        <w:jc w:val="both"/>
      </w:pPr>
      <w:r w:rsidRPr="00485A58">
        <w:t>(наименование организации)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Договора о предоставлении субсидий </w:t>
      </w:r>
      <w:proofErr w:type="gramStart"/>
      <w:r w:rsidRPr="00487D32">
        <w:rPr>
          <w:sz w:val="28"/>
          <w:szCs w:val="28"/>
        </w:rPr>
        <w:t>от</w:t>
      </w:r>
      <w:proofErr w:type="gramEnd"/>
      <w:r w:rsidRPr="00487D32">
        <w:rPr>
          <w:sz w:val="28"/>
          <w:szCs w:val="28"/>
        </w:rPr>
        <w:t xml:space="preserve"> __________________ №</w:t>
      </w:r>
      <w:r>
        <w:rPr>
          <w:sz w:val="28"/>
          <w:szCs w:val="28"/>
        </w:rPr>
        <w:t xml:space="preserve"> </w:t>
      </w:r>
      <w:r w:rsidRPr="00487D32">
        <w:rPr>
          <w:sz w:val="28"/>
          <w:szCs w:val="28"/>
        </w:rPr>
        <w:t>________.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Перечень прилагаемых документов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Руководитель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487D32">
        <w:rPr>
          <w:sz w:val="28"/>
          <w:szCs w:val="28"/>
        </w:rPr>
        <w:t>м.п</w:t>
      </w:r>
      <w:proofErr w:type="spellEnd"/>
      <w:r w:rsidRPr="00487D32">
        <w:rPr>
          <w:sz w:val="28"/>
          <w:szCs w:val="28"/>
        </w:rPr>
        <w:t>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800"/>
        <w:gridCol w:w="3720"/>
        <w:gridCol w:w="380"/>
        <w:gridCol w:w="720"/>
        <w:gridCol w:w="780"/>
        <w:gridCol w:w="960"/>
      </w:tblGrid>
      <w:tr w:rsidR="000D59B2" w:rsidRPr="00487D32" w:rsidTr="00BF14CB">
        <w:trPr>
          <w:gridAfter w:val="4"/>
          <w:wAfter w:w="2840" w:type="dxa"/>
          <w:trHeight w:val="442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right="1123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______________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____________________</w:t>
            </w:r>
          </w:p>
        </w:tc>
      </w:tr>
      <w:tr w:rsidR="000D59B2" w:rsidRPr="00487D32" w:rsidTr="00BF14CB">
        <w:trPr>
          <w:gridAfter w:val="4"/>
          <w:wAfter w:w="2840" w:type="dxa"/>
          <w:trHeight w:val="322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right="1683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(подпись)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(расшифровка подписи)</w:t>
            </w:r>
          </w:p>
        </w:tc>
      </w:tr>
      <w:tr w:rsidR="000D59B2" w:rsidRPr="00487D32" w:rsidTr="00BF14CB">
        <w:trPr>
          <w:gridBefore w:val="1"/>
          <w:wBefore w:w="120" w:type="dxa"/>
          <w:trHeight w:val="515"/>
        </w:trPr>
        <w:tc>
          <w:tcPr>
            <w:tcW w:w="6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2" w:name="page65"/>
            <w:bookmarkEnd w:id="22"/>
            <w:r w:rsidRPr="00487D32">
              <w:rPr>
                <w:sz w:val="28"/>
                <w:szCs w:val="28"/>
              </w:rPr>
              <w:t>"__" _______________ 20___ г.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D59B2" w:rsidRDefault="000D59B2" w:rsidP="000D59B2">
      <w:pPr>
        <w:rPr>
          <w:sz w:val="28"/>
          <w:szCs w:val="28"/>
        </w:rPr>
      </w:pPr>
    </w:p>
    <w:p w:rsidR="000D59B2" w:rsidRDefault="000D59B2" w:rsidP="000D59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left="567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  <w:r w:rsidRPr="00487D32">
        <w:rPr>
          <w:sz w:val="28"/>
          <w:szCs w:val="28"/>
        </w:rPr>
        <w:t>к</w:t>
      </w:r>
      <w:r>
        <w:rPr>
          <w:sz w:val="28"/>
          <w:szCs w:val="28"/>
        </w:rPr>
        <w:t xml:space="preserve"> Договору о предоставлении </w:t>
      </w:r>
      <w:r w:rsidRPr="00487D32">
        <w:rPr>
          <w:sz w:val="28"/>
          <w:szCs w:val="28"/>
        </w:rPr>
        <w:t xml:space="preserve">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 xml:space="preserve"> из бюджета муниципального образования </w:t>
      </w:r>
      <w:r>
        <w:rPr>
          <w:sz w:val="28"/>
          <w:szCs w:val="28"/>
        </w:rPr>
        <w:t>р. п. Чик</w:t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left="2900" w:right="-1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87D32">
        <w:rPr>
          <w:sz w:val="28"/>
          <w:szCs w:val="28"/>
        </w:rPr>
        <w:t>НАПРАВЛЕНИЕ</w:t>
      </w: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487D32">
        <w:rPr>
          <w:sz w:val="28"/>
          <w:szCs w:val="28"/>
        </w:rPr>
        <w:t xml:space="preserve"> использования субсидий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234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_________________________________________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332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(наименование организации)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140"/>
        <w:gridCol w:w="3320"/>
      </w:tblGrid>
      <w:tr w:rsidR="000D59B2" w:rsidRPr="00487D32" w:rsidTr="00BF14CB">
        <w:trPr>
          <w:trHeight w:val="1955"/>
        </w:trPr>
        <w:tc>
          <w:tcPr>
            <w:tcW w:w="3140" w:type="dxa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Направление использования</w:t>
            </w:r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Субсидии</w:t>
            </w:r>
          </w:p>
        </w:tc>
        <w:tc>
          <w:tcPr>
            <w:tcW w:w="314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Обоснование</w:t>
            </w:r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необходимости</w:t>
            </w:r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использования средств</w:t>
            </w:r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(расчет расходов: стоимость</w:t>
            </w:r>
            <w:r>
              <w:rPr>
                <w:sz w:val="28"/>
                <w:szCs w:val="28"/>
              </w:rPr>
              <w:t xml:space="preserve"> </w:t>
            </w:r>
            <w:r w:rsidRPr="00487D32">
              <w:rPr>
                <w:sz w:val="28"/>
                <w:szCs w:val="28"/>
              </w:rPr>
              <w:t>1 ед. х количество)</w:t>
            </w:r>
          </w:p>
        </w:tc>
        <w:tc>
          <w:tcPr>
            <w:tcW w:w="3320" w:type="dxa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 xml:space="preserve">Объем потребности </w:t>
            </w:r>
            <w:proofErr w:type="gramStart"/>
            <w:r w:rsidRPr="00487D32">
              <w:rPr>
                <w:sz w:val="28"/>
                <w:szCs w:val="28"/>
              </w:rPr>
              <w:t>в</w:t>
            </w:r>
            <w:proofErr w:type="gramEnd"/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87D32">
              <w:rPr>
                <w:sz w:val="28"/>
                <w:szCs w:val="28"/>
              </w:rPr>
              <w:t>средствах</w:t>
            </w:r>
            <w:proofErr w:type="gramEnd"/>
            <w:r w:rsidRPr="00487D32">
              <w:rPr>
                <w:sz w:val="28"/>
                <w:szCs w:val="28"/>
              </w:rPr>
              <w:t xml:space="preserve"> (руб.)</w:t>
            </w:r>
          </w:p>
        </w:tc>
      </w:tr>
      <w:tr w:rsidR="000D59B2" w:rsidRPr="00487D32" w:rsidTr="00BF14CB">
        <w:trPr>
          <w:trHeight w:val="246"/>
        </w:trPr>
        <w:tc>
          <w:tcPr>
            <w:tcW w:w="314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4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246"/>
        </w:trPr>
        <w:tc>
          <w:tcPr>
            <w:tcW w:w="314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4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246"/>
        </w:trPr>
        <w:tc>
          <w:tcPr>
            <w:tcW w:w="314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4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965"/>
        </w:trPr>
        <w:tc>
          <w:tcPr>
            <w:tcW w:w="3140" w:type="dxa"/>
          </w:tcPr>
          <w:p w:rsidR="000D59B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Руководитель</w:t>
            </w:r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организации</w:t>
            </w:r>
          </w:p>
        </w:tc>
        <w:tc>
          <w:tcPr>
            <w:tcW w:w="314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____________</w:t>
            </w:r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(подпись)</w:t>
            </w:r>
          </w:p>
        </w:tc>
        <w:tc>
          <w:tcPr>
            <w:tcW w:w="332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_______________________</w:t>
            </w:r>
          </w:p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(инициалы и фамилия)</w:t>
            </w:r>
          </w:p>
        </w:tc>
      </w:tr>
      <w:tr w:rsidR="000D59B2" w:rsidRPr="00487D32" w:rsidTr="00BF14CB">
        <w:trPr>
          <w:trHeight w:val="449"/>
        </w:trPr>
        <w:tc>
          <w:tcPr>
            <w:tcW w:w="314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___ ___________ 20__ г.</w:t>
            </w:r>
          </w:p>
        </w:tc>
        <w:tc>
          <w:tcPr>
            <w:tcW w:w="314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487D32" w:rsidTr="00BF14CB">
        <w:trPr>
          <w:trHeight w:val="313"/>
        </w:trPr>
        <w:tc>
          <w:tcPr>
            <w:tcW w:w="314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ind w:left="120"/>
              <w:jc w:val="both"/>
              <w:rPr>
                <w:sz w:val="28"/>
                <w:szCs w:val="28"/>
              </w:rPr>
            </w:pPr>
            <w:r w:rsidRPr="00487D32">
              <w:rPr>
                <w:sz w:val="28"/>
                <w:szCs w:val="28"/>
              </w:rPr>
              <w:t>МП</w:t>
            </w:r>
          </w:p>
        </w:tc>
        <w:tc>
          <w:tcPr>
            <w:tcW w:w="314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320" w:type="dxa"/>
            <w:vAlign w:val="bottom"/>
          </w:tcPr>
          <w:p w:rsidR="000D59B2" w:rsidRPr="00487D32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Default="000D59B2" w:rsidP="000D59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59B2" w:rsidRDefault="000D59B2" w:rsidP="000D59B2">
      <w:pPr>
        <w:widowControl w:val="0"/>
        <w:overflowPunct w:val="0"/>
        <w:autoSpaceDE w:val="0"/>
        <w:autoSpaceDN w:val="0"/>
        <w:adjustRightInd w:val="0"/>
        <w:ind w:left="5670"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  <w:r w:rsidRPr="00487D32">
        <w:rPr>
          <w:sz w:val="28"/>
          <w:szCs w:val="28"/>
        </w:rPr>
        <w:t>к</w:t>
      </w:r>
      <w:r>
        <w:rPr>
          <w:sz w:val="28"/>
          <w:szCs w:val="28"/>
        </w:rPr>
        <w:t xml:space="preserve"> Договору о предоставлении </w:t>
      </w:r>
      <w:r w:rsidRPr="00487D32">
        <w:rPr>
          <w:sz w:val="28"/>
          <w:szCs w:val="28"/>
        </w:rPr>
        <w:t xml:space="preserve">субсидий социально ориентированным некоммерческим организациям муниципального образования </w:t>
      </w:r>
      <w:r>
        <w:rPr>
          <w:sz w:val="28"/>
          <w:szCs w:val="28"/>
        </w:rPr>
        <w:t>р. п. Чик</w:t>
      </w:r>
      <w:r w:rsidRPr="00487D32">
        <w:rPr>
          <w:sz w:val="28"/>
          <w:szCs w:val="28"/>
        </w:rPr>
        <w:t xml:space="preserve"> из бюджета муниципального образования </w:t>
      </w:r>
      <w:r>
        <w:rPr>
          <w:sz w:val="28"/>
          <w:szCs w:val="28"/>
        </w:rPr>
        <w:t>р. п. Чик</w:t>
      </w:r>
    </w:p>
    <w:p w:rsidR="000D59B2" w:rsidRPr="00487D32" w:rsidRDefault="000D59B2" w:rsidP="000D59B2">
      <w:pPr>
        <w:pStyle w:val="1"/>
        <w:tabs>
          <w:tab w:val="left" w:pos="7900"/>
        </w:tabs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Руководителю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proofErr w:type="gramStart"/>
      <w:r w:rsidRPr="00487D32">
        <w:rPr>
          <w:sz w:val="28"/>
          <w:szCs w:val="28"/>
        </w:rPr>
        <w:t>(наименование главного распорядителя</w:t>
      </w:r>
      <w:proofErr w:type="gramEnd"/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________________________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бюджетных средств)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left="860" w:right="860" w:firstLine="798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Отчет об использовании средств субсидий (грантов), предоставленных по Договору от </w:t>
      </w:r>
      <w:r>
        <w:rPr>
          <w:sz w:val="28"/>
          <w:szCs w:val="28"/>
        </w:rPr>
        <w:t>«</w:t>
      </w:r>
      <w:r w:rsidRPr="00487D32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487D32">
        <w:rPr>
          <w:sz w:val="28"/>
          <w:szCs w:val="28"/>
        </w:rPr>
        <w:t xml:space="preserve"> ________ 20___ г. №____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ind w:left="3200"/>
        <w:jc w:val="both"/>
        <w:rPr>
          <w:sz w:val="28"/>
          <w:szCs w:val="28"/>
        </w:rPr>
      </w:pPr>
      <w:r w:rsidRPr="00487D32">
        <w:rPr>
          <w:sz w:val="28"/>
          <w:szCs w:val="28"/>
        </w:rPr>
        <w:t>за _____________________20____ года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28"/>
        <w:gridCol w:w="1641"/>
        <w:gridCol w:w="945"/>
        <w:gridCol w:w="1029"/>
        <w:gridCol w:w="2457"/>
        <w:gridCol w:w="1914"/>
      </w:tblGrid>
      <w:tr w:rsidR="000D59B2" w:rsidRPr="00870733" w:rsidTr="00BF14CB">
        <w:trPr>
          <w:trHeight w:val="375"/>
        </w:trPr>
        <w:tc>
          <w:tcPr>
            <w:tcW w:w="594" w:type="dxa"/>
            <w:vMerge w:val="restart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E7E">
              <w:t xml:space="preserve">№ </w:t>
            </w:r>
            <w:proofErr w:type="gramStart"/>
            <w:r w:rsidRPr="00543E7E">
              <w:t>п</w:t>
            </w:r>
            <w:proofErr w:type="gramEnd"/>
            <w:r w:rsidRPr="00543E7E">
              <w:t>/п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</w:pPr>
            <w:r w:rsidRPr="00543E7E">
              <w:rPr>
                <w:bCs/>
              </w:rPr>
              <w:t>Цели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43E7E">
              <w:rPr>
                <w:bCs/>
              </w:rPr>
              <w:t>предоставлени</w:t>
            </w:r>
            <w:proofErr w:type="spellEnd"/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</w:pPr>
            <w:r w:rsidRPr="00543E7E">
              <w:rPr>
                <w:bCs/>
              </w:rPr>
              <w:t>я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</w:pPr>
            <w:r w:rsidRPr="00543E7E">
              <w:rPr>
                <w:bCs/>
              </w:rPr>
              <w:t>Субсидии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41" w:type="dxa"/>
            <w:vMerge w:val="restart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</w:pPr>
            <w:r w:rsidRPr="00543E7E">
              <w:rPr>
                <w:bCs/>
              </w:rPr>
              <w:t>Сумма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</w:pPr>
            <w:r w:rsidRPr="00543E7E">
              <w:rPr>
                <w:bCs/>
              </w:rPr>
              <w:t>полученной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</w:pPr>
            <w:r w:rsidRPr="00543E7E">
              <w:rPr>
                <w:bCs/>
              </w:rPr>
              <w:t>Субсидии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E7E">
              <w:rPr>
                <w:bCs/>
              </w:rPr>
              <w:t>(руб.)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</w:pPr>
            <w:r w:rsidRPr="00543E7E">
              <w:rPr>
                <w:bCs/>
              </w:rPr>
              <w:t>Фактически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E7E">
              <w:rPr>
                <w:bCs/>
              </w:rPr>
              <w:t>израсходовано</w:t>
            </w:r>
          </w:p>
        </w:tc>
        <w:tc>
          <w:tcPr>
            <w:tcW w:w="2457" w:type="dxa"/>
            <w:vMerge w:val="restart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E7E">
              <w:t xml:space="preserve"> Остаток неиспользованных бюджетных средств (руб.)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E7E">
              <w:rPr>
                <w:bCs/>
              </w:rPr>
              <w:t>Подтверждающие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ind w:right="9"/>
              <w:jc w:val="both"/>
            </w:pPr>
            <w:r w:rsidRPr="00543E7E">
              <w:rPr>
                <w:bCs/>
              </w:rPr>
              <w:t>документы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543E7E">
              <w:rPr>
                <w:bCs/>
              </w:rPr>
              <w:t>(наименование,</w:t>
            </w:r>
            <w:proofErr w:type="gramEnd"/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3E7E">
              <w:rPr>
                <w:bCs/>
              </w:rPr>
              <w:t>реквизиты)</w:t>
            </w:r>
          </w:p>
        </w:tc>
      </w:tr>
      <w:tr w:rsidR="000D59B2" w:rsidRPr="00870733" w:rsidTr="00BF14CB">
        <w:trPr>
          <w:trHeight w:val="780"/>
        </w:trPr>
        <w:tc>
          <w:tcPr>
            <w:tcW w:w="594" w:type="dxa"/>
            <w:vMerge/>
            <w:shd w:val="clear" w:color="auto" w:fill="auto"/>
          </w:tcPr>
          <w:p w:rsidR="000D59B2" w:rsidRPr="00870733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28" w:type="dxa"/>
            <w:vMerge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41" w:type="dxa"/>
            <w:vMerge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5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</w:pPr>
            <w:r w:rsidRPr="00543E7E">
              <w:rPr>
                <w:bCs/>
              </w:rPr>
              <w:t>всего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543E7E">
              <w:rPr>
                <w:bCs/>
              </w:rPr>
              <w:t>нарастающи</w:t>
            </w:r>
            <w:proofErr w:type="spellEnd"/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</w:pPr>
            <w:r w:rsidRPr="00543E7E">
              <w:rPr>
                <w:bCs/>
              </w:rPr>
              <w:t>м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</w:pPr>
            <w:r w:rsidRPr="00543E7E">
              <w:rPr>
                <w:bCs/>
              </w:rPr>
              <w:t>итогом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3E7E">
              <w:rPr>
                <w:bCs/>
              </w:rPr>
              <w:t>(руб.)</w:t>
            </w:r>
          </w:p>
        </w:tc>
        <w:tc>
          <w:tcPr>
            <w:tcW w:w="1029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ind w:left="17"/>
            </w:pPr>
            <w:r w:rsidRPr="00543E7E">
              <w:rPr>
                <w:bCs/>
              </w:rPr>
              <w:t>за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ind w:left="17"/>
            </w:pPr>
            <w:proofErr w:type="spellStart"/>
            <w:r w:rsidRPr="00543E7E">
              <w:rPr>
                <w:bCs/>
              </w:rPr>
              <w:t>отчетны</w:t>
            </w:r>
            <w:proofErr w:type="spellEnd"/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</w:pPr>
            <w:r w:rsidRPr="00543E7E">
              <w:rPr>
                <w:bCs/>
              </w:rPr>
              <w:t>й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ind w:left="17"/>
            </w:pPr>
            <w:r w:rsidRPr="00543E7E">
              <w:rPr>
                <w:bCs/>
              </w:rPr>
              <w:t>период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43E7E">
              <w:rPr>
                <w:bCs/>
              </w:rPr>
              <w:t>(руб.)</w:t>
            </w:r>
          </w:p>
        </w:tc>
        <w:tc>
          <w:tcPr>
            <w:tcW w:w="2457" w:type="dxa"/>
            <w:vMerge/>
            <w:shd w:val="clear" w:color="auto" w:fill="auto"/>
          </w:tcPr>
          <w:p w:rsidR="000D59B2" w:rsidRPr="00870733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  <w:vMerge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0D59B2" w:rsidRPr="00543E7E" w:rsidTr="00BF14CB">
        <w:tc>
          <w:tcPr>
            <w:tcW w:w="594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3E7E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543E7E" w:rsidTr="00BF14CB">
        <w:tc>
          <w:tcPr>
            <w:tcW w:w="594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41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543E7E" w:rsidTr="00BF14CB">
        <w:tc>
          <w:tcPr>
            <w:tcW w:w="594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3E7E">
              <w:rPr>
                <w:sz w:val="28"/>
                <w:szCs w:val="28"/>
              </w:rPr>
              <w:t>итого</w:t>
            </w:r>
          </w:p>
        </w:tc>
        <w:tc>
          <w:tcPr>
            <w:tcW w:w="1641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57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59B2" w:rsidRPr="00543E7E" w:rsidTr="00BF14CB">
        <w:tc>
          <w:tcPr>
            <w:tcW w:w="2322" w:type="dxa"/>
            <w:gridSpan w:val="2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3E7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641" w:type="dxa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3E7E">
              <w:rPr>
                <w:sz w:val="28"/>
                <w:szCs w:val="28"/>
              </w:rPr>
              <w:t>__________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3E7E">
              <w:rPr>
                <w:sz w:val="28"/>
                <w:szCs w:val="28"/>
              </w:rPr>
              <w:t>подпись</w:t>
            </w:r>
          </w:p>
        </w:tc>
        <w:tc>
          <w:tcPr>
            <w:tcW w:w="4371" w:type="dxa"/>
            <w:gridSpan w:val="2"/>
            <w:shd w:val="clear" w:color="auto" w:fill="auto"/>
          </w:tcPr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3E7E">
              <w:rPr>
                <w:sz w:val="28"/>
                <w:szCs w:val="28"/>
              </w:rPr>
              <w:t>____________________</w:t>
            </w:r>
          </w:p>
          <w:p w:rsidR="000D59B2" w:rsidRPr="00543E7E" w:rsidRDefault="000D59B2" w:rsidP="00BF14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3E7E">
              <w:rPr>
                <w:sz w:val="28"/>
                <w:szCs w:val="28"/>
              </w:rPr>
              <w:t>Расшифровка подписи</w:t>
            </w:r>
          </w:p>
        </w:tc>
      </w:tr>
    </w:tbl>
    <w:p w:rsidR="000D59B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«_____»__________20___г.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МП.</w:t>
      </w:r>
    </w:p>
    <w:p w:rsidR="000D59B2" w:rsidRPr="00487D3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487D32" w:rsidRDefault="000D59B2" w:rsidP="000D59B2">
      <w:pPr>
        <w:widowControl w:val="0"/>
        <w:overflowPunct w:val="0"/>
        <w:autoSpaceDE w:val="0"/>
        <w:autoSpaceDN w:val="0"/>
        <w:adjustRightInd w:val="0"/>
        <w:ind w:firstLine="566"/>
        <w:jc w:val="both"/>
        <w:rPr>
          <w:sz w:val="28"/>
          <w:szCs w:val="28"/>
        </w:rPr>
      </w:pPr>
      <w:r w:rsidRPr="00487D32">
        <w:rPr>
          <w:sz w:val="28"/>
          <w:szCs w:val="28"/>
        </w:rPr>
        <w:t xml:space="preserve">Примечание. Копии документов, подтверждающих целевое использование средств, на </w:t>
      </w:r>
      <w:r w:rsidRPr="00487D32">
        <w:rPr>
          <w:sz w:val="28"/>
          <w:szCs w:val="28"/>
          <w:u w:val="single"/>
        </w:rPr>
        <w:t>___</w:t>
      </w:r>
      <w:r w:rsidRPr="00487D32">
        <w:rPr>
          <w:sz w:val="28"/>
          <w:szCs w:val="28"/>
        </w:rPr>
        <w:t xml:space="preserve"> листах прилагаю.</w:t>
      </w:r>
    </w:p>
    <w:p w:rsidR="000D59B2" w:rsidRDefault="000D59B2" w:rsidP="000D59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59B2" w:rsidRPr="00CF39A9" w:rsidRDefault="000D59B2" w:rsidP="000D59B2">
      <w:pPr>
        <w:rPr>
          <w:sz w:val="28"/>
          <w:szCs w:val="28"/>
        </w:rPr>
      </w:pPr>
    </w:p>
    <w:p w:rsidR="00DF187A" w:rsidRDefault="00DF187A"/>
    <w:sectPr w:rsidR="00DF187A" w:rsidSect="00D33CAE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5"/>
    <w:multiLevelType w:val="hybridMultilevel"/>
    <w:tmpl w:val="000007CF"/>
    <w:lvl w:ilvl="0" w:tplc="00006732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D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30A"/>
    <w:multiLevelType w:val="hybridMultilevel"/>
    <w:tmpl w:val="0000301C"/>
    <w:lvl w:ilvl="0" w:tplc="00000BDB">
      <w:start w:val="8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6A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588"/>
    <w:multiLevelType w:val="hybridMultilevel"/>
    <w:tmpl w:val="00005579"/>
    <w:lvl w:ilvl="0" w:tplc="00007C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85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0732"/>
    <w:multiLevelType w:val="hybridMultilevel"/>
    <w:tmpl w:val="00000120"/>
    <w:lvl w:ilvl="0" w:tplc="0000759A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0A28"/>
    <w:multiLevelType w:val="hybridMultilevel"/>
    <w:tmpl w:val="000009CE"/>
    <w:lvl w:ilvl="0" w:tplc="0000520B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8F5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A4A"/>
    <w:multiLevelType w:val="hybridMultilevel"/>
    <w:tmpl w:val="00005ED0"/>
    <w:lvl w:ilvl="0" w:tplc="00004E5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F68">
      <w:start w:val="4"/>
      <w:numFmt w:val="decimal"/>
      <w:lvlText w:val="3.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0C7B"/>
    <w:multiLevelType w:val="hybridMultilevel"/>
    <w:tmpl w:val="00005005"/>
    <w:lvl w:ilvl="0" w:tplc="00000C15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807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0E12"/>
    <w:multiLevelType w:val="hybridMultilevel"/>
    <w:tmpl w:val="00005F1E"/>
    <w:lvl w:ilvl="0" w:tplc="00002833">
      <w:start w:val="15"/>
      <w:numFmt w:val="decimal"/>
      <w:lvlText w:val="6.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0E90"/>
    <w:multiLevelType w:val="hybridMultilevel"/>
    <w:tmpl w:val="00003A2D"/>
    <w:lvl w:ilvl="0" w:tplc="0000604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7D3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121F"/>
    <w:multiLevelType w:val="hybridMultilevel"/>
    <w:tmpl w:val="000073DA"/>
    <w:lvl w:ilvl="0" w:tplc="000058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0000153C"/>
    <w:multiLevelType w:val="hybridMultilevel"/>
    <w:tmpl w:val="00007E87"/>
    <w:lvl w:ilvl="0" w:tplc="0000390C">
      <w:start w:val="1"/>
      <w:numFmt w:val="decimal"/>
      <w:lvlText w:val="2.%1."/>
      <w:lvlJc w:val="left"/>
      <w:pPr>
        <w:tabs>
          <w:tab w:val="num" w:pos="1460"/>
        </w:tabs>
        <w:ind w:left="14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00016C5"/>
    <w:multiLevelType w:val="hybridMultilevel"/>
    <w:tmpl w:val="00006899"/>
    <w:lvl w:ilvl="0" w:tplc="00003CD5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3E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>
    <w:nsid w:val="000016D4"/>
    <w:multiLevelType w:val="hybridMultilevel"/>
    <w:tmpl w:val="00007F61"/>
    <w:lvl w:ilvl="0" w:tplc="00003A8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FBE">
      <w:start w:val="2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000018D7"/>
    <w:multiLevelType w:val="hybridMultilevel"/>
    <w:tmpl w:val="00006BE8"/>
    <w:lvl w:ilvl="0" w:tplc="00005039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42C">
      <w:start w:val="9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1953"/>
    <w:multiLevelType w:val="hybridMultilevel"/>
    <w:tmpl w:val="00006BCB"/>
    <w:lvl w:ilvl="0" w:tplc="00000FC9">
      <w:start w:val="12"/>
      <w:numFmt w:val="decimal"/>
      <w:lvlText w:val="6.%1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00001AF4"/>
    <w:multiLevelType w:val="hybridMultilevel"/>
    <w:tmpl w:val="00000ECC"/>
    <w:lvl w:ilvl="0" w:tplc="000046C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1D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00001D18"/>
    <w:multiLevelType w:val="hybridMultilevel"/>
    <w:tmpl w:val="00006270"/>
    <w:lvl w:ilvl="0" w:tplc="00003492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9D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>
    <w:nsid w:val="00001DC0"/>
    <w:multiLevelType w:val="hybridMultilevel"/>
    <w:tmpl w:val="000049F7"/>
    <w:lvl w:ilvl="0" w:tplc="0000442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00001E1F"/>
    <w:multiLevelType w:val="hybridMultilevel"/>
    <w:tmpl w:val="00006E5D"/>
    <w:lvl w:ilvl="0" w:tplc="00001AD4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3C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00002350"/>
    <w:multiLevelType w:val="hybridMultilevel"/>
    <w:tmpl w:val="000022EE"/>
    <w:lvl w:ilvl="0" w:tplc="00004B4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8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000023C9"/>
    <w:multiLevelType w:val="hybridMultilevel"/>
    <w:tmpl w:val="000048CC"/>
    <w:lvl w:ilvl="0" w:tplc="0000575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0BF">
      <w:start w:val="10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000026A6"/>
    <w:multiLevelType w:val="hybridMultilevel"/>
    <w:tmpl w:val="0000701F"/>
    <w:lvl w:ilvl="0" w:tplc="00005D0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A5A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000026CA"/>
    <w:multiLevelType w:val="hybridMultilevel"/>
    <w:tmpl w:val="00003699"/>
    <w:lvl w:ilvl="0" w:tplc="000009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>
    <w:nsid w:val="00002E40"/>
    <w:multiLevelType w:val="hybridMultilevel"/>
    <w:tmpl w:val="00001366"/>
    <w:lvl w:ilvl="0" w:tplc="00001C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66B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00003004"/>
    <w:multiLevelType w:val="hybridMultilevel"/>
    <w:tmpl w:val="00001796"/>
    <w:lvl w:ilvl="0" w:tplc="00005E7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70E">
      <w:start w:val="2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>
    <w:nsid w:val="0000305E"/>
    <w:multiLevelType w:val="hybridMultilevel"/>
    <w:tmpl w:val="0000440D"/>
    <w:lvl w:ilvl="0" w:tplc="000049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>
    <w:nsid w:val="0000314F"/>
    <w:multiLevelType w:val="hybridMultilevel"/>
    <w:tmpl w:val="00005E14"/>
    <w:lvl w:ilvl="0" w:tplc="00004DF2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4944">
      <w:start w:val="15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>
    <w:nsid w:val="0000323B"/>
    <w:multiLevelType w:val="hybridMultilevel"/>
    <w:tmpl w:val="00002213"/>
    <w:lvl w:ilvl="0" w:tplc="0000260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B89">
      <w:start w:val="7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9">
    <w:nsid w:val="000032E6"/>
    <w:multiLevelType w:val="hybridMultilevel"/>
    <w:tmpl w:val="0000401D"/>
    <w:lvl w:ilvl="0" w:tplc="000071F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384">
      <w:start w:val="7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0">
    <w:nsid w:val="0000368E"/>
    <w:multiLevelType w:val="hybridMultilevel"/>
    <w:tmpl w:val="00000D66"/>
    <w:lvl w:ilvl="0" w:tplc="00007983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5E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00003BB1"/>
    <w:multiLevelType w:val="hybridMultilevel"/>
    <w:tmpl w:val="00004C85"/>
    <w:lvl w:ilvl="0" w:tplc="0000513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D69">
      <w:start w:val="2"/>
      <w:numFmt w:val="decimal"/>
      <w:lvlText w:val="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00004080"/>
    <w:multiLevelType w:val="hybridMultilevel"/>
    <w:tmpl w:val="00005DB2"/>
    <w:lvl w:ilvl="0" w:tplc="000033EA">
      <w:start w:val="8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>
    <w:nsid w:val="0000458F"/>
    <w:multiLevelType w:val="hybridMultilevel"/>
    <w:tmpl w:val="00000975"/>
    <w:lvl w:ilvl="0" w:tplc="000037E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9D9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>
    <w:nsid w:val="000045C5"/>
    <w:multiLevelType w:val="hybridMultilevel"/>
    <w:tmpl w:val="00003960"/>
    <w:lvl w:ilvl="0" w:tplc="00003459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3D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5">
    <w:nsid w:val="00004657"/>
    <w:multiLevelType w:val="hybridMultilevel"/>
    <w:tmpl w:val="00002C49"/>
    <w:lvl w:ilvl="0" w:tplc="00003C61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2FFF">
      <w:start w:val="3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6">
    <w:nsid w:val="000048DB"/>
    <w:multiLevelType w:val="hybridMultilevel"/>
    <w:tmpl w:val="00002725"/>
    <w:lvl w:ilvl="0" w:tplc="0000164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DE5">
      <w:start w:val="6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6F3C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>
    <w:nsid w:val="00004D06"/>
    <w:multiLevelType w:val="hybridMultilevel"/>
    <w:tmpl w:val="00004DB7"/>
    <w:lvl w:ilvl="0" w:tplc="0000154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00039B3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>
    <w:nsid w:val="00005064"/>
    <w:multiLevelType w:val="hybridMultilevel"/>
    <w:tmpl w:val="00004D54"/>
    <w:lvl w:ilvl="0" w:tplc="000039CE">
      <w:start w:val="1"/>
      <w:numFmt w:val="decimal"/>
      <w:lvlText w:val="3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9">
    <w:nsid w:val="00005078"/>
    <w:multiLevelType w:val="hybridMultilevel"/>
    <w:tmpl w:val="00001481"/>
    <w:lvl w:ilvl="0" w:tplc="000040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>
    <w:nsid w:val="00005876"/>
    <w:multiLevelType w:val="hybridMultilevel"/>
    <w:tmpl w:val="000066FA"/>
    <w:lvl w:ilvl="0" w:tplc="00001316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49BB">
      <w:start w:val="5"/>
      <w:numFmt w:val="decimal"/>
      <w:lvlText w:val="3.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1">
    <w:nsid w:val="0000590E"/>
    <w:multiLevelType w:val="hybridMultilevel"/>
    <w:tmpl w:val="0000765F"/>
    <w:lvl w:ilvl="0" w:tplc="0000185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B0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2">
    <w:nsid w:val="0000591D"/>
    <w:multiLevelType w:val="hybridMultilevel"/>
    <w:tmpl w:val="0000252A"/>
    <w:lvl w:ilvl="0" w:tplc="000037E5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3">
    <w:nsid w:val="00005968"/>
    <w:multiLevelType w:val="hybridMultilevel"/>
    <w:tmpl w:val="00004AD4"/>
    <w:lvl w:ilvl="0" w:tplc="00002CF7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F4A">
      <w:start w:val="2"/>
      <w:numFmt w:val="decimal"/>
      <w:lvlText w:val="3.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4">
    <w:nsid w:val="00005C67"/>
    <w:multiLevelType w:val="hybridMultilevel"/>
    <w:tmpl w:val="00003CD6"/>
    <w:lvl w:ilvl="0" w:tplc="00000FBF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2F14">
      <w:start w:val="26"/>
      <w:numFmt w:val="decimal"/>
      <w:lvlText w:val="5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5">
    <w:nsid w:val="00005DD5"/>
    <w:multiLevelType w:val="hybridMultilevel"/>
    <w:tmpl w:val="00006AD4"/>
    <w:lvl w:ilvl="0" w:tplc="00005A9F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4CD4">
      <w:start w:val="20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6">
    <w:nsid w:val="00005F32"/>
    <w:multiLevelType w:val="hybridMultilevel"/>
    <w:tmpl w:val="00003BF6"/>
    <w:lvl w:ilvl="0" w:tplc="00003A9E">
      <w:start w:val="6"/>
      <w:numFmt w:val="decimal"/>
      <w:lvlText w:val="4.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7">
    <w:nsid w:val="00006443"/>
    <w:multiLevelType w:val="hybridMultilevel"/>
    <w:tmpl w:val="000066BB"/>
    <w:lvl w:ilvl="0" w:tplc="0000428B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8">
    <w:nsid w:val="000066C4"/>
    <w:multiLevelType w:val="hybridMultilevel"/>
    <w:tmpl w:val="00004230"/>
    <w:lvl w:ilvl="0" w:tplc="00007EB7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0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9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0">
    <w:nsid w:val="0000692C"/>
    <w:multiLevelType w:val="hybridMultilevel"/>
    <w:tmpl w:val="00004A80"/>
    <w:lvl w:ilvl="0" w:tplc="0000187E">
      <w:start w:val="5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1">
    <w:nsid w:val="00006A15"/>
    <w:multiLevelType w:val="hybridMultilevel"/>
    <w:tmpl w:val="00004FF8"/>
    <w:lvl w:ilvl="0" w:tplc="00005C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86A">
      <w:start w:val="1"/>
      <w:numFmt w:val="decimal"/>
      <w:lvlText w:val="3.2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2">
    <w:nsid w:val="00006AD6"/>
    <w:multiLevelType w:val="hybridMultilevel"/>
    <w:tmpl w:val="0000047E"/>
    <w:lvl w:ilvl="0" w:tplc="0000422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4D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3">
    <w:nsid w:val="00006B36"/>
    <w:multiLevelType w:val="hybridMultilevel"/>
    <w:tmpl w:val="00005CFD"/>
    <w:lvl w:ilvl="0" w:tplc="00003E1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4">
    <w:nsid w:val="00006CF4"/>
    <w:multiLevelType w:val="hybridMultilevel"/>
    <w:tmpl w:val="00005F45"/>
    <w:lvl w:ilvl="0" w:tplc="000013D3">
      <w:start w:val="1"/>
      <w:numFmt w:val="decimal"/>
      <w:lvlText w:val="5.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00029D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5">
    <w:nsid w:val="00006F11"/>
    <w:multiLevelType w:val="hybridMultilevel"/>
    <w:tmpl w:val="000074AD"/>
    <w:lvl w:ilvl="0" w:tplc="00004E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D2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6">
    <w:nsid w:val="000072AE"/>
    <w:multiLevelType w:val="hybridMultilevel"/>
    <w:tmpl w:val="00006952"/>
    <w:lvl w:ilvl="0" w:tplc="00005F9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7">
    <w:nsid w:val="000073D9"/>
    <w:multiLevelType w:val="hybridMultilevel"/>
    <w:tmpl w:val="00001F16"/>
    <w:lvl w:ilvl="0" w:tplc="0000182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D67">
      <w:start w:val="1"/>
      <w:numFmt w:val="decimal"/>
      <w:lvlText w:val="3.3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8">
    <w:nsid w:val="0000767D"/>
    <w:multiLevelType w:val="hybridMultilevel"/>
    <w:tmpl w:val="00004509"/>
    <w:lvl w:ilvl="0" w:tplc="00001238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B25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9">
    <w:nsid w:val="0000773B"/>
    <w:multiLevelType w:val="hybridMultilevel"/>
    <w:tmpl w:val="00000633"/>
    <w:lvl w:ilvl="0" w:tplc="0000728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51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0">
    <w:nsid w:val="00007874"/>
    <w:multiLevelType w:val="hybridMultilevel"/>
    <w:tmpl w:val="0000249E"/>
    <w:lvl w:ilvl="0" w:tplc="00002B0C">
      <w:start w:val="1"/>
      <w:numFmt w:val="bullet"/>
      <w:lvlText w:val="ее"/>
      <w:lvlJc w:val="left"/>
      <w:pPr>
        <w:tabs>
          <w:tab w:val="num" w:pos="720"/>
        </w:tabs>
        <w:ind w:left="720" w:hanging="360"/>
      </w:pPr>
    </w:lvl>
    <w:lvl w:ilvl="1" w:tplc="000011F4">
      <w:start w:val="18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1">
    <w:nsid w:val="0000797D"/>
    <w:multiLevelType w:val="hybridMultilevel"/>
    <w:tmpl w:val="00005F49"/>
    <w:lvl w:ilvl="0" w:tplc="00000DDC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4CAD">
      <w:start w:val="14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2">
    <w:nsid w:val="00007BB9"/>
    <w:multiLevelType w:val="hybridMultilevel"/>
    <w:tmpl w:val="00005772"/>
    <w:lvl w:ilvl="0" w:tplc="0000139D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70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3">
    <w:nsid w:val="00007DD1"/>
    <w:multiLevelType w:val="hybridMultilevel"/>
    <w:tmpl w:val="0000261E"/>
    <w:lvl w:ilvl="0" w:tplc="00005E9D">
      <w:start w:val="5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89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4">
    <w:nsid w:val="00007F4F"/>
    <w:multiLevelType w:val="hybridMultilevel"/>
    <w:tmpl w:val="0000494A"/>
    <w:lvl w:ilvl="0" w:tplc="00000677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402">
      <w:start w:val="8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5">
    <w:nsid w:val="4B5F438A"/>
    <w:multiLevelType w:val="multilevel"/>
    <w:tmpl w:val="44DC15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76" w:hanging="2160"/>
      </w:pPr>
      <w:rPr>
        <w:rFonts w:hint="default"/>
      </w:rPr>
    </w:lvl>
  </w:abstractNum>
  <w:num w:numId="1">
    <w:abstractNumId w:val="49"/>
  </w:num>
  <w:num w:numId="2">
    <w:abstractNumId w:val="56"/>
  </w:num>
  <w:num w:numId="3">
    <w:abstractNumId w:val="11"/>
  </w:num>
  <w:num w:numId="4">
    <w:abstractNumId w:val="9"/>
  </w:num>
  <w:num w:numId="5">
    <w:abstractNumId w:val="26"/>
  </w:num>
  <w:num w:numId="6">
    <w:abstractNumId w:val="37"/>
  </w:num>
  <w:num w:numId="7">
    <w:abstractNumId w:val="47"/>
  </w:num>
  <w:num w:numId="8">
    <w:abstractNumId w:val="22"/>
  </w:num>
  <w:num w:numId="9">
    <w:abstractNumId w:val="58"/>
  </w:num>
  <w:num w:numId="10">
    <w:abstractNumId w:val="19"/>
  </w:num>
  <w:num w:numId="11">
    <w:abstractNumId w:val="28"/>
  </w:num>
  <w:num w:numId="12">
    <w:abstractNumId w:val="1"/>
  </w:num>
  <w:num w:numId="13">
    <w:abstractNumId w:val="3"/>
  </w:num>
  <w:num w:numId="14">
    <w:abstractNumId w:val="20"/>
  </w:num>
  <w:num w:numId="15">
    <w:abstractNumId w:val="53"/>
  </w:num>
  <w:num w:numId="16">
    <w:abstractNumId w:val="46"/>
  </w:num>
  <w:num w:numId="17">
    <w:abstractNumId w:val="61"/>
  </w:num>
  <w:num w:numId="18">
    <w:abstractNumId w:val="27"/>
  </w:num>
  <w:num w:numId="19">
    <w:abstractNumId w:val="24"/>
  </w:num>
  <w:num w:numId="20">
    <w:abstractNumId w:val="48"/>
  </w:num>
  <w:num w:numId="21">
    <w:abstractNumId w:val="10"/>
  </w:num>
  <w:num w:numId="22">
    <w:abstractNumId w:val="23"/>
  </w:num>
  <w:num w:numId="23">
    <w:abstractNumId w:val="62"/>
  </w:num>
  <w:num w:numId="24">
    <w:abstractNumId w:val="50"/>
  </w:num>
  <w:num w:numId="25">
    <w:abstractNumId w:val="12"/>
  </w:num>
  <w:num w:numId="26">
    <w:abstractNumId w:val="32"/>
  </w:num>
  <w:num w:numId="27">
    <w:abstractNumId w:val="21"/>
  </w:num>
  <w:num w:numId="28">
    <w:abstractNumId w:val="44"/>
  </w:num>
  <w:num w:numId="29">
    <w:abstractNumId w:val="52"/>
  </w:num>
  <w:num w:numId="30">
    <w:abstractNumId w:val="30"/>
  </w:num>
  <w:num w:numId="31">
    <w:abstractNumId w:val="35"/>
  </w:num>
  <w:num w:numId="32">
    <w:abstractNumId w:val="63"/>
  </w:num>
  <w:num w:numId="33">
    <w:abstractNumId w:val="29"/>
  </w:num>
  <w:num w:numId="34">
    <w:abstractNumId w:val="64"/>
  </w:num>
  <w:num w:numId="35">
    <w:abstractNumId w:val="14"/>
  </w:num>
  <w:num w:numId="36">
    <w:abstractNumId w:val="15"/>
  </w:num>
  <w:num w:numId="37">
    <w:abstractNumId w:val="7"/>
  </w:num>
  <w:num w:numId="38">
    <w:abstractNumId w:val="60"/>
  </w:num>
  <w:num w:numId="39">
    <w:abstractNumId w:val="45"/>
  </w:num>
  <w:num w:numId="40">
    <w:abstractNumId w:val="0"/>
  </w:num>
  <w:num w:numId="41">
    <w:abstractNumId w:val="16"/>
  </w:num>
  <w:num w:numId="42">
    <w:abstractNumId w:val="8"/>
  </w:num>
  <w:num w:numId="43">
    <w:abstractNumId w:val="33"/>
  </w:num>
  <w:num w:numId="44">
    <w:abstractNumId w:val="42"/>
  </w:num>
  <w:num w:numId="45">
    <w:abstractNumId w:val="18"/>
  </w:num>
  <w:num w:numId="46">
    <w:abstractNumId w:val="39"/>
  </w:num>
  <w:num w:numId="47">
    <w:abstractNumId w:val="41"/>
  </w:num>
  <w:num w:numId="48">
    <w:abstractNumId w:val="13"/>
  </w:num>
  <w:num w:numId="49">
    <w:abstractNumId w:val="6"/>
  </w:num>
  <w:num w:numId="50">
    <w:abstractNumId w:val="59"/>
  </w:num>
  <w:num w:numId="51">
    <w:abstractNumId w:val="17"/>
  </w:num>
  <w:num w:numId="52">
    <w:abstractNumId w:val="38"/>
  </w:num>
  <w:num w:numId="53">
    <w:abstractNumId w:val="31"/>
  </w:num>
  <w:num w:numId="54">
    <w:abstractNumId w:val="51"/>
  </w:num>
  <w:num w:numId="55">
    <w:abstractNumId w:val="25"/>
  </w:num>
  <w:num w:numId="56">
    <w:abstractNumId w:val="57"/>
  </w:num>
  <w:num w:numId="57">
    <w:abstractNumId w:val="43"/>
  </w:num>
  <w:num w:numId="58">
    <w:abstractNumId w:val="5"/>
  </w:num>
  <w:num w:numId="59">
    <w:abstractNumId w:val="40"/>
  </w:num>
  <w:num w:numId="60">
    <w:abstractNumId w:val="55"/>
  </w:num>
  <w:num w:numId="61">
    <w:abstractNumId w:val="2"/>
  </w:num>
  <w:num w:numId="62">
    <w:abstractNumId w:val="36"/>
  </w:num>
  <w:num w:numId="63">
    <w:abstractNumId w:val="54"/>
  </w:num>
  <w:num w:numId="64">
    <w:abstractNumId w:val="4"/>
  </w:num>
  <w:num w:numId="65">
    <w:abstractNumId w:val="34"/>
  </w:num>
  <w:num w:numId="66">
    <w:abstractNumId w:val="6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B2"/>
    <w:rsid w:val="000112D4"/>
    <w:rsid w:val="00016387"/>
    <w:rsid w:val="000354EA"/>
    <w:rsid w:val="000431DE"/>
    <w:rsid w:val="00054D47"/>
    <w:rsid w:val="00064AA0"/>
    <w:rsid w:val="000729B9"/>
    <w:rsid w:val="00074204"/>
    <w:rsid w:val="0009030A"/>
    <w:rsid w:val="00095133"/>
    <w:rsid w:val="000A10E0"/>
    <w:rsid w:val="000A3E84"/>
    <w:rsid w:val="000A62FB"/>
    <w:rsid w:val="000B5940"/>
    <w:rsid w:val="000C6775"/>
    <w:rsid w:val="000D204B"/>
    <w:rsid w:val="000D59B2"/>
    <w:rsid w:val="000E2D9E"/>
    <w:rsid w:val="000E7B99"/>
    <w:rsid w:val="000F6D2E"/>
    <w:rsid w:val="00103C41"/>
    <w:rsid w:val="00104840"/>
    <w:rsid w:val="00113D65"/>
    <w:rsid w:val="0011778D"/>
    <w:rsid w:val="00117DDE"/>
    <w:rsid w:val="00133D64"/>
    <w:rsid w:val="00140736"/>
    <w:rsid w:val="0014560C"/>
    <w:rsid w:val="00152834"/>
    <w:rsid w:val="00154496"/>
    <w:rsid w:val="00157AAD"/>
    <w:rsid w:val="001703F4"/>
    <w:rsid w:val="001734DF"/>
    <w:rsid w:val="001762F4"/>
    <w:rsid w:val="001A4F34"/>
    <w:rsid w:val="001B3B1D"/>
    <w:rsid w:val="001C38E7"/>
    <w:rsid w:val="001E3885"/>
    <w:rsid w:val="00201BDD"/>
    <w:rsid w:val="002100A6"/>
    <w:rsid w:val="002102C2"/>
    <w:rsid w:val="00213BC3"/>
    <w:rsid w:val="00222290"/>
    <w:rsid w:val="002255D0"/>
    <w:rsid w:val="00233E46"/>
    <w:rsid w:val="00247BD1"/>
    <w:rsid w:val="0026070E"/>
    <w:rsid w:val="00271294"/>
    <w:rsid w:val="00276D8E"/>
    <w:rsid w:val="00286A87"/>
    <w:rsid w:val="002969A6"/>
    <w:rsid w:val="002C0A53"/>
    <w:rsid w:val="002C3A06"/>
    <w:rsid w:val="002C4DF7"/>
    <w:rsid w:val="002C75F6"/>
    <w:rsid w:val="002D55D3"/>
    <w:rsid w:val="002F3436"/>
    <w:rsid w:val="002F4406"/>
    <w:rsid w:val="00305C9C"/>
    <w:rsid w:val="00320242"/>
    <w:rsid w:val="0032178E"/>
    <w:rsid w:val="00327DE5"/>
    <w:rsid w:val="003409BB"/>
    <w:rsid w:val="003512BC"/>
    <w:rsid w:val="0036377D"/>
    <w:rsid w:val="00391032"/>
    <w:rsid w:val="003932AB"/>
    <w:rsid w:val="003A551A"/>
    <w:rsid w:val="003B6933"/>
    <w:rsid w:val="003C79DE"/>
    <w:rsid w:val="003D0723"/>
    <w:rsid w:val="003D451A"/>
    <w:rsid w:val="003E2400"/>
    <w:rsid w:val="003F6789"/>
    <w:rsid w:val="00401CED"/>
    <w:rsid w:val="0042677F"/>
    <w:rsid w:val="00432FEC"/>
    <w:rsid w:val="004360BA"/>
    <w:rsid w:val="00450752"/>
    <w:rsid w:val="004538CB"/>
    <w:rsid w:val="004701D0"/>
    <w:rsid w:val="0047543A"/>
    <w:rsid w:val="0048016C"/>
    <w:rsid w:val="00480814"/>
    <w:rsid w:val="004843FD"/>
    <w:rsid w:val="004A1C3C"/>
    <w:rsid w:val="004D0FB4"/>
    <w:rsid w:val="004D577B"/>
    <w:rsid w:val="004D5A58"/>
    <w:rsid w:val="004F1B97"/>
    <w:rsid w:val="005007A8"/>
    <w:rsid w:val="00510286"/>
    <w:rsid w:val="00510CCD"/>
    <w:rsid w:val="00521E0E"/>
    <w:rsid w:val="00524226"/>
    <w:rsid w:val="00526B41"/>
    <w:rsid w:val="00530711"/>
    <w:rsid w:val="0055081A"/>
    <w:rsid w:val="00561B6A"/>
    <w:rsid w:val="0057076E"/>
    <w:rsid w:val="005B5542"/>
    <w:rsid w:val="005D4114"/>
    <w:rsid w:val="005E159A"/>
    <w:rsid w:val="005E184B"/>
    <w:rsid w:val="006011F1"/>
    <w:rsid w:val="00602E19"/>
    <w:rsid w:val="006059F0"/>
    <w:rsid w:val="006063FF"/>
    <w:rsid w:val="0061122B"/>
    <w:rsid w:val="00613FEF"/>
    <w:rsid w:val="00631859"/>
    <w:rsid w:val="00641C90"/>
    <w:rsid w:val="00650EE7"/>
    <w:rsid w:val="0065675F"/>
    <w:rsid w:val="00661238"/>
    <w:rsid w:val="00667102"/>
    <w:rsid w:val="0067135B"/>
    <w:rsid w:val="00695A0E"/>
    <w:rsid w:val="006B4BFC"/>
    <w:rsid w:val="006C51FE"/>
    <w:rsid w:val="006E4CC5"/>
    <w:rsid w:val="00713403"/>
    <w:rsid w:val="00717BF0"/>
    <w:rsid w:val="0072712F"/>
    <w:rsid w:val="007461B5"/>
    <w:rsid w:val="007467DF"/>
    <w:rsid w:val="00747A8E"/>
    <w:rsid w:val="00751CE9"/>
    <w:rsid w:val="00753033"/>
    <w:rsid w:val="00763E60"/>
    <w:rsid w:val="007776F1"/>
    <w:rsid w:val="00783A9A"/>
    <w:rsid w:val="00784F36"/>
    <w:rsid w:val="00786C5A"/>
    <w:rsid w:val="00797199"/>
    <w:rsid w:val="007A7E9F"/>
    <w:rsid w:val="007B4DC0"/>
    <w:rsid w:val="007D2AA7"/>
    <w:rsid w:val="007E024F"/>
    <w:rsid w:val="007F5250"/>
    <w:rsid w:val="0081572E"/>
    <w:rsid w:val="00831945"/>
    <w:rsid w:val="00832564"/>
    <w:rsid w:val="00842F68"/>
    <w:rsid w:val="00855556"/>
    <w:rsid w:val="008557BF"/>
    <w:rsid w:val="008753DE"/>
    <w:rsid w:val="0087583B"/>
    <w:rsid w:val="00880A89"/>
    <w:rsid w:val="008B1985"/>
    <w:rsid w:val="008B1C0A"/>
    <w:rsid w:val="008C34DC"/>
    <w:rsid w:val="00904770"/>
    <w:rsid w:val="009118E9"/>
    <w:rsid w:val="0093492E"/>
    <w:rsid w:val="00955E48"/>
    <w:rsid w:val="009567D4"/>
    <w:rsid w:val="0096719E"/>
    <w:rsid w:val="009714A5"/>
    <w:rsid w:val="00983F5E"/>
    <w:rsid w:val="00997019"/>
    <w:rsid w:val="009A02E8"/>
    <w:rsid w:val="009A1F25"/>
    <w:rsid w:val="009B39EB"/>
    <w:rsid w:val="009C137F"/>
    <w:rsid w:val="009E27C0"/>
    <w:rsid w:val="009F33AE"/>
    <w:rsid w:val="00A1006E"/>
    <w:rsid w:val="00A27F97"/>
    <w:rsid w:val="00A37270"/>
    <w:rsid w:val="00A43BF5"/>
    <w:rsid w:val="00A85629"/>
    <w:rsid w:val="00A93481"/>
    <w:rsid w:val="00AA19F1"/>
    <w:rsid w:val="00AA5F58"/>
    <w:rsid w:val="00AF4D84"/>
    <w:rsid w:val="00B0503B"/>
    <w:rsid w:val="00B1114C"/>
    <w:rsid w:val="00B113C5"/>
    <w:rsid w:val="00B544AE"/>
    <w:rsid w:val="00B56223"/>
    <w:rsid w:val="00B57130"/>
    <w:rsid w:val="00B64A49"/>
    <w:rsid w:val="00B8270F"/>
    <w:rsid w:val="00B85609"/>
    <w:rsid w:val="00BA2B55"/>
    <w:rsid w:val="00BA4927"/>
    <w:rsid w:val="00BC02CB"/>
    <w:rsid w:val="00BC3A54"/>
    <w:rsid w:val="00BD46D6"/>
    <w:rsid w:val="00BE6BA1"/>
    <w:rsid w:val="00BF59C2"/>
    <w:rsid w:val="00C13349"/>
    <w:rsid w:val="00C15CC4"/>
    <w:rsid w:val="00C21540"/>
    <w:rsid w:val="00C223E1"/>
    <w:rsid w:val="00C37407"/>
    <w:rsid w:val="00C462F2"/>
    <w:rsid w:val="00C55186"/>
    <w:rsid w:val="00C6624F"/>
    <w:rsid w:val="00C7220D"/>
    <w:rsid w:val="00C82231"/>
    <w:rsid w:val="00C86E71"/>
    <w:rsid w:val="00C96222"/>
    <w:rsid w:val="00CA5906"/>
    <w:rsid w:val="00CB5EAE"/>
    <w:rsid w:val="00CC5ECC"/>
    <w:rsid w:val="00CD103A"/>
    <w:rsid w:val="00CD1678"/>
    <w:rsid w:val="00CD3471"/>
    <w:rsid w:val="00CF4304"/>
    <w:rsid w:val="00D06CF8"/>
    <w:rsid w:val="00D14DEC"/>
    <w:rsid w:val="00D2156D"/>
    <w:rsid w:val="00D25BB1"/>
    <w:rsid w:val="00D344E5"/>
    <w:rsid w:val="00D42DC5"/>
    <w:rsid w:val="00D45091"/>
    <w:rsid w:val="00D50F32"/>
    <w:rsid w:val="00D5580C"/>
    <w:rsid w:val="00D629A9"/>
    <w:rsid w:val="00D64571"/>
    <w:rsid w:val="00D84001"/>
    <w:rsid w:val="00D9315E"/>
    <w:rsid w:val="00D96311"/>
    <w:rsid w:val="00DA0302"/>
    <w:rsid w:val="00DA5813"/>
    <w:rsid w:val="00DB39E1"/>
    <w:rsid w:val="00DB4D08"/>
    <w:rsid w:val="00DC67F1"/>
    <w:rsid w:val="00DE0727"/>
    <w:rsid w:val="00DF187A"/>
    <w:rsid w:val="00E230EA"/>
    <w:rsid w:val="00E32607"/>
    <w:rsid w:val="00E36598"/>
    <w:rsid w:val="00E43939"/>
    <w:rsid w:val="00E449F6"/>
    <w:rsid w:val="00E522F2"/>
    <w:rsid w:val="00E53344"/>
    <w:rsid w:val="00E653E2"/>
    <w:rsid w:val="00E80F35"/>
    <w:rsid w:val="00EA2AC3"/>
    <w:rsid w:val="00EA6CA4"/>
    <w:rsid w:val="00EC1F15"/>
    <w:rsid w:val="00EC410D"/>
    <w:rsid w:val="00EC7F8E"/>
    <w:rsid w:val="00F17560"/>
    <w:rsid w:val="00F210C5"/>
    <w:rsid w:val="00F210E5"/>
    <w:rsid w:val="00F25308"/>
    <w:rsid w:val="00F27D02"/>
    <w:rsid w:val="00F32EC4"/>
    <w:rsid w:val="00F361F9"/>
    <w:rsid w:val="00FA01D5"/>
    <w:rsid w:val="00FA1812"/>
    <w:rsid w:val="00FB41B3"/>
    <w:rsid w:val="00FD5F73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9B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0D59B2"/>
    <w:pPr>
      <w:ind w:left="720"/>
      <w:contextualSpacing/>
    </w:pPr>
  </w:style>
  <w:style w:type="character" w:customStyle="1" w:styleId="a5">
    <w:name w:val="Основной текст Знак"/>
    <w:basedOn w:val="a0"/>
    <w:rsid w:val="000D59B2"/>
    <w:rPr>
      <w:rFonts w:ascii="Times New Roman" w:hAnsi="Times New Roman" w:cs="Times New Roman"/>
      <w:sz w:val="27"/>
      <w:szCs w:val="27"/>
      <w:u w:val="none"/>
    </w:rPr>
  </w:style>
  <w:style w:type="table" w:styleId="a6">
    <w:name w:val="Table Grid"/>
    <w:basedOn w:val="a1"/>
    <w:rsid w:val="000D5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0D59B2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0D5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9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9B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0D59B2"/>
    <w:pPr>
      <w:ind w:left="720"/>
      <w:contextualSpacing/>
    </w:pPr>
  </w:style>
  <w:style w:type="character" w:customStyle="1" w:styleId="a5">
    <w:name w:val="Основной текст Знак"/>
    <w:basedOn w:val="a0"/>
    <w:rsid w:val="000D59B2"/>
    <w:rPr>
      <w:rFonts w:ascii="Times New Roman" w:hAnsi="Times New Roman" w:cs="Times New Roman"/>
      <w:sz w:val="27"/>
      <w:szCs w:val="27"/>
      <w:u w:val="none"/>
    </w:rPr>
  </w:style>
  <w:style w:type="table" w:styleId="a6">
    <w:name w:val="Table Grid"/>
    <w:basedOn w:val="a1"/>
    <w:rsid w:val="000D5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0D59B2"/>
    <w:pPr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0D59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9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8126</Words>
  <Characters>46319</Characters>
  <Application>Microsoft Office Word</Application>
  <DocSecurity>0</DocSecurity>
  <Lines>385</Lines>
  <Paragraphs>108</Paragraphs>
  <ScaleCrop>false</ScaleCrop>
  <Company>SPecialiST RePack</Company>
  <LinksUpToDate>false</LinksUpToDate>
  <CharactersWithSpaces>54337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2016-10-18T07:27:00Z</dcterms:created>
  <dcterms:modified xsi:type="dcterms:W3CDTF">2016-10-18T07:28:00Z</dcterms:modified>
</cp:coreProperties>
</file>