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0D48" w:rsidRDefault="00A50D48" w:rsidP="00A50D48">
      <w:pPr>
        <w:spacing w:line="100" w:lineRule="atLeast"/>
        <w:jc w:val="center"/>
        <w:rPr>
          <w:b/>
          <w:sz w:val="28"/>
          <w:szCs w:val="28"/>
        </w:rPr>
      </w:pPr>
      <w:r>
        <w:rPr>
          <w:b/>
          <w:sz w:val="28"/>
          <w:szCs w:val="28"/>
        </w:rPr>
        <w:t>СОВЕТ ДЕПУТАТОВ</w:t>
      </w:r>
    </w:p>
    <w:p w:rsidR="00A50D48" w:rsidRDefault="00A50D48" w:rsidP="00A50D48">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A50D48" w:rsidRDefault="00A50D48" w:rsidP="00A50D48">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A50D48" w:rsidRDefault="00A50D48" w:rsidP="00A50D48">
      <w:pPr>
        <w:spacing w:line="100" w:lineRule="atLeast"/>
        <w:jc w:val="center"/>
        <w:rPr>
          <w:b/>
          <w:sz w:val="28"/>
          <w:szCs w:val="28"/>
        </w:rPr>
      </w:pPr>
      <w:r>
        <w:rPr>
          <w:b/>
          <w:sz w:val="28"/>
          <w:szCs w:val="28"/>
        </w:rPr>
        <w:t>(шестого созыва)</w:t>
      </w:r>
    </w:p>
    <w:p w:rsidR="00A50D48" w:rsidRDefault="00A50D48" w:rsidP="00A50D48">
      <w:pPr>
        <w:spacing w:line="100" w:lineRule="atLeast"/>
        <w:ind w:firstLine="851"/>
        <w:jc w:val="center"/>
        <w:rPr>
          <w:b/>
          <w:sz w:val="28"/>
          <w:szCs w:val="28"/>
        </w:rPr>
      </w:pPr>
    </w:p>
    <w:p w:rsidR="00A50D48" w:rsidRDefault="00A50D48" w:rsidP="00A50D48">
      <w:pPr>
        <w:spacing w:line="100" w:lineRule="atLeast"/>
        <w:jc w:val="center"/>
        <w:rPr>
          <w:b/>
          <w:sz w:val="28"/>
          <w:szCs w:val="28"/>
        </w:rPr>
      </w:pPr>
      <w:r>
        <w:rPr>
          <w:b/>
          <w:sz w:val="28"/>
          <w:szCs w:val="28"/>
        </w:rPr>
        <w:t xml:space="preserve">РЕШЕНИЕ №  </w:t>
      </w:r>
      <w:r>
        <w:rPr>
          <w:b/>
          <w:sz w:val="28"/>
          <w:szCs w:val="28"/>
        </w:rPr>
        <w:t>(ПРОЕКТ)</w:t>
      </w:r>
    </w:p>
    <w:p w:rsidR="00A50D48" w:rsidRDefault="00A50D48" w:rsidP="00A50D48">
      <w:pPr>
        <w:spacing w:line="100" w:lineRule="atLeast"/>
        <w:jc w:val="center"/>
        <w:rPr>
          <w:b/>
          <w:sz w:val="28"/>
          <w:szCs w:val="28"/>
        </w:rPr>
      </w:pPr>
      <w:r>
        <w:rPr>
          <w:b/>
          <w:sz w:val="28"/>
          <w:szCs w:val="28"/>
        </w:rPr>
        <w:t>(</w:t>
      </w:r>
      <w:r>
        <w:rPr>
          <w:b/>
          <w:sz w:val="28"/>
          <w:szCs w:val="28"/>
        </w:rPr>
        <w:t>__________</w:t>
      </w:r>
      <w:r>
        <w:rPr>
          <w:b/>
          <w:sz w:val="28"/>
          <w:szCs w:val="28"/>
        </w:rPr>
        <w:t xml:space="preserve"> сессия)</w:t>
      </w:r>
    </w:p>
    <w:p w:rsidR="00A50D48" w:rsidRDefault="00A50D48" w:rsidP="00A50D48">
      <w:pPr>
        <w:spacing w:line="100" w:lineRule="atLeast"/>
        <w:ind w:firstLine="851"/>
        <w:jc w:val="center"/>
        <w:rPr>
          <w:b/>
          <w:sz w:val="28"/>
          <w:szCs w:val="28"/>
        </w:rPr>
      </w:pPr>
    </w:p>
    <w:p w:rsidR="00A50D48" w:rsidRDefault="00A50D48" w:rsidP="00A50D48">
      <w:pPr>
        <w:spacing w:line="100" w:lineRule="atLeast"/>
        <w:jc w:val="center"/>
        <w:rPr>
          <w:sz w:val="28"/>
          <w:szCs w:val="28"/>
        </w:rPr>
      </w:pPr>
      <w:r>
        <w:rPr>
          <w:sz w:val="28"/>
          <w:szCs w:val="28"/>
        </w:rPr>
        <w:t>(____)</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A50D48" w:rsidRDefault="00A50D48" w:rsidP="00A50D48">
      <w:pPr>
        <w:spacing w:line="100" w:lineRule="atLeast"/>
        <w:ind w:firstLine="851"/>
        <w:jc w:val="center"/>
        <w:rPr>
          <w:sz w:val="28"/>
          <w:szCs w:val="28"/>
        </w:rPr>
      </w:pPr>
    </w:p>
    <w:p w:rsidR="00A50D48" w:rsidRDefault="00A50D48" w:rsidP="00A50D48">
      <w:pPr>
        <w:spacing w:line="100" w:lineRule="atLeast"/>
        <w:ind w:left="565" w:firstLine="851"/>
        <w:rPr>
          <w:b/>
          <w:sz w:val="28"/>
          <w:szCs w:val="28"/>
        </w:rPr>
      </w:pPr>
      <w:r>
        <w:rPr>
          <w:b/>
          <w:sz w:val="28"/>
          <w:szCs w:val="28"/>
        </w:rPr>
        <w:t>Об итогах работы администрации за 3 квартал 2020 года.</w:t>
      </w:r>
    </w:p>
    <w:p w:rsidR="00A50D48" w:rsidRDefault="00A50D48" w:rsidP="00A50D48">
      <w:pPr>
        <w:spacing w:line="100" w:lineRule="atLeast"/>
        <w:ind w:firstLine="851"/>
        <w:jc w:val="center"/>
        <w:rPr>
          <w:sz w:val="28"/>
          <w:szCs w:val="28"/>
        </w:rPr>
      </w:pPr>
    </w:p>
    <w:p w:rsidR="00A50D48" w:rsidRDefault="00A50D48" w:rsidP="00A50D48">
      <w:pPr>
        <w:spacing w:line="100" w:lineRule="atLeast"/>
        <w:ind w:firstLine="851"/>
        <w:jc w:val="center"/>
        <w:rPr>
          <w:b/>
          <w:sz w:val="28"/>
          <w:szCs w:val="28"/>
        </w:rPr>
      </w:pPr>
      <w:r>
        <w:rPr>
          <w:b/>
          <w:sz w:val="28"/>
          <w:szCs w:val="28"/>
        </w:rPr>
        <w:t xml:space="preserve"> </w:t>
      </w:r>
    </w:p>
    <w:p w:rsidR="00A50D48" w:rsidRDefault="00A50D48" w:rsidP="00A50D48">
      <w:pPr>
        <w:spacing w:line="100" w:lineRule="atLeast"/>
        <w:ind w:firstLine="851"/>
        <w:rPr>
          <w:sz w:val="28"/>
          <w:szCs w:val="28"/>
        </w:rPr>
      </w:pPr>
    </w:p>
    <w:p w:rsidR="00A50D48" w:rsidRDefault="00A50D48" w:rsidP="00A50D48">
      <w:pPr>
        <w:ind w:firstLine="708"/>
        <w:jc w:val="both"/>
        <w:rPr>
          <w:sz w:val="28"/>
          <w:szCs w:val="28"/>
        </w:rPr>
      </w:pPr>
      <w:r>
        <w:rPr>
          <w:sz w:val="28"/>
          <w:szCs w:val="28"/>
        </w:rPr>
        <w:t>Заслушав выступление главы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Алпеева</w:t>
      </w:r>
      <w:proofErr w:type="spellEnd"/>
      <w:r>
        <w:rPr>
          <w:sz w:val="28"/>
          <w:szCs w:val="28"/>
        </w:rPr>
        <w:t xml:space="preserve"> О.П., Совет депутатов рабочего поселка Чик,</w:t>
      </w:r>
    </w:p>
    <w:p w:rsidR="00A50D48" w:rsidRDefault="00A50D48" w:rsidP="00A50D48">
      <w:pPr>
        <w:ind w:firstLine="851"/>
        <w:jc w:val="both"/>
        <w:rPr>
          <w:b/>
          <w:sz w:val="28"/>
          <w:szCs w:val="28"/>
        </w:rPr>
      </w:pPr>
      <w:r>
        <w:rPr>
          <w:b/>
          <w:sz w:val="28"/>
          <w:szCs w:val="28"/>
        </w:rPr>
        <w:t>РЕШИЛ:</w:t>
      </w:r>
    </w:p>
    <w:p w:rsidR="00A50D48" w:rsidRDefault="00A50D48" w:rsidP="00A50D48">
      <w:pPr>
        <w:numPr>
          <w:ilvl w:val="0"/>
          <w:numId w:val="1"/>
        </w:numPr>
        <w:ind w:left="0" w:firstLine="851"/>
        <w:jc w:val="both"/>
        <w:rPr>
          <w:b/>
          <w:sz w:val="28"/>
          <w:szCs w:val="28"/>
        </w:rPr>
      </w:pPr>
      <w:r>
        <w:rPr>
          <w:sz w:val="28"/>
          <w:szCs w:val="28"/>
        </w:rPr>
        <w:t>Принять к сведению отчет главы администрации рабочего поселка</w:t>
      </w:r>
      <w:proofErr w:type="gramStart"/>
      <w:r>
        <w:rPr>
          <w:sz w:val="28"/>
          <w:szCs w:val="28"/>
        </w:rPr>
        <w:t xml:space="preserve"> Ч</w:t>
      </w:r>
      <w:proofErr w:type="gramEnd"/>
      <w:r>
        <w:rPr>
          <w:sz w:val="28"/>
          <w:szCs w:val="28"/>
        </w:rPr>
        <w:t>ик о проделанной работе за 3 квартал 2020 года.</w:t>
      </w:r>
    </w:p>
    <w:p w:rsidR="00A50D48" w:rsidRDefault="00A50D48" w:rsidP="00A50D48">
      <w:pPr>
        <w:pStyle w:val="af5"/>
        <w:numPr>
          <w:ilvl w:val="0"/>
          <w:numId w:val="1"/>
        </w:numPr>
        <w:ind w:left="0" w:firstLine="851"/>
        <w:jc w:val="both"/>
        <w:rPr>
          <w:spacing w:val="-1"/>
          <w:sz w:val="28"/>
          <w:szCs w:val="28"/>
        </w:rPr>
      </w:pPr>
      <w:r>
        <w:rPr>
          <w:sz w:val="28"/>
          <w:szCs w:val="28"/>
        </w:rPr>
        <w:t>Опубликовать настоящее решение в периодическом печатном издании «Информационный бюллетень органов местного самоуправления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и на официальном сайте администрации рабочего поселка Чик </w:t>
      </w:r>
      <w:proofErr w:type="spellStart"/>
      <w:r>
        <w:rPr>
          <w:sz w:val="28"/>
          <w:szCs w:val="28"/>
        </w:rPr>
        <w:t>Коченевского</w:t>
      </w:r>
      <w:proofErr w:type="spellEnd"/>
      <w:r>
        <w:rPr>
          <w:sz w:val="28"/>
          <w:szCs w:val="28"/>
        </w:rPr>
        <w:t xml:space="preserve"> района Новосибирской области в информационно-телекоммуникационной сети Интернет.</w:t>
      </w:r>
    </w:p>
    <w:p w:rsidR="00A50D48" w:rsidRDefault="00A50D48" w:rsidP="00A50D48">
      <w:pPr>
        <w:jc w:val="both"/>
        <w:rPr>
          <w:sz w:val="28"/>
          <w:szCs w:val="28"/>
        </w:rPr>
      </w:pPr>
    </w:p>
    <w:p w:rsidR="00A50D48" w:rsidRDefault="00A50D48" w:rsidP="00A50D48">
      <w:pPr>
        <w:jc w:val="both"/>
        <w:rPr>
          <w:sz w:val="28"/>
          <w:szCs w:val="28"/>
        </w:rPr>
      </w:pPr>
    </w:p>
    <w:p w:rsidR="00A50D48" w:rsidRDefault="00A50D48" w:rsidP="00A50D48">
      <w:pPr>
        <w:pStyle w:val="ConsPlusTitle"/>
        <w:widowControl/>
        <w:jc w:val="both"/>
        <w:rPr>
          <w:rFonts w:ascii="Times New Roman" w:hAnsi="Times New Roman" w:cs="Times New Roman"/>
          <w:b w:val="0"/>
          <w:sz w:val="28"/>
          <w:szCs w:val="28"/>
        </w:rPr>
      </w:pPr>
    </w:p>
    <w:p w:rsidR="00A50D48" w:rsidRDefault="00A50D48" w:rsidP="00A50D48">
      <w:pPr>
        <w:spacing w:line="100" w:lineRule="atLeast"/>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A50D48" w:rsidRDefault="00A50D48" w:rsidP="00A50D48">
      <w:pPr>
        <w:spacing w:line="100" w:lineRule="atLeast"/>
        <w:ind w:firstLine="851"/>
        <w:jc w:val="both"/>
        <w:rPr>
          <w:sz w:val="28"/>
          <w:szCs w:val="28"/>
        </w:rPr>
      </w:pPr>
    </w:p>
    <w:p w:rsidR="00A50D48" w:rsidRDefault="00A50D48" w:rsidP="00A50D48">
      <w:pPr>
        <w:rPr>
          <w:sz w:val="28"/>
          <w:szCs w:val="28"/>
        </w:rPr>
      </w:pPr>
    </w:p>
    <w:p w:rsidR="00A50D48" w:rsidRDefault="00A50D48" w:rsidP="00A50D48">
      <w:pPr>
        <w:rPr>
          <w:sz w:val="28"/>
          <w:szCs w:val="28"/>
        </w:rPr>
      </w:pPr>
    </w:p>
    <w:p w:rsidR="00A50D48" w:rsidRDefault="00A50D48" w:rsidP="00A50D48">
      <w:pPr>
        <w:spacing w:after="200" w:line="276" w:lineRule="auto"/>
        <w:rPr>
          <w:sz w:val="28"/>
          <w:szCs w:val="28"/>
        </w:rPr>
      </w:pPr>
    </w:p>
    <w:p w:rsidR="00A50D48" w:rsidRDefault="00A50D48" w:rsidP="00A50D48">
      <w:pPr>
        <w:spacing w:after="200" w:line="276" w:lineRule="auto"/>
        <w:rPr>
          <w:sz w:val="28"/>
          <w:szCs w:val="28"/>
        </w:rPr>
      </w:pPr>
      <w:r>
        <w:rPr>
          <w:sz w:val="28"/>
          <w:szCs w:val="28"/>
        </w:rPr>
        <w:br w:type="page"/>
      </w:r>
    </w:p>
    <w:p w:rsidR="00A50D48" w:rsidRDefault="00A50D48" w:rsidP="00A50D48">
      <w:pPr>
        <w:tabs>
          <w:tab w:val="left" w:pos="8364"/>
        </w:tabs>
        <w:spacing w:line="100" w:lineRule="atLeast"/>
        <w:jc w:val="center"/>
        <w:rPr>
          <w:b/>
          <w:sz w:val="28"/>
          <w:szCs w:val="28"/>
        </w:rPr>
      </w:pPr>
      <w:r>
        <w:rPr>
          <w:b/>
          <w:sz w:val="28"/>
          <w:szCs w:val="28"/>
        </w:rPr>
        <w:lastRenderedPageBreak/>
        <w:t>СОВЕТ ДЕПУТАТОВ</w:t>
      </w:r>
    </w:p>
    <w:p w:rsidR="00A50D48" w:rsidRDefault="00A50D48" w:rsidP="00A50D48">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A50D48" w:rsidRDefault="00A50D48" w:rsidP="00A50D48">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A50D48" w:rsidRDefault="00A50D48" w:rsidP="00A50D48">
      <w:pPr>
        <w:spacing w:line="100" w:lineRule="atLeast"/>
        <w:jc w:val="center"/>
        <w:rPr>
          <w:b/>
          <w:sz w:val="28"/>
          <w:szCs w:val="28"/>
        </w:rPr>
      </w:pPr>
      <w:r>
        <w:rPr>
          <w:b/>
          <w:sz w:val="28"/>
          <w:szCs w:val="28"/>
        </w:rPr>
        <w:t>(шестого созыва)</w:t>
      </w:r>
    </w:p>
    <w:p w:rsidR="00A50D48" w:rsidRDefault="00A50D48" w:rsidP="00A50D48">
      <w:pPr>
        <w:spacing w:line="100" w:lineRule="atLeast"/>
        <w:ind w:firstLine="851"/>
        <w:jc w:val="center"/>
        <w:rPr>
          <w:b/>
          <w:sz w:val="28"/>
          <w:szCs w:val="28"/>
        </w:rPr>
      </w:pPr>
    </w:p>
    <w:p w:rsidR="00A50D48" w:rsidRDefault="00A50D48" w:rsidP="00A50D48">
      <w:pPr>
        <w:spacing w:line="100" w:lineRule="atLeast"/>
        <w:jc w:val="center"/>
        <w:rPr>
          <w:b/>
          <w:sz w:val="28"/>
          <w:szCs w:val="28"/>
        </w:rPr>
      </w:pPr>
      <w:r>
        <w:rPr>
          <w:b/>
          <w:sz w:val="28"/>
          <w:szCs w:val="28"/>
        </w:rPr>
        <w:t xml:space="preserve">РЕШЕНИЕ №  </w:t>
      </w:r>
      <w:r>
        <w:rPr>
          <w:b/>
          <w:sz w:val="28"/>
          <w:szCs w:val="28"/>
        </w:rPr>
        <w:t>(ПРОЕКТ)</w:t>
      </w:r>
    </w:p>
    <w:p w:rsidR="00A50D48" w:rsidRDefault="00A50D48" w:rsidP="00A50D48">
      <w:pPr>
        <w:spacing w:line="100" w:lineRule="atLeast"/>
        <w:jc w:val="center"/>
        <w:rPr>
          <w:b/>
          <w:sz w:val="28"/>
          <w:szCs w:val="28"/>
        </w:rPr>
      </w:pPr>
      <w:r>
        <w:rPr>
          <w:b/>
          <w:sz w:val="28"/>
          <w:szCs w:val="28"/>
        </w:rPr>
        <w:t>(</w:t>
      </w:r>
      <w:r>
        <w:rPr>
          <w:b/>
          <w:sz w:val="28"/>
          <w:szCs w:val="28"/>
        </w:rPr>
        <w:t>____________</w:t>
      </w:r>
      <w:r>
        <w:rPr>
          <w:b/>
          <w:sz w:val="28"/>
          <w:szCs w:val="28"/>
        </w:rPr>
        <w:t xml:space="preserve"> сессия)</w:t>
      </w:r>
    </w:p>
    <w:p w:rsidR="00A50D48" w:rsidRDefault="00A50D48" w:rsidP="00A50D48">
      <w:pPr>
        <w:spacing w:line="100" w:lineRule="atLeast"/>
        <w:jc w:val="center"/>
        <w:rPr>
          <w:sz w:val="28"/>
          <w:szCs w:val="28"/>
        </w:rPr>
      </w:pPr>
      <w:r>
        <w:rPr>
          <w:sz w:val="28"/>
          <w:szCs w:val="28"/>
        </w:rPr>
        <w:t>(____)</w:t>
      </w:r>
      <w:r>
        <w:rPr>
          <w:sz w:val="28"/>
          <w:szCs w:val="28"/>
        </w:rPr>
        <w:tab/>
      </w:r>
      <w:r>
        <w:rPr>
          <w:sz w:val="28"/>
          <w:szCs w:val="28"/>
        </w:rPr>
        <w:tab/>
      </w:r>
      <w:r>
        <w:rPr>
          <w:sz w:val="28"/>
          <w:szCs w:val="28"/>
        </w:rPr>
        <w:tab/>
      </w:r>
      <w:r>
        <w:rPr>
          <w:sz w:val="28"/>
          <w:szCs w:val="28"/>
        </w:rPr>
        <w:tab/>
      </w:r>
      <w:r>
        <w:rPr>
          <w:sz w:val="28"/>
          <w:szCs w:val="28"/>
        </w:rPr>
        <w:tab/>
        <w:t>р. п. Чик</w:t>
      </w:r>
    </w:p>
    <w:p w:rsidR="00A50D48" w:rsidRDefault="00A50D48" w:rsidP="00A50D48">
      <w:pPr>
        <w:spacing w:line="100" w:lineRule="atLeast"/>
        <w:ind w:firstLine="851"/>
        <w:jc w:val="center"/>
        <w:rPr>
          <w:sz w:val="28"/>
          <w:szCs w:val="28"/>
        </w:rPr>
      </w:pPr>
    </w:p>
    <w:p w:rsidR="00A50D48" w:rsidRDefault="00A50D48" w:rsidP="00A50D48">
      <w:pPr>
        <w:spacing w:line="100" w:lineRule="atLeast"/>
        <w:ind w:firstLine="851"/>
        <w:jc w:val="center"/>
        <w:rPr>
          <w:b/>
          <w:sz w:val="28"/>
          <w:szCs w:val="28"/>
        </w:rPr>
      </w:pPr>
      <w:r>
        <w:rPr>
          <w:b/>
          <w:sz w:val="28"/>
          <w:szCs w:val="28"/>
        </w:rPr>
        <w:t>О внесении изменений в решение Совета депутатов рабочего поселка</w:t>
      </w:r>
      <w:proofErr w:type="gramStart"/>
      <w:r>
        <w:rPr>
          <w:b/>
          <w:sz w:val="28"/>
          <w:szCs w:val="28"/>
        </w:rPr>
        <w:t xml:space="preserve"> Ч</w:t>
      </w:r>
      <w:proofErr w:type="gramEnd"/>
      <w:r>
        <w:rPr>
          <w:b/>
          <w:sz w:val="28"/>
          <w:szCs w:val="28"/>
        </w:rPr>
        <w:t xml:space="preserve">ик от 26.12.2019 г. № 239 «О бюджете рабочего поселка Чик </w:t>
      </w:r>
      <w:proofErr w:type="spellStart"/>
      <w:r>
        <w:rPr>
          <w:b/>
          <w:sz w:val="28"/>
          <w:szCs w:val="28"/>
        </w:rPr>
        <w:t>Коченевского</w:t>
      </w:r>
      <w:proofErr w:type="spellEnd"/>
      <w:r>
        <w:rPr>
          <w:b/>
          <w:sz w:val="28"/>
          <w:szCs w:val="28"/>
        </w:rPr>
        <w:t xml:space="preserve"> района Новосибирской области на 2020 год и на плановый период на 2021-2022 годы»</w:t>
      </w:r>
    </w:p>
    <w:p w:rsidR="00A50D48" w:rsidRDefault="00A50D48" w:rsidP="00A50D48">
      <w:pPr>
        <w:jc w:val="center"/>
        <w:rPr>
          <w:sz w:val="23"/>
          <w:szCs w:val="23"/>
        </w:rPr>
      </w:pPr>
    </w:p>
    <w:p w:rsidR="00A50D48" w:rsidRDefault="00A50D48" w:rsidP="00A50D48">
      <w:pPr>
        <w:ind w:firstLine="720"/>
        <w:rPr>
          <w:sz w:val="20"/>
          <w:szCs w:val="20"/>
        </w:rPr>
      </w:pPr>
      <w:r>
        <w:rPr>
          <w:sz w:val="20"/>
          <w:szCs w:val="20"/>
        </w:rPr>
        <w:t>Руководствуясь Уставом рабочего поселка</w:t>
      </w:r>
      <w:proofErr w:type="gramStart"/>
      <w:r>
        <w:rPr>
          <w:sz w:val="20"/>
          <w:szCs w:val="20"/>
        </w:rPr>
        <w:t xml:space="preserve"> Ч</w:t>
      </w:r>
      <w:proofErr w:type="gramEnd"/>
      <w:r>
        <w:rPr>
          <w:sz w:val="20"/>
          <w:szCs w:val="20"/>
        </w:rPr>
        <w:t xml:space="preserve">ик </w:t>
      </w:r>
      <w:proofErr w:type="spellStart"/>
      <w:r>
        <w:rPr>
          <w:sz w:val="20"/>
          <w:szCs w:val="20"/>
        </w:rPr>
        <w:t>Коченевского</w:t>
      </w:r>
      <w:proofErr w:type="spellEnd"/>
      <w:r>
        <w:rPr>
          <w:sz w:val="20"/>
          <w:szCs w:val="20"/>
        </w:rPr>
        <w:t xml:space="preserve"> района Новосибирской области и Положением «О бюджетном процессе в администрации рабочего поселка Чик </w:t>
      </w:r>
      <w:proofErr w:type="spellStart"/>
      <w:r>
        <w:rPr>
          <w:sz w:val="20"/>
          <w:szCs w:val="20"/>
        </w:rPr>
        <w:t>Коченевского</w:t>
      </w:r>
      <w:proofErr w:type="spellEnd"/>
      <w:r>
        <w:rPr>
          <w:sz w:val="20"/>
          <w:szCs w:val="20"/>
        </w:rPr>
        <w:t xml:space="preserve"> района Новосибирской области», утвержденным решением двадцать второй сессии Совета депутатов рабочего поселка Чик </w:t>
      </w:r>
      <w:proofErr w:type="spellStart"/>
      <w:r>
        <w:rPr>
          <w:sz w:val="20"/>
          <w:szCs w:val="20"/>
        </w:rPr>
        <w:t>Коченевского</w:t>
      </w:r>
      <w:proofErr w:type="spellEnd"/>
      <w:r>
        <w:rPr>
          <w:sz w:val="20"/>
          <w:szCs w:val="20"/>
        </w:rPr>
        <w:t xml:space="preserve"> района Новосибирской области от 22.06.2017 № 128, Совет депутатов рабочего поселка Чик </w:t>
      </w:r>
      <w:proofErr w:type="spellStart"/>
      <w:r>
        <w:rPr>
          <w:sz w:val="20"/>
          <w:szCs w:val="20"/>
        </w:rPr>
        <w:t>Коченевского</w:t>
      </w:r>
      <w:proofErr w:type="spellEnd"/>
      <w:r>
        <w:rPr>
          <w:sz w:val="20"/>
          <w:szCs w:val="20"/>
        </w:rPr>
        <w:t xml:space="preserve"> района Новосибирской </w:t>
      </w:r>
    </w:p>
    <w:p w:rsidR="00A50D48" w:rsidRDefault="00A50D48" w:rsidP="00A50D48">
      <w:pPr>
        <w:ind w:firstLine="540"/>
        <w:rPr>
          <w:sz w:val="20"/>
          <w:szCs w:val="20"/>
        </w:rPr>
      </w:pPr>
      <w:r>
        <w:rPr>
          <w:b/>
          <w:sz w:val="20"/>
          <w:szCs w:val="20"/>
        </w:rPr>
        <w:t>РЕШИЛ</w:t>
      </w:r>
      <w:r>
        <w:rPr>
          <w:sz w:val="20"/>
          <w:szCs w:val="20"/>
        </w:rPr>
        <w:t>:</w:t>
      </w:r>
    </w:p>
    <w:p w:rsidR="00A50D48" w:rsidRDefault="00A50D48" w:rsidP="00A50D48">
      <w:pPr>
        <w:ind w:firstLine="720"/>
        <w:jc w:val="both"/>
        <w:rPr>
          <w:sz w:val="20"/>
          <w:szCs w:val="20"/>
        </w:rPr>
      </w:pPr>
    </w:p>
    <w:p w:rsidR="00A50D48" w:rsidRDefault="00A50D48" w:rsidP="00A50D48">
      <w:pPr>
        <w:numPr>
          <w:ilvl w:val="0"/>
          <w:numId w:val="2"/>
        </w:numPr>
        <w:tabs>
          <w:tab w:val="num" w:pos="0"/>
        </w:tabs>
        <w:ind w:left="0" w:firstLine="720"/>
        <w:jc w:val="both"/>
        <w:rPr>
          <w:sz w:val="20"/>
          <w:szCs w:val="20"/>
        </w:rPr>
      </w:pPr>
      <w:r>
        <w:rPr>
          <w:sz w:val="20"/>
          <w:szCs w:val="20"/>
        </w:rPr>
        <w:t>Внести изменения в решение 48-ой сессии Совета депутатов рабочего поселка</w:t>
      </w:r>
      <w:proofErr w:type="gramStart"/>
      <w:r>
        <w:rPr>
          <w:sz w:val="20"/>
          <w:szCs w:val="20"/>
        </w:rPr>
        <w:t xml:space="preserve"> Ч</w:t>
      </w:r>
      <w:proofErr w:type="gramEnd"/>
      <w:r>
        <w:rPr>
          <w:sz w:val="20"/>
          <w:szCs w:val="20"/>
        </w:rPr>
        <w:t xml:space="preserve">ик </w:t>
      </w:r>
      <w:proofErr w:type="spellStart"/>
      <w:r>
        <w:rPr>
          <w:sz w:val="20"/>
          <w:szCs w:val="20"/>
        </w:rPr>
        <w:t>Коченевского</w:t>
      </w:r>
      <w:proofErr w:type="spellEnd"/>
      <w:r>
        <w:rPr>
          <w:sz w:val="20"/>
          <w:szCs w:val="20"/>
        </w:rPr>
        <w:t xml:space="preserve"> района Новосибирской области от 26.12.2019 г. № 239 «О бюджете рабочего поселка Чик </w:t>
      </w:r>
      <w:proofErr w:type="spellStart"/>
      <w:r>
        <w:rPr>
          <w:sz w:val="20"/>
          <w:szCs w:val="20"/>
        </w:rPr>
        <w:t>Коченевского</w:t>
      </w:r>
      <w:proofErr w:type="spellEnd"/>
      <w:r>
        <w:rPr>
          <w:sz w:val="20"/>
          <w:szCs w:val="20"/>
        </w:rPr>
        <w:t xml:space="preserve"> района Новосибирской области на 2020 год и плановый период 2021 и 2022 годов» следующие изменения:</w:t>
      </w:r>
    </w:p>
    <w:p w:rsidR="00A50D48" w:rsidRDefault="00A50D48" w:rsidP="00A50D48">
      <w:pPr>
        <w:ind w:left="720"/>
        <w:jc w:val="both"/>
        <w:rPr>
          <w:sz w:val="20"/>
          <w:szCs w:val="20"/>
        </w:rPr>
      </w:pPr>
      <w:r>
        <w:rPr>
          <w:sz w:val="20"/>
          <w:szCs w:val="20"/>
        </w:rPr>
        <w:t>1.1. в статье 1:</w:t>
      </w:r>
    </w:p>
    <w:p w:rsidR="00A50D48" w:rsidRDefault="00A50D48" w:rsidP="00A50D48">
      <w:pPr>
        <w:ind w:firstLine="720"/>
        <w:jc w:val="both"/>
        <w:rPr>
          <w:sz w:val="20"/>
          <w:szCs w:val="20"/>
        </w:rPr>
      </w:pPr>
      <w:r>
        <w:rPr>
          <w:sz w:val="20"/>
          <w:szCs w:val="20"/>
        </w:rPr>
        <w:t>1) в части 1</w:t>
      </w:r>
    </w:p>
    <w:p w:rsidR="00A50D48" w:rsidRDefault="00A50D48" w:rsidP="00A50D48">
      <w:pPr>
        <w:ind w:firstLine="720"/>
        <w:jc w:val="both"/>
        <w:rPr>
          <w:sz w:val="20"/>
          <w:szCs w:val="20"/>
        </w:rPr>
      </w:pPr>
      <w:r>
        <w:rPr>
          <w:sz w:val="20"/>
          <w:szCs w:val="20"/>
        </w:rPr>
        <w:t>а) подпункта 1 цифры «54 615 032,58» заменить цифрами «56 247 224,23»</w:t>
      </w:r>
    </w:p>
    <w:p w:rsidR="00A50D48" w:rsidRDefault="00A50D48" w:rsidP="00A50D48">
      <w:pPr>
        <w:jc w:val="both"/>
        <w:rPr>
          <w:sz w:val="20"/>
          <w:szCs w:val="20"/>
        </w:rPr>
      </w:pPr>
      <w:r>
        <w:rPr>
          <w:sz w:val="20"/>
          <w:szCs w:val="20"/>
        </w:rPr>
        <w:t xml:space="preserve">            б) подпункта 2 цифры «61 499 129,33» заменить цифрами «63 316 026,09».</w:t>
      </w:r>
    </w:p>
    <w:p w:rsidR="00A50D48" w:rsidRDefault="00A50D48" w:rsidP="00A50D48">
      <w:pPr>
        <w:ind w:firstLine="720"/>
        <w:jc w:val="both"/>
        <w:rPr>
          <w:sz w:val="20"/>
          <w:szCs w:val="20"/>
        </w:rPr>
      </w:pPr>
      <w:r>
        <w:rPr>
          <w:sz w:val="20"/>
          <w:szCs w:val="20"/>
        </w:rPr>
        <w:t>в) подпункт 3 изложить в следующей редакции:</w:t>
      </w:r>
    </w:p>
    <w:p w:rsidR="00A50D48" w:rsidRDefault="00A50D48" w:rsidP="00A50D48">
      <w:pPr>
        <w:ind w:firstLine="720"/>
        <w:jc w:val="both"/>
        <w:rPr>
          <w:sz w:val="20"/>
          <w:szCs w:val="20"/>
        </w:rPr>
      </w:pPr>
      <w:r>
        <w:rPr>
          <w:sz w:val="20"/>
          <w:szCs w:val="20"/>
        </w:rPr>
        <w:t>2.1 в статье 5</w:t>
      </w:r>
    </w:p>
    <w:p w:rsidR="00A50D48" w:rsidRDefault="00A50D48" w:rsidP="00A50D48">
      <w:pPr>
        <w:ind w:firstLine="720"/>
        <w:jc w:val="both"/>
        <w:rPr>
          <w:sz w:val="20"/>
          <w:szCs w:val="20"/>
        </w:rPr>
      </w:pPr>
      <w:r>
        <w:rPr>
          <w:sz w:val="20"/>
          <w:szCs w:val="20"/>
        </w:rPr>
        <w:t>а) в части 1 утвердить таблицу № 1 приложения 3 «Перечень видов доходов бюджета рабочего поселка</w:t>
      </w:r>
      <w:proofErr w:type="gramStart"/>
      <w:r>
        <w:rPr>
          <w:sz w:val="20"/>
          <w:szCs w:val="20"/>
        </w:rPr>
        <w:t xml:space="preserve"> Ч</w:t>
      </w:r>
      <w:proofErr w:type="gramEnd"/>
      <w:r>
        <w:rPr>
          <w:sz w:val="20"/>
          <w:szCs w:val="20"/>
        </w:rPr>
        <w:t>ик на 2020 год» в прилагаемой редакции.</w:t>
      </w:r>
    </w:p>
    <w:p w:rsidR="00A50D48" w:rsidRDefault="00A50D48" w:rsidP="00A50D48">
      <w:pPr>
        <w:ind w:firstLine="720"/>
        <w:jc w:val="both"/>
        <w:rPr>
          <w:sz w:val="20"/>
          <w:szCs w:val="20"/>
        </w:rPr>
      </w:pPr>
      <w:r>
        <w:rPr>
          <w:sz w:val="20"/>
          <w:szCs w:val="20"/>
        </w:rPr>
        <w:t>1.3.2. в части 1:</w:t>
      </w:r>
    </w:p>
    <w:p w:rsidR="00A50D48" w:rsidRDefault="00A50D48" w:rsidP="00A50D48">
      <w:pPr>
        <w:ind w:firstLine="720"/>
        <w:jc w:val="both"/>
        <w:rPr>
          <w:sz w:val="20"/>
          <w:szCs w:val="20"/>
        </w:rPr>
      </w:pPr>
      <w:r>
        <w:rPr>
          <w:sz w:val="20"/>
          <w:szCs w:val="20"/>
        </w:rPr>
        <w:t xml:space="preserve">а) в пункте 1 подпункта  утвердить таблицу № 1 приложения № 5                                                   «Распределение бюджетных ассигнований по разделам, подразделам, целевым статьям, группам и подгруппам </w:t>
      </w:r>
      <w:proofErr w:type="gramStart"/>
      <w:r>
        <w:rPr>
          <w:sz w:val="20"/>
          <w:szCs w:val="20"/>
        </w:rPr>
        <w:t>видов расходов классификации расходов местного бюджета</w:t>
      </w:r>
      <w:proofErr w:type="gramEnd"/>
      <w:r>
        <w:rPr>
          <w:sz w:val="20"/>
          <w:szCs w:val="20"/>
        </w:rPr>
        <w:t xml:space="preserve"> на 2020 год» в прилагаемой редакции;</w:t>
      </w:r>
    </w:p>
    <w:p w:rsidR="00A50D48" w:rsidRDefault="00A50D48" w:rsidP="00A50D48">
      <w:pPr>
        <w:ind w:firstLine="720"/>
        <w:jc w:val="both"/>
        <w:rPr>
          <w:sz w:val="20"/>
          <w:szCs w:val="20"/>
        </w:rPr>
      </w:pPr>
      <w:r>
        <w:rPr>
          <w:sz w:val="20"/>
          <w:szCs w:val="20"/>
        </w:rPr>
        <w:t>1.3.3. в части 2:</w:t>
      </w:r>
    </w:p>
    <w:p w:rsidR="00A50D48" w:rsidRDefault="00A50D48" w:rsidP="00A50D48">
      <w:pPr>
        <w:ind w:firstLine="720"/>
        <w:jc w:val="both"/>
        <w:rPr>
          <w:sz w:val="20"/>
          <w:szCs w:val="20"/>
        </w:rPr>
      </w:pPr>
      <w:r>
        <w:rPr>
          <w:sz w:val="20"/>
          <w:szCs w:val="20"/>
        </w:rPr>
        <w:t>а) в пункте 1) утвердить таблицу № 1приложения № 6 «Ведомственная структура расходов местного бюджета на 2020 год» в прилагаемой редакции.</w:t>
      </w:r>
    </w:p>
    <w:p w:rsidR="00A50D48" w:rsidRDefault="00A50D48" w:rsidP="00A50D48">
      <w:pPr>
        <w:ind w:firstLine="720"/>
        <w:jc w:val="both"/>
        <w:rPr>
          <w:sz w:val="20"/>
          <w:szCs w:val="20"/>
        </w:rPr>
      </w:pPr>
      <w:r>
        <w:rPr>
          <w:sz w:val="20"/>
          <w:szCs w:val="20"/>
        </w:rPr>
        <w:t>1.4. в статье 9 утвердить приложение № 7 «Источники финансирования дефицита местного бюджета рабочего поселка</w:t>
      </w:r>
      <w:proofErr w:type="gramStart"/>
      <w:r>
        <w:rPr>
          <w:sz w:val="20"/>
          <w:szCs w:val="20"/>
        </w:rPr>
        <w:t xml:space="preserve"> Ч</w:t>
      </w:r>
      <w:proofErr w:type="gramEnd"/>
      <w:r>
        <w:rPr>
          <w:sz w:val="20"/>
          <w:szCs w:val="20"/>
        </w:rPr>
        <w:t xml:space="preserve">ик </w:t>
      </w:r>
      <w:proofErr w:type="spellStart"/>
      <w:r>
        <w:rPr>
          <w:sz w:val="20"/>
          <w:szCs w:val="20"/>
        </w:rPr>
        <w:t>Коченевского</w:t>
      </w:r>
      <w:proofErr w:type="spellEnd"/>
      <w:r>
        <w:rPr>
          <w:sz w:val="20"/>
          <w:szCs w:val="20"/>
        </w:rPr>
        <w:t xml:space="preserve"> района Новосибирской области на 2020 год и плановый период 2021 и 2022годов» в прилагаемой редакции. </w:t>
      </w:r>
    </w:p>
    <w:p w:rsidR="00A50D48" w:rsidRDefault="00A50D48" w:rsidP="00A50D48">
      <w:pPr>
        <w:ind w:firstLine="540"/>
        <w:rPr>
          <w:sz w:val="20"/>
          <w:szCs w:val="20"/>
        </w:rPr>
      </w:pPr>
    </w:p>
    <w:p w:rsidR="00A50D48" w:rsidRDefault="00A50D48" w:rsidP="00A50D48">
      <w:pPr>
        <w:ind w:firstLine="540"/>
        <w:rPr>
          <w:b/>
          <w:sz w:val="20"/>
          <w:szCs w:val="20"/>
        </w:rPr>
      </w:pPr>
      <w:r>
        <w:rPr>
          <w:sz w:val="20"/>
          <w:szCs w:val="20"/>
        </w:rPr>
        <w:t xml:space="preserve"> </w:t>
      </w:r>
    </w:p>
    <w:p w:rsidR="00A50D48" w:rsidRDefault="00A50D48" w:rsidP="00A50D48">
      <w:pPr>
        <w:jc w:val="both"/>
      </w:pPr>
      <w:r>
        <w:t>Глава рабочего поселка</w:t>
      </w:r>
      <w:proofErr w:type="gramStart"/>
      <w:r>
        <w:t xml:space="preserve"> Ч</w:t>
      </w:r>
      <w:proofErr w:type="gramEnd"/>
      <w:r>
        <w:t>ик</w:t>
      </w:r>
    </w:p>
    <w:p w:rsidR="00A50D48" w:rsidRDefault="00A50D48" w:rsidP="00A50D48">
      <w:pPr>
        <w:jc w:val="both"/>
      </w:pPr>
      <w:proofErr w:type="spellStart"/>
      <w:r>
        <w:t>Коченевского</w:t>
      </w:r>
      <w:proofErr w:type="spellEnd"/>
      <w:r>
        <w:t xml:space="preserve"> района Новосибирской области                                                            О.П. </w:t>
      </w:r>
      <w:proofErr w:type="spellStart"/>
      <w:r>
        <w:t>Алпеев</w:t>
      </w:r>
      <w:proofErr w:type="spellEnd"/>
    </w:p>
    <w:p w:rsidR="00A50D48" w:rsidRDefault="00A50D48" w:rsidP="00A50D48">
      <w:pPr>
        <w:jc w:val="both"/>
      </w:pPr>
    </w:p>
    <w:p w:rsidR="00A50D48" w:rsidRDefault="00A50D48" w:rsidP="00A50D48">
      <w:pPr>
        <w:jc w:val="both"/>
      </w:pPr>
      <w:r>
        <w:t>Председатель Совета депутатов рабочего поселка</w:t>
      </w:r>
      <w:proofErr w:type="gramStart"/>
      <w:r>
        <w:t xml:space="preserve"> Ч</w:t>
      </w:r>
      <w:proofErr w:type="gramEnd"/>
      <w:r>
        <w:t>ик</w:t>
      </w:r>
    </w:p>
    <w:p w:rsidR="00A50D48" w:rsidRDefault="00A50D48" w:rsidP="00A50D48">
      <w:pPr>
        <w:jc w:val="both"/>
      </w:pPr>
      <w:proofErr w:type="spellStart"/>
      <w:r>
        <w:t>Коченевского</w:t>
      </w:r>
      <w:proofErr w:type="spellEnd"/>
      <w:r>
        <w:t xml:space="preserve"> района Новосибирской области                                                            Т.П. Сидорова</w:t>
      </w: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rPr>
          <w:sz w:val="20"/>
          <w:szCs w:val="20"/>
        </w:rPr>
      </w:pPr>
    </w:p>
    <w:p w:rsidR="00A50D48" w:rsidRDefault="00A50D48" w:rsidP="00A50D48">
      <w:pPr>
        <w:rPr>
          <w:sz w:val="20"/>
          <w:szCs w:val="20"/>
        </w:rPr>
      </w:pPr>
      <w:r>
        <w:rPr>
          <w:rFonts w:ascii="Tahoma" w:hAnsi="Tahoma" w:cs="Tahoma"/>
          <w:sz w:val="18"/>
          <w:szCs w:val="18"/>
        </w:rPr>
        <w:lastRenderedPageBreak/>
        <w:t xml:space="preserve">    </w:t>
      </w:r>
      <w:r>
        <w:rPr>
          <w:sz w:val="20"/>
          <w:szCs w:val="20"/>
        </w:rPr>
        <w:t xml:space="preserve">                                                                                                                                          </w:t>
      </w:r>
    </w:p>
    <w:p w:rsidR="00A50D48" w:rsidRDefault="00A50D48" w:rsidP="00A50D48">
      <w:pPr>
        <w:rPr>
          <w:sz w:val="20"/>
          <w:szCs w:val="20"/>
        </w:rPr>
      </w:pPr>
    </w:p>
    <w:p w:rsidR="00A50D48" w:rsidRDefault="00A50D48" w:rsidP="00A50D48">
      <w:pPr>
        <w:rPr>
          <w:sz w:val="20"/>
          <w:szCs w:val="20"/>
        </w:rPr>
      </w:pPr>
      <w:r>
        <w:rPr>
          <w:sz w:val="20"/>
          <w:szCs w:val="20"/>
        </w:rPr>
        <w:t xml:space="preserve">                                                                                                                                                                 </w:t>
      </w:r>
    </w:p>
    <w:p w:rsidR="00A50D48" w:rsidRDefault="00A50D48" w:rsidP="00A50D48">
      <w:pPr>
        <w:ind w:left="7788" w:firstLine="708"/>
        <w:rPr>
          <w:color w:val="000000"/>
        </w:rPr>
      </w:pPr>
      <w:r>
        <w:rPr>
          <w:color w:val="000000"/>
        </w:rPr>
        <w:t>Приложение</w:t>
      </w:r>
      <w:proofErr w:type="gramStart"/>
      <w:r>
        <w:rPr>
          <w:color w:val="000000"/>
        </w:rPr>
        <w:t xml:space="preserve"> №</w:t>
      </w:r>
      <w:r>
        <w:rPr>
          <w:color w:val="000000"/>
        </w:rPr>
        <w:t>(_)</w:t>
      </w:r>
      <w:proofErr w:type="gramEnd"/>
    </w:p>
    <w:p w:rsidR="00A50D48" w:rsidRDefault="00A50D48" w:rsidP="00A50D48">
      <w:pPr>
        <w:jc w:val="right"/>
        <w:rPr>
          <w:color w:val="000000"/>
        </w:rPr>
      </w:pPr>
      <w:r>
        <w:rPr>
          <w:color w:val="000000"/>
        </w:rPr>
        <w:t xml:space="preserve">   к решению</w:t>
      </w:r>
      <w:proofErr w:type="gramStart"/>
      <w:r>
        <w:rPr>
          <w:color w:val="000000"/>
        </w:rPr>
        <w:t xml:space="preserve"> </w:t>
      </w:r>
      <w:r>
        <w:rPr>
          <w:color w:val="000000"/>
        </w:rPr>
        <w:t>(_)</w:t>
      </w:r>
      <w:r>
        <w:rPr>
          <w:color w:val="000000"/>
        </w:rPr>
        <w:t xml:space="preserve"> -</w:t>
      </w:r>
      <w:proofErr w:type="gramEnd"/>
      <w:r>
        <w:rPr>
          <w:color w:val="000000"/>
        </w:rPr>
        <w:t xml:space="preserve">ой сессии Совета депутатов </w:t>
      </w:r>
    </w:p>
    <w:p w:rsidR="00A50D48" w:rsidRDefault="00A50D48" w:rsidP="00A50D48">
      <w:pPr>
        <w:jc w:val="right"/>
        <w:rPr>
          <w:color w:val="000000"/>
        </w:rPr>
      </w:pPr>
      <w:r>
        <w:rPr>
          <w:color w:val="000000"/>
        </w:rPr>
        <w:t xml:space="preserve">    рабочего поселка</w:t>
      </w:r>
      <w:proofErr w:type="gramStart"/>
      <w:r>
        <w:rPr>
          <w:color w:val="000000"/>
        </w:rPr>
        <w:t xml:space="preserve"> Ч</w:t>
      </w:r>
      <w:proofErr w:type="gramEnd"/>
      <w:r>
        <w:rPr>
          <w:color w:val="000000"/>
        </w:rPr>
        <w:t xml:space="preserve">ик </w:t>
      </w:r>
      <w:proofErr w:type="spellStart"/>
      <w:r>
        <w:rPr>
          <w:color w:val="000000"/>
        </w:rPr>
        <w:t>Коченевского</w:t>
      </w:r>
      <w:proofErr w:type="spellEnd"/>
      <w:r>
        <w:rPr>
          <w:color w:val="000000"/>
        </w:rPr>
        <w:t xml:space="preserve"> района </w:t>
      </w:r>
    </w:p>
    <w:p w:rsidR="00A50D48" w:rsidRDefault="00A50D48" w:rsidP="00A50D48">
      <w:pPr>
        <w:jc w:val="right"/>
        <w:rPr>
          <w:color w:val="000000"/>
        </w:rPr>
      </w:pPr>
      <w:r>
        <w:rPr>
          <w:color w:val="000000"/>
        </w:rPr>
        <w:t xml:space="preserve">Новосибирской области </w:t>
      </w:r>
    </w:p>
    <w:p w:rsidR="00A50D48" w:rsidRDefault="00A50D48" w:rsidP="00A50D48">
      <w:pPr>
        <w:jc w:val="right"/>
        <w:rPr>
          <w:color w:val="000000"/>
        </w:rPr>
      </w:pPr>
      <w:r>
        <w:rPr>
          <w:color w:val="000000"/>
        </w:rPr>
        <w:t>«О бюджете рабочего поселка</w:t>
      </w:r>
      <w:proofErr w:type="gramStart"/>
      <w:r>
        <w:rPr>
          <w:color w:val="000000"/>
        </w:rPr>
        <w:t xml:space="preserve"> Ч</w:t>
      </w:r>
      <w:proofErr w:type="gramEnd"/>
      <w:r>
        <w:rPr>
          <w:color w:val="000000"/>
        </w:rPr>
        <w:t xml:space="preserve">ик </w:t>
      </w:r>
      <w:proofErr w:type="spellStart"/>
      <w:r>
        <w:rPr>
          <w:color w:val="000000"/>
        </w:rPr>
        <w:t>Коченевского</w:t>
      </w:r>
      <w:proofErr w:type="spellEnd"/>
    </w:p>
    <w:p w:rsidR="00A50D48" w:rsidRDefault="00A50D48" w:rsidP="00A50D48">
      <w:pPr>
        <w:jc w:val="right"/>
        <w:rPr>
          <w:color w:val="000000"/>
        </w:rPr>
      </w:pPr>
      <w:r>
        <w:rPr>
          <w:color w:val="000000"/>
        </w:rPr>
        <w:t xml:space="preserve"> района Новосибирской области на 2020 год и плановый </w:t>
      </w:r>
    </w:p>
    <w:p w:rsidR="00A50D48" w:rsidRDefault="00A50D48" w:rsidP="00A50D48">
      <w:pPr>
        <w:jc w:val="right"/>
        <w:rPr>
          <w:sz w:val="18"/>
          <w:szCs w:val="18"/>
        </w:rPr>
      </w:pPr>
      <w:r>
        <w:rPr>
          <w:color w:val="000000"/>
        </w:rPr>
        <w:t xml:space="preserve">                                             период 2021 и 2022 годов» </w:t>
      </w:r>
      <w:proofErr w:type="gramStart"/>
      <w:r>
        <w:rPr>
          <w:color w:val="000000"/>
        </w:rPr>
        <w:t>от</w:t>
      </w:r>
      <w:proofErr w:type="gramEnd"/>
      <w:r>
        <w:rPr>
          <w:color w:val="000000"/>
        </w:rPr>
        <w:t xml:space="preserve"> </w:t>
      </w:r>
      <w:r>
        <w:rPr>
          <w:color w:val="000000"/>
        </w:rPr>
        <w:t>(___)</w:t>
      </w:r>
      <w:r>
        <w:rPr>
          <w:color w:val="000000"/>
        </w:rPr>
        <w:t>№</w:t>
      </w:r>
      <w:r>
        <w:rPr>
          <w:color w:val="000000"/>
        </w:rPr>
        <w:t>(_)</w:t>
      </w:r>
    </w:p>
    <w:p w:rsidR="00A50D48" w:rsidRDefault="00A50D48" w:rsidP="00A50D48">
      <w:pPr>
        <w:jc w:val="right"/>
      </w:pPr>
    </w:p>
    <w:p w:rsidR="00A50D48" w:rsidRDefault="00A50D48" w:rsidP="00A50D48">
      <w:pPr>
        <w:jc w:val="right"/>
        <w:rPr>
          <w:sz w:val="18"/>
          <w:szCs w:val="18"/>
        </w:rPr>
      </w:pPr>
      <w:r>
        <w:t>Таблица</w:t>
      </w:r>
      <w:r>
        <w:t>(_)</w:t>
      </w:r>
    </w:p>
    <w:p w:rsidR="00A50D48" w:rsidRDefault="00A50D48" w:rsidP="00A50D48">
      <w:pPr>
        <w:jc w:val="right"/>
        <w:rPr>
          <w:sz w:val="18"/>
          <w:szCs w:val="18"/>
        </w:rPr>
      </w:pPr>
    </w:p>
    <w:p w:rsidR="00A50D48" w:rsidRDefault="00A50D48" w:rsidP="00A50D48">
      <w:pPr>
        <w:pStyle w:val="1"/>
        <w:rPr>
          <w:color w:val="auto"/>
          <w:sz w:val="24"/>
        </w:rPr>
      </w:pPr>
      <w:r>
        <w:rPr>
          <w:color w:val="auto"/>
          <w:sz w:val="24"/>
        </w:rPr>
        <w:t xml:space="preserve">Перечень видов доходов бюджета </w:t>
      </w:r>
      <w:r>
        <w:rPr>
          <w:color w:val="auto"/>
          <w:sz w:val="22"/>
          <w:szCs w:val="22"/>
        </w:rPr>
        <w:t>рабочего поселка</w:t>
      </w:r>
      <w:proofErr w:type="gramStart"/>
      <w:r>
        <w:rPr>
          <w:color w:val="auto"/>
          <w:sz w:val="22"/>
          <w:szCs w:val="22"/>
        </w:rPr>
        <w:t xml:space="preserve"> Ч</w:t>
      </w:r>
      <w:proofErr w:type="gramEnd"/>
      <w:r>
        <w:rPr>
          <w:color w:val="auto"/>
          <w:sz w:val="22"/>
          <w:szCs w:val="22"/>
        </w:rPr>
        <w:t>ик</w:t>
      </w:r>
      <w:r>
        <w:rPr>
          <w:color w:val="auto"/>
          <w:sz w:val="24"/>
        </w:rPr>
        <w:t xml:space="preserve"> на 2020 год</w:t>
      </w:r>
    </w:p>
    <w:p w:rsidR="00A50D48" w:rsidRDefault="00A50D48" w:rsidP="00A50D48">
      <w:r>
        <w:t xml:space="preserve">                                                                                                    </w:t>
      </w:r>
    </w:p>
    <w:p w:rsidR="00A50D48" w:rsidRDefault="00A50D48" w:rsidP="00A50D48">
      <w:pPr>
        <w:jc w:val="center"/>
      </w:pPr>
      <w:r>
        <w:t xml:space="preserve">                                                                                                              (</w:t>
      </w:r>
      <w:proofErr w:type="spellStart"/>
      <w:r>
        <w:t>врублях</w:t>
      </w:r>
      <w:proofErr w:type="spellEnd"/>
      <w:r>
        <w:t>)</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36"/>
        <w:gridCol w:w="3402"/>
        <w:gridCol w:w="2409"/>
      </w:tblGrid>
      <w:tr w:rsidR="00A50D48" w:rsidTr="00A50D48">
        <w:tc>
          <w:tcPr>
            <w:tcW w:w="3936"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lang w:eastAsia="en-US"/>
              </w:rPr>
            </w:pPr>
            <w:r>
              <w:rPr>
                <w:b/>
                <w:lang w:eastAsia="en-US"/>
              </w:rPr>
              <w:t>Наименование вида доходов бюджета</w:t>
            </w:r>
          </w:p>
        </w:tc>
        <w:tc>
          <w:tcPr>
            <w:tcW w:w="3402"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lang w:eastAsia="en-US"/>
              </w:rPr>
            </w:pPr>
            <w:r>
              <w:rPr>
                <w:b/>
                <w:lang w:eastAsia="en-US"/>
              </w:rPr>
              <w:t>Код вида доходов бюджета</w:t>
            </w:r>
          </w:p>
        </w:tc>
        <w:tc>
          <w:tcPr>
            <w:tcW w:w="2409"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lang w:eastAsia="en-US"/>
              </w:rPr>
            </w:pPr>
            <w:r>
              <w:rPr>
                <w:b/>
                <w:lang w:eastAsia="en-US"/>
              </w:rPr>
              <w:t>2020</w:t>
            </w:r>
          </w:p>
        </w:tc>
      </w:tr>
      <w:tr w:rsidR="00A50D48" w:rsidTr="00A50D48">
        <w:tc>
          <w:tcPr>
            <w:tcW w:w="3936"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2"/>
                <w:szCs w:val="22"/>
                <w:lang w:eastAsia="en-US"/>
              </w:rPr>
            </w:pPr>
            <w:r>
              <w:rPr>
                <w:sz w:val="22"/>
                <w:szCs w:val="22"/>
                <w:lang w:eastAsia="en-US"/>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402"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2"/>
                <w:szCs w:val="22"/>
                <w:lang w:eastAsia="en-US"/>
              </w:rPr>
            </w:pPr>
            <w:r>
              <w:rPr>
                <w:sz w:val="22"/>
                <w:szCs w:val="22"/>
                <w:lang w:eastAsia="en-US"/>
              </w:rPr>
              <w:t>100 103 02231 01 0000 110</w:t>
            </w:r>
          </w:p>
        </w:tc>
        <w:tc>
          <w:tcPr>
            <w:tcW w:w="2409"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2"/>
                <w:szCs w:val="22"/>
                <w:lang w:eastAsia="en-US"/>
              </w:rPr>
            </w:pPr>
            <w:r>
              <w:rPr>
                <w:sz w:val="22"/>
                <w:szCs w:val="22"/>
                <w:lang w:eastAsia="en-US"/>
              </w:rPr>
              <w:t>396160,00</w:t>
            </w:r>
          </w:p>
        </w:tc>
      </w:tr>
      <w:tr w:rsidR="00A50D48" w:rsidTr="00A50D48">
        <w:tc>
          <w:tcPr>
            <w:tcW w:w="3936"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2"/>
                <w:szCs w:val="22"/>
                <w:lang w:eastAsia="en-US"/>
              </w:rPr>
            </w:pPr>
            <w:r>
              <w:rPr>
                <w:sz w:val="22"/>
                <w:szCs w:val="22"/>
                <w:lang w:eastAsia="en-US"/>
              </w:rPr>
              <w:t>Доходы от уплаты акцизов на моторные масла для дизельных и (или) карбюраторных (</w:t>
            </w:r>
            <w:proofErr w:type="spellStart"/>
            <w:r>
              <w:rPr>
                <w:sz w:val="22"/>
                <w:szCs w:val="22"/>
                <w:lang w:eastAsia="en-US"/>
              </w:rPr>
              <w:t>инжекторных</w:t>
            </w:r>
            <w:proofErr w:type="spellEnd"/>
            <w:r>
              <w:rPr>
                <w:sz w:val="22"/>
                <w:szCs w:val="22"/>
                <w:lang w:eastAsia="en-US"/>
              </w:rPr>
              <w:t>) двигателей,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c>
          <w:tcPr>
            <w:tcW w:w="3402"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2"/>
                <w:szCs w:val="22"/>
                <w:lang w:eastAsia="en-US"/>
              </w:rPr>
            </w:pPr>
            <w:r>
              <w:rPr>
                <w:sz w:val="22"/>
                <w:szCs w:val="22"/>
                <w:lang w:eastAsia="en-US"/>
              </w:rPr>
              <w:t>100 103 02241 01 0000 110</w:t>
            </w:r>
          </w:p>
        </w:tc>
        <w:tc>
          <w:tcPr>
            <w:tcW w:w="2409"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2"/>
                <w:szCs w:val="22"/>
                <w:lang w:eastAsia="en-US"/>
              </w:rPr>
            </w:pPr>
            <w:r>
              <w:rPr>
                <w:sz w:val="22"/>
                <w:szCs w:val="22"/>
                <w:lang w:eastAsia="en-US"/>
              </w:rPr>
              <w:t>2100,00</w:t>
            </w:r>
          </w:p>
        </w:tc>
      </w:tr>
      <w:tr w:rsidR="00A50D48" w:rsidTr="00A50D48">
        <w:tc>
          <w:tcPr>
            <w:tcW w:w="3936"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2"/>
                <w:szCs w:val="22"/>
                <w:lang w:eastAsia="en-US"/>
              </w:rPr>
            </w:pPr>
            <w:r>
              <w:rPr>
                <w:sz w:val="22"/>
                <w:szCs w:val="22"/>
                <w:lang w:eastAsia="en-US"/>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402"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2"/>
                <w:szCs w:val="22"/>
                <w:lang w:eastAsia="en-US"/>
              </w:rPr>
            </w:pPr>
            <w:r>
              <w:rPr>
                <w:sz w:val="22"/>
                <w:szCs w:val="22"/>
                <w:lang w:eastAsia="en-US"/>
              </w:rPr>
              <w:t>100 103 02251 01 0000 110</w:t>
            </w:r>
          </w:p>
        </w:tc>
        <w:tc>
          <w:tcPr>
            <w:tcW w:w="2409"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2"/>
                <w:szCs w:val="22"/>
                <w:lang w:eastAsia="en-US"/>
              </w:rPr>
            </w:pPr>
            <w:r>
              <w:rPr>
                <w:sz w:val="22"/>
                <w:szCs w:val="22"/>
                <w:lang w:eastAsia="en-US"/>
              </w:rPr>
              <w:t>531430,00</w:t>
            </w:r>
          </w:p>
        </w:tc>
      </w:tr>
      <w:tr w:rsidR="00A50D48" w:rsidTr="00A50D48">
        <w:tc>
          <w:tcPr>
            <w:tcW w:w="3936"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2"/>
                <w:szCs w:val="22"/>
                <w:lang w:eastAsia="en-US"/>
              </w:rPr>
            </w:pPr>
            <w:r>
              <w:rPr>
                <w:sz w:val="22"/>
                <w:szCs w:val="22"/>
                <w:lang w:eastAsia="en-US"/>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w:t>
            </w:r>
            <w:r>
              <w:rPr>
                <w:sz w:val="22"/>
                <w:szCs w:val="22"/>
                <w:lang w:eastAsia="en-US"/>
              </w:rPr>
              <w:lastRenderedPageBreak/>
              <w:t>бюджеты</w:t>
            </w:r>
          </w:p>
        </w:tc>
        <w:tc>
          <w:tcPr>
            <w:tcW w:w="3402"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2"/>
                <w:szCs w:val="22"/>
                <w:lang w:eastAsia="en-US"/>
              </w:rPr>
            </w:pPr>
            <w:r>
              <w:rPr>
                <w:sz w:val="22"/>
                <w:szCs w:val="22"/>
                <w:lang w:eastAsia="en-US"/>
              </w:rPr>
              <w:lastRenderedPageBreak/>
              <w:t>100 103 02261 01 0000 110</w:t>
            </w:r>
          </w:p>
        </w:tc>
        <w:tc>
          <w:tcPr>
            <w:tcW w:w="2409"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2"/>
                <w:szCs w:val="22"/>
                <w:lang w:eastAsia="en-US"/>
              </w:rPr>
            </w:pPr>
            <w:r>
              <w:rPr>
                <w:sz w:val="22"/>
                <w:szCs w:val="22"/>
                <w:lang w:eastAsia="en-US"/>
              </w:rPr>
              <w:t>-64450,00</w:t>
            </w:r>
          </w:p>
        </w:tc>
      </w:tr>
      <w:tr w:rsidR="00A50D48" w:rsidTr="00A50D48">
        <w:tc>
          <w:tcPr>
            <w:tcW w:w="3936"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2"/>
                <w:szCs w:val="22"/>
                <w:lang w:eastAsia="en-US"/>
              </w:rPr>
            </w:pPr>
            <w:r>
              <w:rPr>
                <w:sz w:val="22"/>
                <w:szCs w:val="22"/>
                <w:lang w:eastAsia="en-US"/>
              </w:rPr>
              <w:lastRenderedPageBreak/>
              <w:t>Налог на доходы физических лиц с доходов, облагаемых по налоговой ставке …</w:t>
            </w:r>
          </w:p>
        </w:tc>
        <w:tc>
          <w:tcPr>
            <w:tcW w:w="3402"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2"/>
                <w:szCs w:val="22"/>
                <w:lang w:eastAsia="en-US"/>
              </w:rPr>
            </w:pPr>
            <w:r>
              <w:rPr>
                <w:sz w:val="22"/>
                <w:szCs w:val="22"/>
                <w:lang w:eastAsia="en-US"/>
              </w:rPr>
              <w:t>182 101 02010 01 0000 110</w:t>
            </w:r>
          </w:p>
        </w:tc>
        <w:tc>
          <w:tcPr>
            <w:tcW w:w="2409"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2"/>
                <w:szCs w:val="22"/>
                <w:lang w:eastAsia="en-US"/>
              </w:rPr>
            </w:pPr>
            <w:r>
              <w:rPr>
                <w:sz w:val="22"/>
                <w:szCs w:val="22"/>
                <w:lang w:eastAsia="en-US"/>
              </w:rPr>
              <w:t>2600000,00</w:t>
            </w:r>
          </w:p>
        </w:tc>
      </w:tr>
      <w:tr w:rsidR="00A50D48" w:rsidTr="00A50D48">
        <w:tc>
          <w:tcPr>
            <w:tcW w:w="3936"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2"/>
                <w:szCs w:val="22"/>
                <w:lang w:eastAsia="en-US"/>
              </w:rPr>
            </w:pPr>
            <w:r>
              <w:rPr>
                <w:sz w:val="22"/>
                <w:szCs w:val="22"/>
                <w:lang w:eastAsia="en-US"/>
              </w:rPr>
              <w:t>Налог на доходы физических лиц с доходов, облагаемых по налоговой ставке …</w:t>
            </w:r>
          </w:p>
        </w:tc>
        <w:tc>
          <w:tcPr>
            <w:tcW w:w="3402"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2"/>
                <w:szCs w:val="22"/>
                <w:lang w:eastAsia="en-US"/>
              </w:rPr>
            </w:pPr>
            <w:r>
              <w:rPr>
                <w:sz w:val="22"/>
                <w:szCs w:val="22"/>
                <w:lang w:eastAsia="en-US"/>
              </w:rPr>
              <w:t>182 101 02020 01 0000 110</w:t>
            </w:r>
          </w:p>
        </w:tc>
        <w:tc>
          <w:tcPr>
            <w:tcW w:w="2409" w:type="dxa"/>
            <w:tcBorders>
              <w:top w:val="single" w:sz="4" w:space="0" w:color="auto"/>
              <w:left w:val="single" w:sz="4" w:space="0" w:color="auto"/>
              <w:bottom w:val="single" w:sz="4" w:space="0" w:color="auto"/>
              <w:right w:val="single" w:sz="4" w:space="0" w:color="auto"/>
            </w:tcBorders>
          </w:tcPr>
          <w:p w:rsidR="00A50D48" w:rsidRDefault="00A50D48">
            <w:pPr>
              <w:spacing w:line="276" w:lineRule="auto"/>
              <w:jc w:val="center"/>
              <w:rPr>
                <w:sz w:val="22"/>
                <w:szCs w:val="22"/>
                <w:lang w:eastAsia="en-US"/>
              </w:rPr>
            </w:pPr>
            <w:r>
              <w:rPr>
                <w:sz w:val="22"/>
                <w:szCs w:val="22"/>
                <w:lang w:eastAsia="en-US"/>
              </w:rPr>
              <w:t>18000,00</w:t>
            </w:r>
          </w:p>
          <w:p w:rsidR="00A50D48" w:rsidRDefault="00A50D48">
            <w:pPr>
              <w:spacing w:line="276" w:lineRule="auto"/>
              <w:jc w:val="center"/>
              <w:rPr>
                <w:sz w:val="22"/>
                <w:szCs w:val="22"/>
                <w:lang w:eastAsia="en-US"/>
              </w:rPr>
            </w:pPr>
          </w:p>
        </w:tc>
      </w:tr>
      <w:tr w:rsidR="00A50D48" w:rsidTr="00A50D48">
        <w:tc>
          <w:tcPr>
            <w:tcW w:w="3936"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2"/>
                <w:szCs w:val="22"/>
                <w:lang w:eastAsia="en-US"/>
              </w:rPr>
            </w:pPr>
            <w:r>
              <w:rPr>
                <w:sz w:val="22"/>
                <w:szCs w:val="22"/>
                <w:lang w:eastAsia="en-US"/>
              </w:rPr>
              <w:t>Единый сельскохозяйственный налог</w:t>
            </w:r>
          </w:p>
        </w:tc>
        <w:tc>
          <w:tcPr>
            <w:tcW w:w="3402"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2"/>
                <w:szCs w:val="22"/>
                <w:lang w:eastAsia="en-US"/>
              </w:rPr>
            </w:pPr>
            <w:r>
              <w:rPr>
                <w:sz w:val="22"/>
                <w:szCs w:val="22"/>
                <w:lang w:eastAsia="en-US"/>
              </w:rPr>
              <w:t>182 105 0301001 0000 110</w:t>
            </w:r>
          </w:p>
        </w:tc>
        <w:tc>
          <w:tcPr>
            <w:tcW w:w="2409"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2"/>
                <w:szCs w:val="22"/>
                <w:lang w:eastAsia="en-US"/>
              </w:rPr>
            </w:pPr>
            <w:r>
              <w:rPr>
                <w:sz w:val="22"/>
                <w:szCs w:val="22"/>
                <w:lang w:eastAsia="en-US"/>
              </w:rPr>
              <w:t>60 900,00</w:t>
            </w:r>
          </w:p>
        </w:tc>
      </w:tr>
      <w:tr w:rsidR="00A50D48" w:rsidTr="00A50D48">
        <w:tc>
          <w:tcPr>
            <w:tcW w:w="3936"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2"/>
                <w:szCs w:val="22"/>
                <w:lang w:eastAsia="en-US"/>
              </w:rPr>
            </w:pPr>
            <w:r>
              <w:rPr>
                <w:sz w:val="22"/>
                <w:szCs w:val="22"/>
                <w:lang w:eastAsia="en-US"/>
              </w:rPr>
              <w:t>Налог на имущество физических лиц …</w:t>
            </w:r>
          </w:p>
        </w:tc>
        <w:tc>
          <w:tcPr>
            <w:tcW w:w="3402"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2"/>
                <w:szCs w:val="22"/>
                <w:lang w:eastAsia="en-US"/>
              </w:rPr>
            </w:pPr>
            <w:r>
              <w:rPr>
                <w:sz w:val="22"/>
                <w:szCs w:val="22"/>
                <w:lang w:eastAsia="en-US"/>
              </w:rPr>
              <w:t>182 106 01030 13 0000 110</w:t>
            </w:r>
          </w:p>
        </w:tc>
        <w:tc>
          <w:tcPr>
            <w:tcW w:w="2409"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2"/>
                <w:szCs w:val="22"/>
                <w:lang w:eastAsia="en-US"/>
              </w:rPr>
            </w:pPr>
            <w:r>
              <w:rPr>
                <w:sz w:val="22"/>
                <w:szCs w:val="22"/>
                <w:lang w:eastAsia="en-US"/>
              </w:rPr>
              <w:t>300000,00</w:t>
            </w:r>
          </w:p>
        </w:tc>
      </w:tr>
      <w:tr w:rsidR="00A50D48" w:rsidTr="00A50D48">
        <w:tc>
          <w:tcPr>
            <w:tcW w:w="3936"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2"/>
                <w:szCs w:val="22"/>
                <w:lang w:eastAsia="en-US"/>
              </w:rPr>
            </w:pPr>
            <w:r>
              <w:rPr>
                <w:sz w:val="22"/>
                <w:szCs w:val="22"/>
                <w:lang w:eastAsia="en-US"/>
              </w:rPr>
              <w:t>Земельный налог с организаций, обладающих земельным участком, расположенным в границах сельских поселений</w:t>
            </w:r>
          </w:p>
        </w:tc>
        <w:tc>
          <w:tcPr>
            <w:tcW w:w="3402"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2"/>
                <w:szCs w:val="22"/>
                <w:lang w:eastAsia="en-US"/>
              </w:rPr>
            </w:pPr>
            <w:r>
              <w:rPr>
                <w:sz w:val="22"/>
                <w:szCs w:val="22"/>
                <w:lang w:eastAsia="en-US"/>
              </w:rPr>
              <w:t>182 106 06033 13 0000 110</w:t>
            </w:r>
          </w:p>
        </w:tc>
        <w:tc>
          <w:tcPr>
            <w:tcW w:w="2409"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2"/>
                <w:szCs w:val="22"/>
                <w:lang w:eastAsia="en-US"/>
              </w:rPr>
            </w:pPr>
            <w:r>
              <w:rPr>
                <w:sz w:val="22"/>
                <w:szCs w:val="22"/>
                <w:lang w:eastAsia="en-US"/>
              </w:rPr>
              <w:t>16630000,00</w:t>
            </w:r>
          </w:p>
        </w:tc>
      </w:tr>
      <w:tr w:rsidR="00A50D48" w:rsidTr="00A50D48">
        <w:tc>
          <w:tcPr>
            <w:tcW w:w="3936"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2"/>
                <w:szCs w:val="22"/>
                <w:lang w:eastAsia="en-US"/>
              </w:rPr>
            </w:pPr>
            <w:r>
              <w:rPr>
                <w:sz w:val="22"/>
                <w:szCs w:val="22"/>
                <w:lang w:eastAsia="en-US"/>
              </w:rPr>
              <w:t>Земельный налог с физических лиц, обладающих земельным участком, расположенным в границах городских поселений</w:t>
            </w:r>
          </w:p>
        </w:tc>
        <w:tc>
          <w:tcPr>
            <w:tcW w:w="3402"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2"/>
                <w:szCs w:val="22"/>
                <w:lang w:eastAsia="en-US"/>
              </w:rPr>
            </w:pPr>
            <w:r>
              <w:rPr>
                <w:sz w:val="22"/>
                <w:szCs w:val="22"/>
                <w:lang w:eastAsia="en-US"/>
              </w:rPr>
              <w:t>182 106 06043 13 0000 110</w:t>
            </w:r>
          </w:p>
        </w:tc>
        <w:tc>
          <w:tcPr>
            <w:tcW w:w="2409"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2"/>
                <w:szCs w:val="22"/>
                <w:lang w:eastAsia="en-US"/>
              </w:rPr>
            </w:pPr>
            <w:r>
              <w:rPr>
                <w:sz w:val="22"/>
                <w:szCs w:val="22"/>
                <w:lang w:eastAsia="en-US"/>
              </w:rPr>
              <w:t>388100,00</w:t>
            </w:r>
          </w:p>
        </w:tc>
      </w:tr>
      <w:tr w:rsidR="00A50D48" w:rsidTr="00A50D48">
        <w:tc>
          <w:tcPr>
            <w:tcW w:w="3936"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b/>
                <w:sz w:val="22"/>
                <w:szCs w:val="22"/>
                <w:lang w:eastAsia="en-US"/>
              </w:rPr>
            </w:pPr>
            <w:r>
              <w:rPr>
                <w:b/>
                <w:sz w:val="22"/>
                <w:szCs w:val="22"/>
                <w:lang w:eastAsia="en-US"/>
              </w:rPr>
              <w:t>ИТОГО налоговых доходов</w:t>
            </w:r>
          </w:p>
        </w:tc>
        <w:tc>
          <w:tcPr>
            <w:tcW w:w="3402"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2"/>
                <w:szCs w:val="22"/>
                <w:lang w:eastAsia="en-US"/>
              </w:rPr>
            </w:pPr>
            <w:r>
              <w:rPr>
                <w:b/>
                <w:sz w:val="22"/>
                <w:szCs w:val="22"/>
                <w:lang w:eastAsia="en-US"/>
              </w:rPr>
              <w:t>Х</w:t>
            </w:r>
          </w:p>
        </w:tc>
        <w:tc>
          <w:tcPr>
            <w:tcW w:w="2409"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color w:val="000000"/>
                <w:sz w:val="22"/>
                <w:szCs w:val="22"/>
                <w:lang w:eastAsia="en-US"/>
              </w:rPr>
            </w:pPr>
            <w:r>
              <w:rPr>
                <w:color w:val="000000"/>
                <w:sz w:val="22"/>
                <w:szCs w:val="22"/>
                <w:lang w:eastAsia="en-US"/>
              </w:rPr>
              <w:t>20862240,0</w:t>
            </w:r>
          </w:p>
        </w:tc>
      </w:tr>
      <w:tr w:rsidR="00A50D48" w:rsidTr="00A50D48">
        <w:tc>
          <w:tcPr>
            <w:tcW w:w="3936" w:type="dxa"/>
            <w:tcBorders>
              <w:top w:val="single" w:sz="4" w:space="0" w:color="auto"/>
              <w:left w:val="single" w:sz="4" w:space="0" w:color="auto"/>
              <w:bottom w:val="single" w:sz="4" w:space="0" w:color="auto"/>
              <w:right w:val="single" w:sz="4" w:space="0" w:color="auto"/>
            </w:tcBorders>
          </w:tcPr>
          <w:p w:rsidR="00A50D48" w:rsidRDefault="00A50D48">
            <w:pPr>
              <w:spacing w:line="276" w:lineRule="auto"/>
              <w:jc w:val="center"/>
              <w:rPr>
                <w:sz w:val="22"/>
                <w:szCs w:val="22"/>
                <w:lang w:eastAsia="en-US"/>
              </w:rPr>
            </w:pPr>
            <w:r>
              <w:rPr>
                <w:sz w:val="22"/>
                <w:szCs w:val="22"/>
                <w:lang w:eastAsia="en-US"/>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p w:rsidR="00A50D48" w:rsidRDefault="00A50D48">
            <w:pPr>
              <w:spacing w:line="276" w:lineRule="auto"/>
              <w:jc w:val="both"/>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2"/>
                <w:szCs w:val="22"/>
                <w:lang w:eastAsia="en-US"/>
              </w:rPr>
            </w:pPr>
            <w:r>
              <w:rPr>
                <w:sz w:val="22"/>
                <w:szCs w:val="22"/>
                <w:lang w:eastAsia="en-US"/>
              </w:rPr>
              <w:t>444 1 11 05013 13 0000 120</w:t>
            </w:r>
          </w:p>
        </w:tc>
        <w:tc>
          <w:tcPr>
            <w:tcW w:w="2409"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color w:val="000000"/>
                <w:sz w:val="22"/>
                <w:szCs w:val="22"/>
                <w:lang w:eastAsia="en-US"/>
              </w:rPr>
            </w:pPr>
            <w:r>
              <w:rPr>
                <w:color w:val="000000"/>
                <w:sz w:val="22"/>
                <w:szCs w:val="22"/>
                <w:lang w:eastAsia="en-US"/>
              </w:rPr>
              <w:t>572000,00</w:t>
            </w:r>
          </w:p>
        </w:tc>
      </w:tr>
      <w:tr w:rsidR="00A50D48" w:rsidTr="00A50D48">
        <w:tc>
          <w:tcPr>
            <w:tcW w:w="3936" w:type="dxa"/>
            <w:tcBorders>
              <w:top w:val="single" w:sz="4" w:space="0" w:color="auto"/>
              <w:left w:val="single" w:sz="4" w:space="0" w:color="auto"/>
              <w:bottom w:val="single" w:sz="4" w:space="0" w:color="auto"/>
              <w:right w:val="single" w:sz="4" w:space="0" w:color="auto"/>
            </w:tcBorders>
          </w:tcPr>
          <w:p w:rsidR="00A50D48" w:rsidRDefault="00A50D48">
            <w:pPr>
              <w:spacing w:line="276" w:lineRule="auto"/>
              <w:jc w:val="center"/>
              <w:rPr>
                <w:sz w:val="22"/>
                <w:szCs w:val="22"/>
                <w:lang w:eastAsia="en-US"/>
              </w:rPr>
            </w:pPr>
            <w:r>
              <w:rPr>
                <w:sz w:val="22"/>
                <w:szCs w:val="22"/>
                <w:lang w:eastAsia="en-US"/>
              </w:rPr>
              <w:t xml:space="preserve">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автономных учреждений)  </w:t>
            </w:r>
          </w:p>
          <w:p w:rsidR="00A50D48" w:rsidRDefault="00A50D48">
            <w:pPr>
              <w:spacing w:line="276" w:lineRule="auto"/>
              <w:jc w:val="both"/>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2"/>
                <w:szCs w:val="22"/>
                <w:lang w:eastAsia="en-US"/>
              </w:rPr>
            </w:pPr>
            <w:r>
              <w:rPr>
                <w:sz w:val="22"/>
                <w:szCs w:val="22"/>
                <w:lang w:eastAsia="en-US"/>
              </w:rPr>
              <w:t xml:space="preserve">555 1 11 05035 13 0000 120                                                            </w:t>
            </w:r>
          </w:p>
        </w:tc>
        <w:tc>
          <w:tcPr>
            <w:tcW w:w="2409"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color w:val="000000"/>
                <w:sz w:val="22"/>
                <w:szCs w:val="22"/>
                <w:lang w:eastAsia="en-US"/>
              </w:rPr>
            </w:pPr>
            <w:r>
              <w:rPr>
                <w:color w:val="000000"/>
                <w:sz w:val="22"/>
                <w:szCs w:val="22"/>
                <w:lang w:eastAsia="en-US"/>
              </w:rPr>
              <w:t>2250000,00</w:t>
            </w:r>
          </w:p>
        </w:tc>
      </w:tr>
      <w:tr w:rsidR="00A50D48" w:rsidTr="00A50D48">
        <w:tc>
          <w:tcPr>
            <w:tcW w:w="3936" w:type="dxa"/>
            <w:tcBorders>
              <w:top w:val="single" w:sz="4" w:space="0" w:color="auto"/>
              <w:left w:val="single" w:sz="4" w:space="0" w:color="auto"/>
              <w:bottom w:val="single" w:sz="4" w:space="0" w:color="auto"/>
              <w:right w:val="single" w:sz="4" w:space="0" w:color="auto"/>
            </w:tcBorders>
          </w:tcPr>
          <w:p w:rsidR="00A50D48" w:rsidRDefault="00A50D48">
            <w:pPr>
              <w:spacing w:line="276" w:lineRule="auto"/>
              <w:jc w:val="center"/>
              <w:rPr>
                <w:sz w:val="22"/>
                <w:szCs w:val="22"/>
                <w:lang w:eastAsia="en-US"/>
              </w:rPr>
            </w:pPr>
            <w:r>
              <w:rPr>
                <w:sz w:val="22"/>
                <w:szCs w:val="22"/>
                <w:lang w:eastAsia="en-US"/>
              </w:rPr>
              <w:t xml:space="preserve">Доходы от продажи земельных участков государственная собственность,  на которые не разграничена  и которые расположены в границах поселений </w:t>
            </w:r>
          </w:p>
          <w:p w:rsidR="00A50D48" w:rsidRDefault="00A50D48">
            <w:pPr>
              <w:spacing w:line="276" w:lineRule="auto"/>
              <w:jc w:val="both"/>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2"/>
                <w:szCs w:val="22"/>
                <w:lang w:eastAsia="en-US"/>
              </w:rPr>
            </w:pPr>
            <w:r>
              <w:rPr>
                <w:sz w:val="22"/>
                <w:szCs w:val="22"/>
                <w:lang w:eastAsia="en-US"/>
              </w:rPr>
              <w:t>444 1 14 06013 13 0000 430</w:t>
            </w:r>
          </w:p>
        </w:tc>
        <w:tc>
          <w:tcPr>
            <w:tcW w:w="2409"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color w:val="000000"/>
                <w:sz w:val="22"/>
                <w:szCs w:val="22"/>
                <w:lang w:eastAsia="en-US"/>
              </w:rPr>
            </w:pPr>
            <w:r>
              <w:rPr>
                <w:color w:val="000000"/>
                <w:sz w:val="22"/>
                <w:szCs w:val="22"/>
                <w:lang w:eastAsia="en-US"/>
              </w:rPr>
              <w:t>5000,00</w:t>
            </w:r>
          </w:p>
        </w:tc>
      </w:tr>
      <w:tr w:rsidR="00A50D48" w:rsidTr="00A50D48">
        <w:tc>
          <w:tcPr>
            <w:tcW w:w="3936" w:type="dxa"/>
            <w:tcBorders>
              <w:top w:val="single" w:sz="4" w:space="0" w:color="auto"/>
              <w:left w:val="single" w:sz="4" w:space="0" w:color="auto"/>
              <w:bottom w:val="single" w:sz="4" w:space="0" w:color="auto"/>
              <w:right w:val="single" w:sz="4" w:space="0" w:color="auto"/>
            </w:tcBorders>
          </w:tcPr>
          <w:p w:rsidR="00A50D48" w:rsidRDefault="00A50D48">
            <w:pPr>
              <w:spacing w:line="276" w:lineRule="auto"/>
              <w:jc w:val="both"/>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2"/>
                <w:szCs w:val="22"/>
                <w:lang w:eastAsia="en-US"/>
              </w:rPr>
            </w:pPr>
            <w:r>
              <w:rPr>
                <w:sz w:val="22"/>
                <w:szCs w:val="22"/>
                <w:lang w:eastAsia="en-US"/>
              </w:rPr>
              <w:t>Всего собственных доходов</w:t>
            </w:r>
          </w:p>
        </w:tc>
        <w:tc>
          <w:tcPr>
            <w:tcW w:w="2409"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color w:val="000000"/>
                <w:sz w:val="22"/>
                <w:szCs w:val="22"/>
                <w:lang w:eastAsia="en-US"/>
              </w:rPr>
            </w:pPr>
            <w:r>
              <w:rPr>
                <w:color w:val="000000"/>
                <w:sz w:val="22"/>
                <w:szCs w:val="22"/>
                <w:lang w:eastAsia="en-US"/>
              </w:rPr>
              <w:t>2827000,00</w:t>
            </w:r>
          </w:p>
        </w:tc>
      </w:tr>
      <w:tr w:rsidR="00A50D48" w:rsidTr="00A50D48">
        <w:tc>
          <w:tcPr>
            <w:tcW w:w="3936" w:type="dxa"/>
            <w:tcBorders>
              <w:top w:val="single" w:sz="4" w:space="0" w:color="auto"/>
              <w:left w:val="single" w:sz="4" w:space="0" w:color="auto"/>
              <w:bottom w:val="single" w:sz="4" w:space="0" w:color="auto"/>
              <w:right w:val="single" w:sz="4" w:space="0" w:color="auto"/>
            </w:tcBorders>
          </w:tcPr>
          <w:p w:rsidR="00A50D48" w:rsidRDefault="00A50D48">
            <w:pPr>
              <w:spacing w:line="276" w:lineRule="auto"/>
              <w:jc w:val="center"/>
              <w:rPr>
                <w:sz w:val="22"/>
                <w:szCs w:val="22"/>
                <w:lang w:eastAsia="en-US"/>
              </w:rPr>
            </w:pPr>
            <w:r>
              <w:rPr>
                <w:sz w:val="22"/>
                <w:szCs w:val="22"/>
                <w:lang w:eastAsia="en-US"/>
              </w:rPr>
              <w:t>Дотации бюджетам поселений на выравнивание бюджетной обеспеченности</w:t>
            </w:r>
          </w:p>
          <w:p w:rsidR="00A50D48" w:rsidRDefault="00A50D48">
            <w:pPr>
              <w:spacing w:line="276" w:lineRule="auto"/>
              <w:jc w:val="both"/>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2"/>
                <w:szCs w:val="22"/>
                <w:lang w:eastAsia="en-US"/>
              </w:rPr>
            </w:pPr>
            <w:r>
              <w:rPr>
                <w:sz w:val="22"/>
                <w:szCs w:val="22"/>
                <w:lang w:eastAsia="en-US"/>
              </w:rPr>
              <w:t>555 2 02 15001 13  0000 150</w:t>
            </w:r>
          </w:p>
        </w:tc>
        <w:tc>
          <w:tcPr>
            <w:tcW w:w="2409"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color w:val="000000"/>
                <w:sz w:val="22"/>
                <w:szCs w:val="22"/>
                <w:lang w:eastAsia="en-US"/>
              </w:rPr>
            </w:pPr>
            <w:r>
              <w:rPr>
                <w:color w:val="000000"/>
                <w:sz w:val="22"/>
                <w:szCs w:val="22"/>
                <w:lang w:eastAsia="en-US"/>
              </w:rPr>
              <w:t>5504300,00</w:t>
            </w:r>
          </w:p>
        </w:tc>
      </w:tr>
      <w:tr w:rsidR="00A50D48" w:rsidTr="00A50D48">
        <w:tc>
          <w:tcPr>
            <w:tcW w:w="3936" w:type="dxa"/>
            <w:tcBorders>
              <w:top w:val="single" w:sz="4" w:space="0" w:color="auto"/>
              <w:left w:val="single" w:sz="4" w:space="0" w:color="auto"/>
              <w:bottom w:val="single" w:sz="4" w:space="0" w:color="auto"/>
              <w:right w:val="single" w:sz="4" w:space="0" w:color="auto"/>
            </w:tcBorders>
          </w:tcPr>
          <w:p w:rsidR="00A50D48" w:rsidRDefault="00A50D48">
            <w:pPr>
              <w:spacing w:line="276" w:lineRule="auto"/>
              <w:jc w:val="center"/>
              <w:rPr>
                <w:sz w:val="22"/>
                <w:szCs w:val="22"/>
                <w:lang w:eastAsia="en-US"/>
              </w:rPr>
            </w:pPr>
            <w:r>
              <w:rPr>
                <w:sz w:val="22"/>
                <w:szCs w:val="22"/>
                <w:lang w:eastAsia="en-US"/>
              </w:rPr>
              <w:t>Субвенции бюджетам поселений на осуществление первичного воинского учета на территориях, где отсутствуют военные комиссариаты</w:t>
            </w:r>
          </w:p>
          <w:p w:rsidR="00A50D48" w:rsidRDefault="00A50D48">
            <w:pPr>
              <w:spacing w:line="276" w:lineRule="auto"/>
              <w:jc w:val="both"/>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2"/>
                <w:szCs w:val="22"/>
                <w:lang w:eastAsia="en-US"/>
              </w:rPr>
            </w:pPr>
            <w:r>
              <w:rPr>
                <w:sz w:val="22"/>
                <w:szCs w:val="22"/>
                <w:lang w:eastAsia="en-US"/>
              </w:rPr>
              <w:lastRenderedPageBreak/>
              <w:t>555 202 3511813  0000  150</w:t>
            </w:r>
          </w:p>
        </w:tc>
        <w:tc>
          <w:tcPr>
            <w:tcW w:w="2409" w:type="dxa"/>
            <w:tcBorders>
              <w:top w:val="single" w:sz="4" w:space="0" w:color="auto"/>
              <w:left w:val="single" w:sz="4" w:space="0" w:color="auto"/>
              <w:bottom w:val="single" w:sz="4" w:space="0" w:color="auto"/>
              <w:right w:val="single" w:sz="4" w:space="0" w:color="auto"/>
            </w:tcBorders>
          </w:tcPr>
          <w:p w:rsidR="00A50D48" w:rsidRDefault="00A50D48">
            <w:pPr>
              <w:spacing w:line="276" w:lineRule="auto"/>
              <w:jc w:val="center"/>
              <w:rPr>
                <w:color w:val="000000"/>
                <w:sz w:val="22"/>
                <w:szCs w:val="22"/>
                <w:lang w:eastAsia="en-US"/>
              </w:rPr>
            </w:pPr>
            <w:r>
              <w:rPr>
                <w:color w:val="000000"/>
                <w:sz w:val="22"/>
                <w:szCs w:val="22"/>
                <w:lang w:eastAsia="en-US"/>
              </w:rPr>
              <w:t>288912,00</w:t>
            </w:r>
          </w:p>
          <w:p w:rsidR="00A50D48" w:rsidRDefault="00A50D48">
            <w:pPr>
              <w:spacing w:line="276" w:lineRule="auto"/>
              <w:jc w:val="center"/>
              <w:rPr>
                <w:color w:val="000000"/>
                <w:sz w:val="22"/>
                <w:szCs w:val="22"/>
                <w:lang w:eastAsia="en-US"/>
              </w:rPr>
            </w:pPr>
          </w:p>
        </w:tc>
      </w:tr>
      <w:tr w:rsidR="00A50D48" w:rsidTr="00A50D48">
        <w:tc>
          <w:tcPr>
            <w:tcW w:w="3936" w:type="dxa"/>
            <w:tcBorders>
              <w:top w:val="single" w:sz="4" w:space="0" w:color="auto"/>
              <w:left w:val="single" w:sz="4" w:space="0" w:color="auto"/>
              <w:bottom w:val="single" w:sz="4" w:space="0" w:color="auto"/>
              <w:right w:val="single" w:sz="4" w:space="0" w:color="auto"/>
            </w:tcBorders>
          </w:tcPr>
          <w:p w:rsidR="00A50D48" w:rsidRDefault="00A50D48">
            <w:pPr>
              <w:spacing w:line="276" w:lineRule="auto"/>
              <w:jc w:val="center"/>
              <w:rPr>
                <w:sz w:val="22"/>
                <w:szCs w:val="22"/>
                <w:lang w:eastAsia="en-US"/>
              </w:rPr>
            </w:pPr>
            <w:r>
              <w:rPr>
                <w:sz w:val="22"/>
                <w:szCs w:val="22"/>
                <w:lang w:eastAsia="en-US"/>
              </w:rPr>
              <w:lastRenderedPageBreak/>
              <w:t>Прочие межбюджетные трансферты, передаваемые бюджетам городских поселений</w:t>
            </w:r>
          </w:p>
          <w:p w:rsidR="00A50D48" w:rsidRDefault="00A50D48">
            <w:pPr>
              <w:spacing w:line="276" w:lineRule="auto"/>
              <w:jc w:val="both"/>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2"/>
                <w:szCs w:val="22"/>
                <w:lang w:eastAsia="en-US"/>
              </w:rPr>
            </w:pPr>
            <w:r>
              <w:rPr>
                <w:sz w:val="22"/>
                <w:szCs w:val="22"/>
                <w:lang w:eastAsia="en-US"/>
              </w:rPr>
              <w:t>555 202 29999 13 0000 150</w:t>
            </w:r>
          </w:p>
        </w:tc>
        <w:tc>
          <w:tcPr>
            <w:tcW w:w="2409" w:type="dxa"/>
            <w:tcBorders>
              <w:top w:val="single" w:sz="4" w:space="0" w:color="auto"/>
              <w:left w:val="single" w:sz="4" w:space="0" w:color="auto"/>
              <w:bottom w:val="single" w:sz="4" w:space="0" w:color="auto"/>
              <w:right w:val="single" w:sz="4" w:space="0" w:color="auto"/>
            </w:tcBorders>
          </w:tcPr>
          <w:p w:rsidR="00A50D48" w:rsidRDefault="00A50D48">
            <w:pPr>
              <w:spacing w:line="276" w:lineRule="auto"/>
              <w:jc w:val="center"/>
              <w:rPr>
                <w:color w:val="000000"/>
                <w:sz w:val="22"/>
                <w:szCs w:val="22"/>
                <w:lang w:eastAsia="en-US"/>
              </w:rPr>
            </w:pPr>
            <w:r>
              <w:rPr>
                <w:color w:val="000000"/>
                <w:sz w:val="22"/>
                <w:szCs w:val="22"/>
                <w:lang w:eastAsia="en-US"/>
              </w:rPr>
              <w:t>9334595,74</w:t>
            </w:r>
          </w:p>
          <w:p w:rsidR="00A50D48" w:rsidRDefault="00A50D48">
            <w:pPr>
              <w:spacing w:line="276" w:lineRule="auto"/>
              <w:jc w:val="center"/>
              <w:rPr>
                <w:color w:val="000000"/>
                <w:sz w:val="22"/>
                <w:szCs w:val="22"/>
                <w:lang w:eastAsia="en-US"/>
              </w:rPr>
            </w:pPr>
          </w:p>
        </w:tc>
      </w:tr>
      <w:tr w:rsidR="00A50D48" w:rsidTr="00A50D48">
        <w:tc>
          <w:tcPr>
            <w:tcW w:w="3936" w:type="dxa"/>
            <w:tcBorders>
              <w:top w:val="single" w:sz="4" w:space="0" w:color="auto"/>
              <w:left w:val="single" w:sz="4" w:space="0" w:color="auto"/>
              <w:bottom w:val="single" w:sz="4" w:space="0" w:color="auto"/>
              <w:right w:val="single" w:sz="4" w:space="0" w:color="auto"/>
            </w:tcBorders>
          </w:tcPr>
          <w:p w:rsidR="00A50D48" w:rsidRDefault="00A50D48">
            <w:pPr>
              <w:spacing w:line="276" w:lineRule="auto"/>
              <w:jc w:val="center"/>
              <w:rPr>
                <w:sz w:val="22"/>
                <w:szCs w:val="22"/>
                <w:lang w:eastAsia="en-US"/>
              </w:rPr>
            </w:pPr>
            <w:r>
              <w:rPr>
                <w:sz w:val="22"/>
                <w:szCs w:val="22"/>
                <w:lang w:eastAsia="en-US"/>
              </w:rPr>
              <w:t>Прочие межбюджетные трансферты, передаваемые бюджетам городских поселений</w:t>
            </w:r>
          </w:p>
          <w:p w:rsidR="00A50D48" w:rsidRDefault="00A50D48">
            <w:pPr>
              <w:spacing w:line="276" w:lineRule="auto"/>
              <w:jc w:val="cente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2"/>
                <w:szCs w:val="22"/>
                <w:lang w:eastAsia="en-US"/>
              </w:rPr>
            </w:pPr>
            <w:r>
              <w:rPr>
                <w:sz w:val="22"/>
                <w:szCs w:val="22"/>
                <w:lang w:eastAsia="en-US"/>
              </w:rPr>
              <w:t>555 202 25555 13 0000 150</w:t>
            </w:r>
          </w:p>
        </w:tc>
        <w:tc>
          <w:tcPr>
            <w:tcW w:w="2409"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color w:val="000000"/>
                <w:sz w:val="22"/>
                <w:szCs w:val="22"/>
                <w:lang w:eastAsia="en-US"/>
              </w:rPr>
            </w:pPr>
            <w:r>
              <w:rPr>
                <w:color w:val="000000"/>
                <w:sz w:val="22"/>
                <w:szCs w:val="22"/>
                <w:lang w:eastAsia="en-US"/>
              </w:rPr>
              <w:t>17402176,49</w:t>
            </w:r>
          </w:p>
        </w:tc>
      </w:tr>
      <w:tr w:rsidR="00A50D48" w:rsidTr="00A50D48">
        <w:tc>
          <w:tcPr>
            <w:tcW w:w="3936"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2"/>
                <w:szCs w:val="22"/>
                <w:lang w:eastAsia="en-US"/>
              </w:rPr>
            </w:pPr>
            <w:r>
              <w:rPr>
                <w:sz w:val="22"/>
                <w:szCs w:val="22"/>
                <w:lang w:eastAsia="en-US"/>
              </w:rPr>
              <w:t>Прочие безвозмездные поступления передаваемые бюджетам городских поселений</w:t>
            </w:r>
          </w:p>
        </w:tc>
        <w:tc>
          <w:tcPr>
            <w:tcW w:w="3402"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2"/>
                <w:szCs w:val="22"/>
                <w:lang w:eastAsia="en-US"/>
              </w:rPr>
            </w:pPr>
            <w:r>
              <w:rPr>
                <w:sz w:val="22"/>
                <w:szCs w:val="22"/>
                <w:lang w:eastAsia="en-US"/>
              </w:rPr>
              <w:t>555 207 05030 13 00000 150</w:t>
            </w:r>
          </w:p>
        </w:tc>
        <w:tc>
          <w:tcPr>
            <w:tcW w:w="2409" w:type="dxa"/>
            <w:tcBorders>
              <w:top w:val="single" w:sz="4" w:space="0" w:color="auto"/>
              <w:left w:val="single" w:sz="4" w:space="0" w:color="auto"/>
              <w:bottom w:val="single" w:sz="4" w:space="0" w:color="auto"/>
              <w:right w:val="single" w:sz="4" w:space="0" w:color="auto"/>
            </w:tcBorders>
          </w:tcPr>
          <w:p w:rsidR="00A50D48" w:rsidRDefault="00A50D48">
            <w:pPr>
              <w:spacing w:line="276" w:lineRule="auto"/>
              <w:jc w:val="center"/>
              <w:rPr>
                <w:color w:val="000000"/>
                <w:sz w:val="22"/>
                <w:szCs w:val="22"/>
                <w:lang w:eastAsia="en-US"/>
              </w:rPr>
            </w:pPr>
            <w:r>
              <w:rPr>
                <w:color w:val="000000"/>
                <w:sz w:val="22"/>
                <w:szCs w:val="22"/>
                <w:lang w:eastAsia="en-US"/>
              </w:rPr>
              <w:t>28000,00</w:t>
            </w:r>
          </w:p>
          <w:p w:rsidR="00A50D48" w:rsidRDefault="00A50D48">
            <w:pPr>
              <w:spacing w:line="276" w:lineRule="auto"/>
              <w:jc w:val="center"/>
              <w:rPr>
                <w:color w:val="000000"/>
                <w:sz w:val="22"/>
                <w:szCs w:val="22"/>
                <w:lang w:eastAsia="en-US"/>
              </w:rPr>
            </w:pPr>
          </w:p>
        </w:tc>
      </w:tr>
      <w:tr w:rsidR="00A50D48" w:rsidTr="00A50D48">
        <w:tc>
          <w:tcPr>
            <w:tcW w:w="3936" w:type="dxa"/>
            <w:tcBorders>
              <w:top w:val="single" w:sz="4" w:space="0" w:color="auto"/>
              <w:left w:val="single" w:sz="4" w:space="0" w:color="auto"/>
              <w:bottom w:val="single" w:sz="4" w:space="0" w:color="auto"/>
              <w:right w:val="single" w:sz="4" w:space="0" w:color="auto"/>
            </w:tcBorders>
          </w:tcPr>
          <w:p w:rsidR="00A50D48" w:rsidRDefault="00A50D48">
            <w:pPr>
              <w:spacing w:line="276" w:lineRule="auto"/>
              <w:jc w:val="both"/>
              <w:rPr>
                <w:b/>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2"/>
                <w:szCs w:val="22"/>
                <w:lang w:eastAsia="en-US"/>
              </w:rPr>
            </w:pPr>
            <w:r>
              <w:rPr>
                <w:b/>
                <w:sz w:val="22"/>
                <w:szCs w:val="22"/>
                <w:lang w:eastAsia="en-US"/>
              </w:rPr>
              <w:t>Итого ИМБТ:</w:t>
            </w:r>
          </w:p>
        </w:tc>
        <w:tc>
          <w:tcPr>
            <w:tcW w:w="2409"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color w:val="000000"/>
                <w:sz w:val="22"/>
                <w:szCs w:val="22"/>
                <w:lang w:eastAsia="en-US"/>
              </w:rPr>
            </w:pPr>
            <w:r>
              <w:rPr>
                <w:color w:val="000000"/>
                <w:sz w:val="22"/>
                <w:szCs w:val="22"/>
                <w:lang w:eastAsia="en-US"/>
              </w:rPr>
              <w:t>32557984,23</w:t>
            </w:r>
          </w:p>
        </w:tc>
      </w:tr>
      <w:tr w:rsidR="00A50D48" w:rsidTr="00A50D48">
        <w:tc>
          <w:tcPr>
            <w:tcW w:w="3936" w:type="dxa"/>
            <w:tcBorders>
              <w:top w:val="single" w:sz="4" w:space="0" w:color="auto"/>
              <w:left w:val="single" w:sz="4" w:space="0" w:color="auto"/>
              <w:bottom w:val="single" w:sz="4" w:space="0" w:color="auto"/>
              <w:right w:val="single" w:sz="4" w:space="0" w:color="auto"/>
            </w:tcBorders>
          </w:tcPr>
          <w:p w:rsidR="00A50D48" w:rsidRDefault="00A50D48">
            <w:pPr>
              <w:spacing w:line="276" w:lineRule="auto"/>
              <w:jc w:val="both"/>
              <w:rPr>
                <w:b/>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2"/>
                <w:szCs w:val="22"/>
                <w:lang w:eastAsia="en-US"/>
              </w:rPr>
            </w:pPr>
            <w:r>
              <w:rPr>
                <w:b/>
                <w:sz w:val="22"/>
                <w:szCs w:val="22"/>
                <w:lang w:eastAsia="en-US"/>
              </w:rPr>
              <w:t>Всего доходов</w:t>
            </w:r>
          </w:p>
        </w:tc>
        <w:tc>
          <w:tcPr>
            <w:tcW w:w="2409"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color w:val="000000"/>
                <w:sz w:val="22"/>
                <w:szCs w:val="22"/>
                <w:lang w:eastAsia="en-US"/>
              </w:rPr>
            </w:pPr>
            <w:r>
              <w:rPr>
                <w:color w:val="000000"/>
                <w:sz w:val="22"/>
                <w:szCs w:val="22"/>
                <w:lang w:eastAsia="en-US"/>
              </w:rPr>
              <w:t>56247224,23</w:t>
            </w:r>
          </w:p>
        </w:tc>
      </w:tr>
    </w:tbl>
    <w:p w:rsidR="00A50D48" w:rsidRDefault="00A50D48" w:rsidP="00A50D48">
      <w:pPr>
        <w:rPr>
          <w:rFonts w:ascii="Tahoma" w:hAnsi="Tahoma" w:cs="Tahoma"/>
          <w:sz w:val="18"/>
          <w:szCs w:val="18"/>
        </w:rPr>
      </w:pPr>
    </w:p>
    <w:p w:rsidR="00A50D48" w:rsidRDefault="00A50D48" w:rsidP="00A50D48">
      <w:pPr>
        <w:rPr>
          <w:rFonts w:ascii="Tahoma" w:hAnsi="Tahoma" w:cs="Tahoma"/>
          <w:sz w:val="18"/>
          <w:szCs w:val="18"/>
        </w:rPr>
      </w:pPr>
    </w:p>
    <w:p w:rsidR="00A50D48" w:rsidRDefault="00A50D48" w:rsidP="00A50D48">
      <w:pPr>
        <w:rPr>
          <w:rFonts w:ascii="Tahoma" w:hAnsi="Tahoma" w:cs="Tahoma"/>
          <w:sz w:val="18"/>
          <w:szCs w:val="18"/>
        </w:rPr>
      </w:pPr>
    </w:p>
    <w:p w:rsidR="00A50D48" w:rsidRDefault="00A50D48" w:rsidP="00A50D48">
      <w:pPr>
        <w:rPr>
          <w:rFonts w:ascii="Tahoma" w:hAnsi="Tahoma" w:cs="Tahoma"/>
          <w:sz w:val="18"/>
          <w:szCs w:val="18"/>
        </w:rPr>
      </w:pPr>
    </w:p>
    <w:p w:rsidR="00A50D48" w:rsidRDefault="00A50D48" w:rsidP="00A50D48">
      <w:pPr>
        <w:rPr>
          <w:rFonts w:ascii="Tahoma" w:hAnsi="Tahoma" w:cs="Tahoma"/>
          <w:sz w:val="18"/>
          <w:szCs w:val="18"/>
        </w:rPr>
      </w:pPr>
      <w:r>
        <w:rPr>
          <w:rFonts w:ascii="Tahoma" w:hAnsi="Tahoma" w:cs="Tahoma"/>
          <w:sz w:val="18"/>
          <w:szCs w:val="18"/>
        </w:rPr>
        <w:t xml:space="preserve">                                                                                                                                </w:t>
      </w:r>
    </w:p>
    <w:p w:rsidR="00A50D48" w:rsidRDefault="00A50D48" w:rsidP="00A50D48">
      <w:pPr>
        <w:rPr>
          <w:rFonts w:ascii="Tahoma" w:hAnsi="Tahoma" w:cs="Tahoma"/>
          <w:sz w:val="18"/>
          <w:szCs w:val="18"/>
        </w:rPr>
      </w:pPr>
    </w:p>
    <w:p w:rsidR="00A50D48" w:rsidRDefault="00A50D48" w:rsidP="00A50D48">
      <w:pPr>
        <w:rPr>
          <w:rFonts w:ascii="Tahoma" w:hAnsi="Tahoma" w:cs="Tahoma"/>
          <w:sz w:val="18"/>
          <w:szCs w:val="18"/>
        </w:rPr>
      </w:pPr>
    </w:p>
    <w:p w:rsidR="00A50D48" w:rsidRDefault="00A50D48" w:rsidP="00A50D48">
      <w:pPr>
        <w:jc w:val="right"/>
        <w:rPr>
          <w:rFonts w:ascii="Tahoma" w:hAnsi="Tahoma" w:cs="Tahoma"/>
          <w:sz w:val="18"/>
          <w:szCs w:val="18"/>
        </w:rPr>
      </w:pPr>
      <w:r>
        <w:rPr>
          <w:rFonts w:ascii="Tahoma" w:hAnsi="Tahoma" w:cs="Tahoma"/>
          <w:sz w:val="18"/>
          <w:szCs w:val="18"/>
        </w:rPr>
        <w:t xml:space="preserve">                                                                                                                                                     </w:t>
      </w: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jc w:val="right"/>
        <w:rPr>
          <w:rFonts w:ascii="Tahoma" w:hAnsi="Tahoma" w:cs="Tahoma"/>
          <w:sz w:val="18"/>
          <w:szCs w:val="18"/>
        </w:rPr>
      </w:pPr>
    </w:p>
    <w:p w:rsidR="00A50D48" w:rsidRDefault="00A50D48" w:rsidP="00A50D48">
      <w:pPr>
        <w:ind w:left="708" w:firstLine="708"/>
        <w:jc w:val="right"/>
        <w:rPr>
          <w:sz w:val="20"/>
          <w:szCs w:val="20"/>
        </w:rPr>
      </w:pPr>
      <w:r>
        <w:rPr>
          <w:sz w:val="20"/>
          <w:szCs w:val="20"/>
        </w:rPr>
        <w:t>Приложение</w:t>
      </w:r>
      <w:proofErr w:type="gramStart"/>
      <w:r>
        <w:rPr>
          <w:sz w:val="20"/>
          <w:szCs w:val="20"/>
        </w:rPr>
        <w:t xml:space="preserve"> № </w:t>
      </w:r>
      <w:r>
        <w:rPr>
          <w:sz w:val="20"/>
          <w:szCs w:val="20"/>
        </w:rPr>
        <w:t>(_)</w:t>
      </w:r>
      <w:r>
        <w:rPr>
          <w:sz w:val="20"/>
          <w:szCs w:val="20"/>
        </w:rPr>
        <w:t xml:space="preserve"> </w:t>
      </w:r>
      <w:proofErr w:type="gramEnd"/>
      <w:r>
        <w:rPr>
          <w:sz w:val="20"/>
          <w:szCs w:val="20"/>
        </w:rPr>
        <w:t xml:space="preserve">к решению </w:t>
      </w:r>
      <w:r>
        <w:rPr>
          <w:sz w:val="20"/>
          <w:szCs w:val="20"/>
        </w:rPr>
        <w:t>(_)</w:t>
      </w:r>
      <w:r>
        <w:rPr>
          <w:sz w:val="20"/>
          <w:szCs w:val="20"/>
        </w:rPr>
        <w:t>ой сессии</w:t>
      </w:r>
    </w:p>
    <w:p w:rsidR="00A50D48" w:rsidRDefault="00A50D48" w:rsidP="00A50D48">
      <w:pPr>
        <w:ind w:right="-626"/>
        <w:jc w:val="right"/>
        <w:rPr>
          <w:sz w:val="20"/>
          <w:szCs w:val="20"/>
        </w:rPr>
      </w:pPr>
      <w:r>
        <w:rPr>
          <w:sz w:val="20"/>
          <w:szCs w:val="20"/>
        </w:rPr>
        <w:t xml:space="preserve">                                                                                                                                           Совета депутатов рабочего поселка</w:t>
      </w:r>
    </w:p>
    <w:p w:rsidR="00A50D48" w:rsidRDefault="00A50D48" w:rsidP="00A50D48">
      <w:pPr>
        <w:ind w:right="-626"/>
        <w:jc w:val="right"/>
        <w:rPr>
          <w:sz w:val="20"/>
          <w:szCs w:val="20"/>
        </w:rPr>
      </w:pPr>
      <w:proofErr w:type="spellStart"/>
      <w:r>
        <w:rPr>
          <w:sz w:val="20"/>
          <w:szCs w:val="20"/>
        </w:rPr>
        <w:t>Коченевского</w:t>
      </w:r>
      <w:proofErr w:type="spellEnd"/>
      <w:r>
        <w:rPr>
          <w:sz w:val="20"/>
          <w:szCs w:val="20"/>
        </w:rPr>
        <w:t xml:space="preserve"> района Новосибирской области</w:t>
      </w:r>
    </w:p>
    <w:p w:rsidR="00A50D48" w:rsidRDefault="00A50D48" w:rsidP="00A50D48">
      <w:pPr>
        <w:ind w:right="-626"/>
        <w:jc w:val="right"/>
        <w:rPr>
          <w:sz w:val="20"/>
          <w:szCs w:val="20"/>
        </w:rPr>
      </w:pPr>
      <w:r>
        <w:rPr>
          <w:sz w:val="20"/>
          <w:szCs w:val="20"/>
        </w:rPr>
        <w:t>от</w:t>
      </w:r>
      <w:proofErr w:type="gramStart"/>
      <w:r>
        <w:rPr>
          <w:sz w:val="20"/>
          <w:szCs w:val="20"/>
        </w:rPr>
        <w:t xml:space="preserve"> </w:t>
      </w:r>
      <w:r>
        <w:rPr>
          <w:sz w:val="20"/>
          <w:szCs w:val="20"/>
        </w:rPr>
        <w:t>(__)</w:t>
      </w:r>
      <w:r>
        <w:rPr>
          <w:sz w:val="16"/>
          <w:szCs w:val="16"/>
        </w:rPr>
        <w:t xml:space="preserve"> № (_)</w:t>
      </w:r>
      <w:proofErr w:type="gramEnd"/>
    </w:p>
    <w:p w:rsidR="00A50D48" w:rsidRDefault="00A50D48" w:rsidP="00A50D48">
      <w:pPr>
        <w:ind w:right="-1191"/>
        <w:jc w:val="right"/>
        <w:rPr>
          <w:sz w:val="20"/>
          <w:szCs w:val="20"/>
        </w:rPr>
      </w:pPr>
    </w:p>
    <w:p w:rsidR="00A50D48" w:rsidRDefault="00A50D48" w:rsidP="00A50D48">
      <w:pPr>
        <w:ind w:right="-626"/>
        <w:jc w:val="right"/>
        <w:rPr>
          <w:sz w:val="20"/>
          <w:szCs w:val="20"/>
        </w:rPr>
      </w:pPr>
      <w:r>
        <w:rPr>
          <w:sz w:val="20"/>
          <w:szCs w:val="20"/>
        </w:rPr>
        <w:t xml:space="preserve">                                                                                                                                                                                                                                               </w:t>
      </w:r>
    </w:p>
    <w:p w:rsidR="00A50D48" w:rsidRDefault="00A50D48" w:rsidP="00A50D48">
      <w:pPr>
        <w:ind w:firstLine="540"/>
        <w:jc w:val="right"/>
        <w:rPr>
          <w:sz w:val="18"/>
          <w:szCs w:val="18"/>
        </w:rPr>
      </w:pPr>
      <w:r>
        <w:rPr>
          <w:rFonts w:ascii="Tahoma" w:hAnsi="Tahoma" w:cs="Tahoma"/>
          <w:sz w:val="18"/>
          <w:szCs w:val="18"/>
        </w:rPr>
        <w:t xml:space="preserve">                                                   </w:t>
      </w:r>
      <w:r>
        <w:rPr>
          <w:sz w:val="18"/>
          <w:szCs w:val="18"/>
        </w:rPr>
        <w:t xml:space="preserve">                                                                                                                                  </w:t>
      </w:r>
    </w:p>
    <w:p w:rsidR="00A50D48" w:rsidRDefault="00A50D48" w:rsidP="00A50D48">
      <w:pPr>
        <w:ind w:firstLine="540"/>
        <w:jc w:val="right"/>
        <w:rPr>
          <w:sz w:val="20"/>
          <w:szCs w:val="20"/>
        </w:rPr>
      </w:pPr>
    </w:p>
    <w:p w:rsidR="00A50D48" w:rsidRDefault="00A50D48" w:rsidP="00A50D48">
      <w:pPr>
        <w:ind w:firstLine="540"/>
        <w:jc w:val="right"/>
        <w:rPr>
          <w:sz w:val="20"/>
          <w:szCs w:val="20"/>
        </w:rPr>
      </w:pPr>
    </w:p>
    <w:tbl>
      <w:tblPr>
        <w:tblW w:w="10780" w:type="dxa"/>
        <w:tblInd w:w="93" w:type="dxa"/>
        <w:tblLook w:val="04A0" w:firstRow="1" w:lastRow="0" w:firstColumn="1" w:lastColumn="0" w:noHBand="0" w:noVBand="1"/>
      </w:tblPr>
      <w:tblGrid>
        <w:gridCol w:w="272"/>
        <w:gridCol w:w="272"/>
        <w:gridCol w:w="272"/>
        <w:gridCol w:w="272"/>
        <w:gridCol w:w="272"/>
        <w:gridCol w:w="400"/>
        <w:gridCol w:w="1100"/>
        <w:gridCol w:w="2117"/>
        <w:gridCol w:w="425"/>
        <w:gridCol w:w="142"/>
        <w:gridCol w:w="425"/>
        <w:gridCol w:w="435"/>
        <w:gridCol w:w="740"/>
        <w:gridCol w:w="101"/>
        <w:gridCol w:w="567"/>
        <w:gridCol w:w="692"/>
        <w:gridCol w:w="640"/>
        <w:gridCol w:w="945"/>
        <w:gridCol w:w="293"/>
        <w:gridCol w:w="398"/>
      </w:tblGrid>
      <w:tr w:rsidR="00A50D48" w:rsidTr="00A50D48">
        <w:trPr>
          <w:trHeight w:val="255"/>
        </w:trPr>
        <w:tc>
          <w:tcPr>
            <w:tcW w:w="10382" w:type="dxa"/>
            <w:gridSpan w:val="19"/>
            <w:noWrap/>
            <w:vAlign w:val="bottom"/>
            <w:hideMark/>
          </w:tcPr>
          <w:p w:rsidR="00A50D48" w:rsidRDefault="00A50D48">
            <w:pPr>
              <w:spacing w:line="276" w:lineRule="auto"/>
              <w:jc w:val="center"/>
              <w:rPr>
                <w:bCs/>
                <w:sz w:val="18"/>
                <w:szCs w:val="18"/>
                <w:lang w:eastAsia="en-US"/>
              </w:rPr>
            </w:pPr>
            <w:r>
              <w:rPr>
                <w:b/>
                <w:bCs/>
                <w:sz w:val="18"/>
                <w:szCs w:val="18"/>
                <w:lang w:eastAsia="en-US"/>
              </w:rPr>
              <w:t xml:space="preserve">                                                                                                                                                                                                      </w:t>
            </w:r>
            <w:r>
              <w:rPr>
                <w:bCs/>
                <w:sz w:val="18"/>
                <w:szCs w:val="18"/>
                <w:lang w:eastAsia="en-US"/>
              </w:rPr>
              <w:t>Таблица</w:t>
            </w:r>
            <w:proofErr w:type="gramStart"/>
            <w:r>
              <w:rPr>
                <w:bCs/>
                <w:sz w:val="18"/>
                <w:szCs w:val="18"/>
                <w:lang w:eastAsia="en-US"/>
              </w:rPr>
              <w:t xml:space="preserve"> №</w:t>
            </w:r>
            <w:r>
              <w:rPr>
                <w:bCs/>
                <w:sz w:val="18"/>
                <w:szCs w:val="18"/>
                <w:lang w:eastAsia="en-US"/>
              </w:rPr>
              <w:t>(_)</w:t>
            </w:r>
            <w:proofErr w:type="gramEnd"/>
          </w:p>
          <w:p w:rsidR="00A50D48" w:rsidRDefault="00A50D48">
            <w:pPr>
              <w:spacing w:line="276" w:lineRule="auto"/>
              <w:jc w:val="center"/>
              <w:rPr>
                <w:b/>
                <w:bCs/>
                <w:sz w:val="18"/>
                <w:szCs w:val="18"/>
                <w:lang w:eastAsia="en-US"/>
              </w:rPr>
            </w:pPr>
            <w:r>
              <w:rPr>
                <w:b/>
                <w:bCs/>
                <w:sz w:val="18"/>
                <w:szCs w:val="18"/>
                <w:lang w:eastAsia="en-US"/>
              </w:rPr>
              <w:t>Распределение бюджетных ассигнований</w:t>
            </w:r>
          </w:p>
          <w:p w:rsidR="00A50D48" w:rsidRDefault="00A50D48">
            <w:pPr>
              <w:spacing w:line="276" w:lineRule="auto"/>
              <w:jc w:val="center"/>
              <w:rPr>
                <w:b/>
                <w:bCs/>
                <w:sz w:val="18"/>
                <w:szCs w:val="18"/>
                <w:lang w:eastAsia="en-US"/>
              </w:rPr>
            </w:pPr>
            <w:r>
              <w:rPr>
                <w:b/>
                <w:bCs/>
                <w:sz w:val="18"/>
                <w:szCs w:val="18"/>
                <w:lang w:eastAsia="en-US"/>
              </w:rPr>
              <w:t xml:space="preserve">по разделам, подразделам, целевым статьям, группам и подгруппам видов расходов </w:t>
            </w:r>
          </w:p>
          <w:p w:rsidR="00A50D48" w:rsidRDefault="00A50D48">
            <w:pPr>
              <w:spacing w:line="276" w:lineRule="auto"/>
              <w:jc w:val="center"/>
              <w:rPr>
                <w:b/>
                <w:bCs/>
                <w:sz w:val="18"/>
                <w:szCs w:val="18"/>
                <w:lang w:eastAsia="en-US"/>
              </w:rPr>
            </w:pPr>
            <w:r>
              <w:rPr>
                <w:b/>
                <w:bCs/>
                <w:sz w:val="18"/>
                <w:szCs w:val="18"/>
                <w:lang w:eastAsia="en-US"/>
              </w:rPr>
              <w:t>классификации расходов местного бюджета на 2020 год</w:t>
            </w:r>
          </w:p>
        </w:tc>
        <w:tc>
          <w:tcPr>
            <w:tcW w:w="398" w:type="dxa"/>
            <w:noWrap/>
            <w:vAlign w:val="bottom"/>
          </w:tcPr>
          <w:p w:rsidR="00A50D48" w:rsidRDefault="00A50D48">
            <w:pPr>
              <w:spacing w:line="276" w:lineRule="auto"/>
              <w:rPr>
                <w:sz w:val="18"/>
                <w:szCs w:val="18"/>
                <w:lang w:eastAsia="en-US"/>
              </w:rPr>
            </w:pPr>
          </w:p>
        </w:tc>
      </w:tr>
      <w:tr w:rsidR="00A50D48" w:rsidTr="00A50D48">
        <w:trPr>
          <w:gridAfter w:val="1"/>
          <w:wAfter w:w="398" w:type="dxa"/>
          <w:trHeight w:val="225"/>
        </w:trPr>
        <w:tc>
          <w:tcPr>
            <w:tcW w:w="272" w:type="dxa"/>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400" w:type="dxa"/>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100" w:type="dxa"/>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2117" w:type="dxa"/>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425" w:type="dxa"/>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567"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276" w:type="dxa"/>
            <w:gridSpan w:val="3"/>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567" w:type="dxa"/>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2570" w:type="dxa"/>
            <w:gridSpan w:val="4"/>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gridAfter w:val="2"/>
          <w:wAfter w:w="691" w:type="dxa"/>
          <w:trHeight w:val="255"/>
        </w:trPr>
        <w:tc>
          <w:tcPr>
            <w:tcW w:w="5544" w:type="dxa"/>
            <w:gridSpan w:val="10"/>
            <w:tcBorders>
              <w:top w:val="single" w:sz="8"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ОБЩЕГОСУДАРСТВЕННЫЕ ВОПРОСЫ</w:t>
            </w:r>
          </w:p>
        </w:tc>
        <w:tc>
          <w:tcPr>
            <w:tcW w:w="860" w:type="dxa"/>
            <w:gridSpan w:val="2"/>
            <w:tcBorders>
              <w:top w:val="single" w:sz="8" w:space="0" w:color="auto"/>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single" w:sz="8" w:space="0" w:color="auto"/>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360" w:type="dxa"/>
            <w:gridSpan w:val="3"/>
            <w:tcBorders>
              <w:top w:val="single" w:sz="8" w:space="0" w:color="auto"/>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40" w:type="dxa"/>
            <w:tcBorders>
              <w:top w:val="single" w:sz="8" w:space="0" w:color="auto"/>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single" w:sz="8" w:space="0" w:color="auto"/>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7 811 600,00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Функционирование высшего должностного лица субъекта Российской Федерации и муниципального образования</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957 311,00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Глава муниципального образования</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8800002030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957 311,00</w:t>
            </w:r>
          </w:p>
        </w:tc>
      </w:tr>
      <w:tr w:rsidR="00A50D48" w:rsidTr="00A50D48">
        <w:trPr>
          <w:gridAfter w:val="2"/>
          <w:wAfter w:w="691" w:type="dxa"/>
          <w:trHeight w:val="8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8800002030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957 311,00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8800002030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120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957 311,00</w:t>
            </w:r>
          </w:p>
        </w:tc>
      </w:tr>
      <w:tr w:rsidR="00A50D48" w:rsidTr="00A50D48">
        <w:trPr>
          <w:gridAfter w:val="2"/>
          <w:wAfter w:w="691" w:type="dxa"/>
          <w:trHeight w:val="64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6 293 964,00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обеспечение деятельности муниципальных органов</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8800002040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6 188 996,50</w:t>
            </w:r>
          </w:p>
        </w:tc>
      </w:tr>
      <w:tr w:rsidR="00A50D48" w:rsidTr="00A50D48">
        <w:trPr>
          <w:gridAfter w:val="2"/>
          <w:wAfter w:w="691" w:type="dxa"/>
          <w:trHeight w:val="8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8800002040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4 882 813,00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8800002040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120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4 882 813,00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8800002040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998 906,00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8800002040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998 906,00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8800002040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307 277,50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Исполнение судебных актов</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8800002040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830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50 390,00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8800002040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850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256 887,50</w:t>
            </w:r>
          </w:p>
        </w:tc>
      </w:tr>
      <w:tr w:rsidR="00A50D48" w:rsidTr="00A50D48">
        <w:trPr>
          <w:gridAfter w:val="2"/>
          <w:wAfter w:w="691" w:type="dxa"/>
          <w:trHeight w:val="64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104 967,50</w:t>
            </w:r>
          </w:p>
        </w:tc>
      </w:tr>
      <w:tr w:rsidR="00A50D48" w:rsidTr="00A50D48">
        <w:trPr>
          <w:gridAfter w:val="2"/>
          <w:wAfter w:w="691" w:type="dxa"/>
          <w:trHeight w:val="8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104 967,50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120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104 967,50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Обеспечение деятельности финансовых, налоговых и таможенных органов и органов финансового (финансово-бюджетного) надзора</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Осуществление переданных полномочий на обеспечение деятельности контрольно-счетных органов за счет бюджетов поселений</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8800004010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Межбюджетные трансферты</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8800004010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500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межбюджетные трансферты</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8800004010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540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Обеспечение проведения выборов и референдумов</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07</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500 000,00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Проведение выборов в представительный орган местного самоуправления</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07</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8800000020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500 000,00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lastRenderedPageBreak/>
              <w:t>Иные бюджетные ассигнования</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07</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8800000020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500 000,00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Специальные расходы</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07</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8800000020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500 000,00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Резервные фонды</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5 000,00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Резервные фонды местных администраций</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8800005000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5 000,00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8800005000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5 000,00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Резервные средства</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8800005000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870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5 000,00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Другие общегосударственные вопросы</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5 000,00</w:t>
            </w:r>
          </w:p>
        </w:tc>
      </w:tr>
      <w:tr w:rsidR="00A50D48" w:rsidTr="00A50D48">
        <w:trPr>
          <w:gridAfter w:val="2"/>
          <w:wAfter w:w="691" w:type="dxa"/>
          <w:trHeight w:val="64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8800009000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5 000,00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8800009000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5 000,00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8800009000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5 000,00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НАЦИОНАЛЬНАЯ ОБОРОНА</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288 912,00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Мобилизационная и вневойсковая подготовка</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288 912,00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осуществлению первичного воинского учета на территориях, где отсутствуют военные комиссариаты</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8800051180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288 912,00</w:t>
            </w:r>
          </w:p>
        </w:tc>
      </w:tr>
      <w:tr w:rsidR="00A50D48" w:rsidTr="00A50D48">
        <w:trPr>
          <w:gridAfter w:val="2"/>
          <w:wAfter w:w="691" w:type="dxa"/>
          <w:trHeight w:val="8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8800051180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261 232,78</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8800051180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120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261 232,78</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8800051180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27 679,22</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8800051180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27 679,22</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НАЦИОНАЛЬНАЯ БЕЗОПАСНОСТЬ И ПРАВООХРАНИТЕЛЬНАЯ ДЕЯТЕЛЬНОСТЬ</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802 167,50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Защита населения и территории от чрезвычайных ситуаций природного и техногенного характера, гражданская оборона</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652 167,50</w:t>
            </w:r>
          </w:p>
        </w:tc>
      </w:tr>
      <w:tr w:rsidR="00A50D48" w:rsidTr="00A50D48">
        <w:trPr>
          <w:gridAfter w:val="2"/>
          <w:wAfter w:w="691" w:type="dxa"/>
          <w:trHeight w:val="8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xml:space="preserve">Реализация мероприятий муниципальной программы "Противодействие экстремизму и профилактика терроризма на территории муниципального образования </w:t>
            </w:r>
            <w:proofErr w:type="spellStart"/>
            <w:r>
              <w:rPr>
                <w:rFonts w:ascii="Arial" w:hAnsi="Arial" w:cs="Arial"/>
                <w:sz w:val="16"/>
                <w:szCs w:val="16"/>
                <w:lang w:eastAsia="en-US"/>
              </w:rPr>
              <w:t>р.п</w:t>
            </w:r>
            <w:proofErr w:type="gramStart"/>
            <w:r>
              <w:rPr>
                <w:rFonts w:ascii="Arial" w:hAnsi="Arial" w:cs="Arial"/>
                <w:sz w:val="16"/>
                <w:szCs w:val="16"/>
                <w:lang w:eastAsia="en-US"/>
              </w:rPr>
              <w:t>.Ч</w:t>
            </w:r>
            <w:proofErr w:type="gramEnd"/>
            <w:r>
              <w:rPr>
                <w:rFonts w:ascii="Arial" w:hAnsi="Arial" w:cs="Arial"/>
                <w:sz w:val="16"/>
                <w:szCs w:val="16"/>
                <w:lang w:eastAsia="en-US"/>
              </w:rPr>
              <w:t>ик</w:t>
            </w:r>
            <w:proofErr w:type="spellEnd"/>
            <w:r>
              <w:rPr>
                <w:rFonts w:ascii="Arial" w:hAnsi="Arial" w:cs="Arial"/>
                <w:sz w:val="16"/>
                <w:szCs w:val="16"/>
                <w:lang w:eastAsia="en-US"/>
              </w:rPr>
              <w:t xml:space="preserve">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 Новосибирской области на 2016-2020 годы"</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1000203190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17 000,00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1000203190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17 000,00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1000203190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17 000,00</w:t>
            </w:r>
          </w:p>
        </w:tc>
      </w:tr>
      <w:tr w:rsidR="00A50D48" w:rsidTr="00A50D48">
        <w:trPr>
          <w:gridAfter w:val="2"/>
          <w:wAfter w:w="691" w:type="dxa"/>
          <w:trHeight w:val="64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xml:space="preserve">Реализация мероприятий муниципальной программы "Профилактика правонарушений на территории </w:t>
            </w:r>
            <w:proofErr w:type="spellStart"/>
            <w:r>
              <w:rPr>
                <w:rFonts w:ascii="Arial" w:hAnsi="Arial" w:cs="Arial"/>
                <w:sz w:val="16"/>
                <w:szCs w:val="16"/>
                <w:lang w:eastAsia="en-US"/>
              </w:rPr>
              <w:t>р.п</w:t>
            </w:r>
            <w:proofErr w:type="gramStart"/>
            <w:r>
              <w:rPr>
                <w:rFonts w:ascii="Arial" w:hAnsi="Arial" w:cs="Arial"/>
                <w:sz w:val="16"/>
                <w:szCs w:val="16"/>
                <w:lang w:eastAsia="en-US"/>
              </w:rPr>
              <w:t>.Ч</w:t>
            </w:r>
            <w:proofErr w:type="gramEnd"/>
            <w:r>
              <w:rPr>
                <w:rFonts w:ascii="Arial" w:hAnsi="Arial" w:cs="Arial"/>
                <w:sz w:val="16"/>
                <w:szCs w:val="16"/>
                <w:lang w:eastAsia="en-US"/>
              </w:rPr>
              <w:t>ик</w:t>
            </w:r>
            <w:proofErr w:type="spellEnd"/>
            <w:r>
              <w:rPr>
                <w:rFonts w:ascii="Arial" w:hAnsi="Arial" w:cs="Arial"/>
                <w:sz w:val="16"/>
                <w:szCs w:val="16"/>
                <w:lang w:eastAsia="en-US"/>
              </w:rPr>
              <w:t xml:space="preserve">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 Новосибирской области на 2018-2020 годы"</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1100203210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5 500,00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1100203210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5 500,00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1100203210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5 500,00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Предупреждение и ликвидация последствий чрезвычайных ситуаций и стихийных бедствий природного и техногенного характера</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8800002180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412 837,50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8800002180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412 837,50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8800002180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412 837,50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xml:space="preserve">Мероприятия по профилактике терроризма и экстремизма на территории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8800003190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216 830,00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8800003190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216 830,00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8800003190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216 830,00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Обеспечение пожарной безопасности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Противопожарные мероприятия</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8800003180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lastRenderedPageBreak/>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8800003180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8800003180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НАЦИОНАЛЬНАЯ ЭКОНОМИКА</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2 327 496,50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Дорожное хозяйство (дорожные фонды)</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2 135 189,00</w:t>
            </w:r>
          </w:p>
        </w:tc>
      </w:tr>
      <w:tr w:rsidR="00A50D48" w:rsidTr="00A50D48">
        <w:trPr>
          <w:gridAfter w:val="2"/>
          <w:wAfter w:w="691" w:type="dxa"/>
          <w:trHeight w:val="64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Pr>
                <w:rFonts w:ascii="Arial" w:hAnsi="Arial" w:cs="Arial"/>
                <w:sz w:val="16"/>
                <w:szCs w:val="16"/>
                <w:lang w:eastAsia="en-US"/>
              </w:rPr>
              <w:t>р.п</w:t>
            </w:r>
            <w:proofErr w:type="gramStart"/>
            <w:r>
              <w:rPr>
                <w:rFonts w:ascii="Arial" w:hAnsi="Arial" w:cs="Arial"/>
                <w:sz w:val="16"/>
                <w:szCs w:val="16"/>
                <w:lang w:eastAsia="en-US"/>
              </w:rPr>
              <w:t>.Ч</w:t>
            </w:r>
            <w:proofErr w:type="gramEnd"/>
            <w:r>
              <w:rPr>
                <w:rFonts w:ascii="Arial" w:hAnsi="Arial" w:cs="Arial"/>
                <w:sz w:val="16"/>
                <w:szCs w:val="16"/>
                <w:lang w:eastAsia="en-US"/>
              </w:rPr>
              <w:t>ик</w:t>
            </w:r>
            <w:proofErr w:type="spellEnd"/>
            <w:r>
              <w:rPr>
                <w:rFonts w:ascii="Arial" w:hAnsi="Arial" w:cs="Arial"/>
                <w:sz w:val="16"/>
                <w:szCs w:val="16"/>
                <w:lang w:eastAsia="en-US"/>
              </w:rPr>
              <w:t xml:space="preserve">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 Новосибирской области на 2016-2032 годы"</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1900203150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1 000 000,00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1900203150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1 000 000,00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1900203150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1 000 000,00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Содержание и ремонт автомобильных дорог</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8800003150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1 135 189,00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8800003150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1 135 189,00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8800003150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1 135 189,00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Другие вопросы в области национальной экономики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192 307,50</w:t>
            </w:r>
          </w:p>
        </w:tc>
      </w:tr>
      <w:tr w:rsidR="00A50D48" w:rsidTr="00A50D48">
        <w:trPr>
          <w:gridAfter w:val="2"/>
          <w:wAfter w:w="691" w:type="dxa"/>
          <w:trHeight w:val="64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xml:space="preserve">Реализация мероприятий муниципальной программы "Развитие и поддержка малого и среднего предпринимательства в </w:t>
            </w:r>
            <w:proofErr w:type="spellStart"/>
            <w:r>
              <w:rPr>
                <w:rFonts w:ascii="Arial" w:hAnsi="Arial" w:cs="Arial"/>
                <w:sz w:val="16"/>
                <w:szCs w:val="16"/>
                <w:lang w:eastAsia="en-US"/>
              </w:rPr>
              <w:t>р.п</w:t>
            </w:r>
            <w:proofErr w:type="gramStart"/>
            <w:r>
              <w:rPr>
                <w:rFonts w:ascii="Arial" w:hAnsi="Arial" w:cs="Arial"/>
                <w:sz w:val="16"/>
                <w:szCs w:val="16"/>
                <w:lang w:eastAsia="en-US"/>
              </w:rPr>
              <w:t>.Ч</w:t>
            </w:r>
            <w:proofErr w:type="gramEnd"/>
            <w:r>
              <w:rPr>
                <w:rFonts w:ascii="Arial" w:hAnsi="Arial" w:cs="Arial"/>
                <w:sz w:val="16"/>
                <w:szCs w:val="16"/>
                <w:lang w:eastAsia="en-US"/>
              </w:rPr>
              <w:t>ик</w:t>
            </w:r>
            <w:proofErr w:type="spellEnd"/>
            <w:r>
              <w:rPr>
                <w:rFonts w:ascii="Arial" w:hAnsi="Arial" w:cs="Arial"/>
                <w:sz w:val="16"/>
                <w:szCs w:val="16"/>
                <w:lang w:eastAsia="en-US"/>
              </w:rPr>
              <w:t xml:space="preserve">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 Новосибирской области на 2019-2021 </w:t>
            </w:r>
            <w:proofErr w:type="spellStart"/>
            <w:r>
              <w:rPr>
                <w:rFonts w:ascii="Arial" w:hAnsi="Arial" w:cs="Arial"/>
                <w:sz w:val="16"/>
                <w:szCs w:val="16"/>
                <w:lang w:eastAsia="en-US"/>
              </w:rPr>
              <w:t>гг</w:t>
            </w:r>
            <w:proofErr w:type="spellEnd"/>
            <w:r>
              <w:rPr>
                <w:rFonts w:ascii="Arial" w:hAnsi="Arial" w:cs="Arial"/>
                <w:sz w:val="16"/>
                <w:szCs w:val="16"/>
                <w:lang w:eastAsia="en-US"/>
              </w:rPr>
              <w:t>"</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0500279570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20 000,00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0500279570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20 000,00</w:t>
            </w:r>
          </w:p>
        </w:tc>
      </w:tr>
      <w:tr w:rsidR="00A50D48" w:rsidTr="00A50D48">
        <w:trPr>
          <w:gridAfter w:val="2"/>
          <w:wAfter w:w="691" w:type="dxa"/>
          <w:trHeight w:val="64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0500279570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810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20 000,00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Другие вопросы в области национальной экономики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8800003381</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172 307,50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8800003381</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172 307,50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8800003381</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172 307,50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ЖИЛИЩНО-КОММУНАЛЬНОЕ ХОЗЯЙСТВО</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41 973 384,19</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Жилищное хозяйство</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337 304,49</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Мероприятия в области жилищного хозяйства</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8800003500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337 304,49</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8800003500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329 756,49</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8800003500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329 756,49</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8800003500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7 548,00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8800003500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850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7 548,00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Коммунальное хозяйство</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14 053 435,73</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Мероприятия в области коммунального хозяйства</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5 127 435,73</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2 938 850,00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2 938 850,00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2 188 585,73</w:t>
            </w:r>
          </w:p>
        </w:tc>
      </w:tr>
      <w:tr w:rsidR="00A50D48" w:rsidTr="00A50D48">
        <w:trPr>
          <w:gridAfter w:val="2"/>
          <w:wAfter w:w="691" w:type="dxa"/>
          <w:trHeight w:val="64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810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2 183 085,73</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850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5 500,00</w:t>
            </w:r>
          </w:p>
        </w:tc>
      </w:tr>
      <w:tr w:rsidR="00A50D48" w:rsidTr="00A50D48">
        <w:trPr>
          <w:gridAfter w:val="2"/>
          <w:wAfter w:w="691" w:type="dxa"/>
          <w:trHeight w:val="106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8800070810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8 926 000,00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lastRenderedPageBreak/>
              <w:t>Иные бюджетные ассигнования</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8800070810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8 926 000,00</w:t>
            </w:r>
          </w:p>
        </w:tc>
      </w:tr>
      <w:tr w:rsidR="00A50D48" w:rsidTr="00A50D48">
        <w:trPr>
          <w:gridAfter w:val="2"/>
          <w:wAfter w:w="691" w:type="dxa"/>
          <w:trHeight w:val="64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8800070810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810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8 926 000,00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Благоустройство</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27 582 643,97</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Содержание и ремонт уличного освещения</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8800060010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3 168 633,71</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8800060010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2 533 261,34</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8800060010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2 533 261,34</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Капитальные вложения в объекты государственной (муниципальной) собственности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8800060010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400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635 372,37</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Бюджетные инвестиции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8800060010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410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635 372,37</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Прочие мероприятия по благоустройству</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8800060050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4 181 056,36</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8800060050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4 168 658,36</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8800060050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4 168 658,36</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8800060050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12 398,00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8800060050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850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12 398,00</w:t>
            </w:r>
          </w:p>
        </w:tc>
      </w:tr>
      <w:tr w:rsidR="00A50D48" w:rsidTr="00A50D48">
        <w:trPr>
          <w:gridAfter w:val="2"/>
          <w:wAfter w:w="691" w:type="dxa"/>
          <w:trHeight w:val="8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Мероприятия по реализации проектов развития территорий муниципальных образований Новосибирской области, основанных на местных инициативах государственной программы Новосибирской области "Управление финансами в Новосибирской области"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8800070240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270 000,00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8800070240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270 000,00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8800070240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270 000,00</w:t>
            </w:r>
          </w:p>
        </w:tc>
      </w:tr>
      <w:tr w:rsidR="00A50D48" w:rsidTr="00A50D48">
        <w:trPr>
          <w:gridAfter w:val="2"/>
          <w:wAfter w:w="691" w:type="dxa"/>
          <w:trHeight w:val="106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proofErr w:type="spellStart"/>
            <w:r>
              <w:rPr>
                <w:rFonts w:ascii="Arial" w:hAnsi="Arial" w:cs="Arial"/>
                <w:sz w:val="16"/>
                <w:szCs w:val="16"/>
                <w:lang w:eastAsia="en-US"/>
              </w:rPr>
              <w:t>Софинансирование</w:t>
            </w:r>
            <w:proofErr w:type="spellEnd"/>
            <w:r>
              <w:rPr>
                <w:rFonts w:ascii="Arial" w:hAnsi="Arial" w:cs="Arial"/>
                <w:sz w:val="16"/>
                <w:szCs w:val="16"/>
                <w:lang w:eastAsia="en-US"/>
              </w:rPr>
              <w:t xml:space="preserve"> мероприятий по реализации проектов развития территорий муниципальных образований Новосибирской области, основанных на местных инициативах государственной программы Новосибирской области "Управление финансами в Новосибирской области"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88000S0240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82 000,00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88000S0240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82 000,00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88000S0240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82 000,00</w:t>
            </w:r>
          </w:p>
        </w:tc>
      </w:tr>
      <w:tr w:rsidR="00A50D48" w:rsidTr="00A50D48">
        <w:trPr>
          <w:gridAfter w:val="2"/>
          <w:wAfter w:w="691" w:type="dxa"/>
          <w:trHeight w:val="127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дворовых территорий многоквартирных домов населенных пунктов Новосибирской области)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880F255551</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9 603 484,55</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Капитальные вложения в объекты государственной (муниципальной) собственности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880F255551</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400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9 603 484,55</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Бюджетные инвестиции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880F255551</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410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9 603 484,55</w:t>
            </w:r>
          </w:p>
        </w:tc>
      </w:tr>
      <w:tr w:rsidR="00A50D48" w:rsidTr="00A50D48">
        <w:trPr>
          <w:gridAfter w:val="2"/>
          <w:wAfter w:w="691" w:type="dxa"/>
          <w:trHeight w:val="106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общественных пространств населенных пунктов Новосибирской области)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880F255552</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10 277 469,35</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Капитальные вложения в объекты государственной (муниципальной) собственности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880F255552</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400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10 277 469,35</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Бюджетные инвестиции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880F255552</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410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10 277 469,35</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КУЛЬТУРА, КИНЕМАТОГРАФИЯ</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8 277 462,96</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Культура</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8 277 462,96</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Обеспечение деятельности подведомственных учреждений (дома культуры)</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8800004400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7 412 851,82</w:t>
            </w:r>
          </w:p>
        </w:tc>
      </w:tr>
      <w:tr w:rsidR="00A50D48" w:rsidTr="00A50D48">
        <w:trPr>
          <w:gridAfter w:val="2"/>
          <w:wAfter w:w="691" w:type="dxa"/>
          <w:trHeight w:val="8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8800004400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3 714 944,00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8800004400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110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3 714 944,00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8800004400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3 682 257,82</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8800004400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3 682 257,82</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8800004400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15 650,00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8800004400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850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15 650,00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Проведение мероприятий в области культуры</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8800004500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388 788,00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8800004500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388 788,00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8800004500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388 788,00</w:t>
            </w:r>
          </w:p>
        </w:tc>
      </w:tr>
      <w:tr w:rsidR="00A50D48" w:rsidTr="00A50D48">
        <w:trPr>
          <w:gridAfter w:val="2"/>
          <w:wAfter w:w="691" w:type="dxa"/>
          <w:trHeight w:val="106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социально-значимым проектам в сфере развития  общественной инфраструктуры подпрограммы "Содействие развитию местного самоуправления" ГП НСО "Развитие институтов региональной политики и гражданского общества в Новосибирской области"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8800070370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202 000,00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8800070370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202 000,00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8800070370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202 000,00</w:t>
            </w:r>
          </w:p>
        </w:tc>
      </w:tr>
      <w:tr w:rsidR="00A50D48" w:rsidTr="00A50D48">
        <w:trPr>
          <w:gridAfter w:val="2"/>
          <w:wAfter w:w="691" w:type="dxa"/>
          <w:trHeight w:val="64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273 823,14</w:t>
            </w:r>
          </w:p>
        </w:tc>
      </w:tr>
      <w:tr w:rsidR="00A50D48" w:rsidTr="00A50D48">
        <w:trPr>
          <w:gridAfter w:val="2"/>
          <w:wAfter w:w="691" w:type="dxa"/>
          <w:trHeight w:val="8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273 823,14</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110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273 823,14</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СОЦИАЛЬНАЯ ПОЛИТИКА</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171 467,84</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Пенсионное обеспечение</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171 467,84</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Доплаты к пенсиям муниципальных служащих</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8800004910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171 467,84</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Социальное обеспечение и иные выплаты населению</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8800004910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300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171 467,84</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Публичные нормативные социальные выплаты гражданам</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8800004910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310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171 467,84</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ФИЗИЧЕСКАЯ КУЛЬТУРА И СПОРТ</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1 663 535,10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Физическая культура</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1 663 535,10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Обеспечение деятельности подведомственных учреждений (МКУ ФК и</w:t>
            </w:r>
            <w:proofErr w:type="gramStart"/>
            <w:r>
              <w:rPr>
                <w:rFonts w:ascii="Arial" w:hAnsi="Arial" w:cs="Arial"/>
                <w:sz w:val="16"/>
                <w:szCs w:val="16"/>
                <w:lang w:eastAsia="en-US"/>
              </w:rPr>
              <w:t xml:space="preserve"> С</w:t>
            </w:r>
            <w:proofErr w:type="gramEnd"/>
            <w:r>
              <w:rPr>
                <w:rFonts w:ascii="Arial" w:hAnsi="Arial" w:cs="Arial"/>
                <w:sz w:val="16"/>
                <w:szCs w:val="16"/>
                <w:lang w:eastAsia="en-US"/>
              </w:rPr>
              <w:t xml:space="preserve"> "Спортивный клуб Чик")</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8800004820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1 657 430,00</w:t>
            </w:r>
          </w:p>
        </w:tc>
      </w:tr>
      <w:tr w:rsidR="00A50D48" w:rsidTr="00A50D48">
        <w:trPr>
          <w:gridAfter w:val="2"/>
          <w:wAfter w:w="691" w:type="dxa"/>
          <w:trHeight w:val="8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8800004820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1 171 110,00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8800004820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110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1 171 110,00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8800004820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479 320,00</w:t>
            </w:r>
          </w:p>
        </w:tc>
      </w:tr>
      <w:tr w:rsidR="00A50D48" w:rsidTr="00A50D48">
        <w:trPr>
          <w:gridAfter w:val="2"/>
          <w:wAfter w:w="691" w:type="dxa"/>
          <w:trHeight w:val="43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8800004820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479 320,00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8800004820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7 000,00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8800004820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850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7 000,00</w:t>
            </w:r>
          </w:p>
        </w:tc>
      </w:tr>
      <w:tr w:rsidR="00A50D48" w:rsidTr="00A50D48">
        <w:trPr>
          <w:gridAfter w:val="2"/>
          <w:wAfter w:w="691" w:type="dxa"/>
          <w:trHeight w:val="64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6 105,10</w:t>
            </w:r>
          </w:p>
        </w:tc>
      </w:tr>
      <w:tr w:rsidR="00A50D48" w:rsidTr="00A50D48">
        <w:trPr>
          <w:gridAfter w:val="2"/>
          <w:wAfter w:w="691" w:type="dxa"/>
          <w:trHeight w:val="855"/>
        </w:trPr>
        <w:tc>
          <w:tcPr>
            <w:tcW w:w="5544" w:type="dxa"/>
            <w:gridSpan w:val="10"/>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0" w:type="dxa"/>
            <w:gridSpan w:val="2"/>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4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40" w:type="dxa"/>
            <w:tcBorders>
              <w:top w:val="nil"/>
              <w:left w:val="single" w:sz="4"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100</w:t>
            </w:r>
          </w:p>
        </w:tc>
        <w:tc>
          <w:tcPr>
            <w:tcW w:w="945"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6 105,10</w:t>
            </w:r>
          </w:p>
        </w:tc>
      </w:tr>
      <w:tr w:rsidR="00A50D48" w:rsidTr="00A50D48">
        <w:trPr>
          <w:gridAfter w:val="2"/>
          <w:wAfter w:w="691" w:type="dxa"/>
          <w:trHeight w:val="255"/>
        </w:trPr>
        <w:tc>
          <w:tcPr>
            <w:tcW w:w="5544" w:type="dxa"/>
            <w:gridSpan w:val="10"/>
            <w:tcBorders>
              <w:top w:val="single" w:sz="4" w:space="0" w:color="auto"/>
              <w:left w:val="single" w:sz="8" w:space="0" w:color="auto"/>
              <w:bottom w:val="single" w:sz="8"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860" w:type="dxa"/>
            <w:gridSpan w:val="2"/>
            <w:tcBorders>
              <w:top w:val="nil"/>
              <w:left w:val="single" w:sz="4" w:space="0" w:color="auto"/>
              <w:bottom w:val="single" w:sz="8"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40" w:type="dxa"/>
            <w:tcBorders>
              <w:top w:val="nil"/>
              <w:left w:val="single" w:sz="4" w:space="0" w:color="auto"/>
              <w:bottom w:val="single" w:sz="8"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60" w:type="dxa"/>
            <w:gridSpan w:val="3"/>
            <w:tcBorders>
              <w:top w:val="nil"/>
              <w:left w:val="single" w:sz="4" w:space="0" w:color="auto"/>
              <w:bottom w:val="single" w:sz="8"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40" w:type="dxa"/>
            <w:tcBorders>
              <w:top w:val="nil"/>
              <w:left w:val="single" w:sz="4" w:space="0" w:color="auto"/>
              <w:bottom w:val="single" w:sz="8"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110</w:t>
            </w:r>
          </w:p>
        </w:tc>
        <w:tc>
          <w:tcPr>
            <w:tcW w:w="945" w:type="dxa"/>
            <w:tcBorders>
              <w:top w:val="nil"/>
              <w:left w:val="single" w:sz="4" w:space="0" w:color="auto"/>
              <w:bottom w:val="single" w:sz="8"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6 105,10</w:t>
            </w:r>
          </w:p>
        </w:tc>
      </w:tr>
    </w:tbl>
    <w:p w:rsidR="00A50D48" w:rsidRDefault="00A50D48" w:rsidP="00A50D48">
      <w:pPr>
        <w:tabs>
          <w:tab w:val="left" w:pos="7655"/>
        </w:tabs>
        <w:ind w:right="1560"/>
        <w:rPr>
          <w:sz w:val="20"/>
          <w:szCs w:val="20"/>
        </w:rPr>
      </w:pPr>
    </w:p>
    <w:p w:rsidR="00A50D48" w:rsidRDefault="00A50D48" w:rsidP="00A50D48">
      <w:pPr>
        <w:jc w:val="right"/>
        <w:rPr>
          <w:sz w:val="20"/>
          <w:szCs w:val="20"/>
        </w:rPr>
      </w:pPr>
    </w:p>
    <w:p w:rsidR="00A50D48" w:rsidRDefault="00A50D48" w:rsidP="00A50D48">
      <w:pPr>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r>
        <w:rPr>
          <w:sz w:val="20"/>
          <w:szCs w:val="20"/>
        </w:rPr>
        <w:lastRenderedPageBreak/>
        <w:t>Приложение</w:t>
      </w:r>
      <w:proofErr w:type="gramStart"/>
      <w:r>
        <w:rPr>
          <w:sz w:val="20"/>
          <w:szCs w:val="20"/>
        </w:rPr>
        <w:t xml:space="preserve"> № </w:t>
      </w:r>
      <w:r>
        <w:rPr>
          <w:sz w:val="20"/>
          <w:szCs w:val="20"/>
        </w:rPr>
        <w:t>(_)</w:t>
      </w:r>
      <w:proofErr w:type="gramEnd"/>
    </w:p>
    <w:p w:rsidR="00A50D48" w:rsidRDefault="00A50D48" w:rsidP="00A50D48">
      <w:pPr>
        <w:jc w:val="right"/>
        <w:rPr>
          <w:sz w:val="20"/>
          <w:szCs w:val="20"/>
        </w:rPr>
      </w:pPr>
      <w:r>
        <w:rPr>
          <w:sz w:val="20"/>
          <w:szCs w:val="20"/>
        </w:rPr>
        <w:t xml:space="preserve">                                                                                                                                                         к решению</w:t>
      </w:r>
      <w:proofErr w:type="gramStart"/>
      <w:r>
        <w:rPr>
          <w:sz w:val="20"/>
          <w:szCs w:val="20"/>
        </w:rPr>
        <w:t xml:space="preserve"> </w:t>
      </w:r>
      <w:r>
        <w:rPr>
          <w:sz w:val="20"/>
          <w:szCs w:val="20"/>
        </w:rPr>
        <w:t>(_)</w:t>
      </w:r>
      <w:r>
        <w:rPr>
          <w:sz w:val="20"/>
          <w:szCs w:val="20"/>
        </w:rPr>
        <w:t>-</w:t>
      </w:r>
      <w:proofErr w:type="gramEnd"/>
      <w:r>
        <w:rPr>
          <w:sz w:val="20"/>
          <w:szCs w:val="20"/>
        </w:rPr>
        <w:t>ой сессии Совета депутатов</w:t>
      </w:r>
    </w:p>
    <w:p w:rsidR="00A50D48" w:rsidRDefault="00A50D48" w:rsidP="00A50D48">
      <w:pPr>
        <w:jc w:val="right"/>
        <w:rPr>
          <w:sz w:val="20"/>
          <w:szCs w:val="20"/>
        </w:rPr>
      </w:pPr>
      <w:r>
        <w:rPr>
          <w:sz w:val="20"/>
          <w:szCs w:val="20"/>
        </w:rPr>
        <w:t xml:space="preserve">                                                                                                     рабочего поселка</w:t>
      </w:r>
      <w:proofErr w:type="gramStart"/>
      <w:r>
        <w:rPr>
          <w:sz w:val="20"/>
          <w:szCs w:val="20"/>
        </w:rPr>
        <w:t xml:space="preserve"> Ч</w:t>
      </w:r>
      <w:proofErr w:type="gramEnd"/>
      <w:r>
        <w:rPr>
          <w:sz w:val="20"/>
          <w:szCs w:val="20"/>
        </w:rPr>
        <w:t>ик</w:t>
      </w:r>
    </w:p>
    <w:p w:rsidR="00A50D48" w:rsidRDefault="00A50D48" w:rsidP="00A50D48">
      <w:pPr>
        <w:jc w:val="right"/>
        <w:rPr>
          <w:sz w:val="20"/>
          <w:szCs w:val="20"/>
        </w:rPr>
      </w:pPr>
      <w:proofErr w:type="spellStart"/>
      <w:r>
        <w:rPr>
          <w:sz w:val="20"/>
          <w:szCs w:val="20"/>
        </w:rPr>
        <w:t>Коченевского</w:t>
      </w:r>
      <w:proofErr w:type="spellEnd"/>
      <w:r>
        <w:rPr>
          <w:sz w:val="20"/>
          <w:szCs w:val="20"/>
        </w:rPr>
        <w:t xml:space="preserve"> района</w:t>
      </w:r>
    </w:p>
    <w:p w:rsidR="00A50D48" w:rsidRDefault="00A50D48" w:rsidP="00A50D48">
      <w:pPr>
        <w:jc w:val="right"/>
        <w:rPr>
          <w:sz w:val="20"/>
          <w:szCs w:val="20"/>
        </w:rPr>
      </w:pPr>
      <w:r>
        <w:rPr>
          <w:sz w:val="20"/>
          <w:szCs w:val="20"/>
        </w:rPr>
        <w:t xml:space="preserve"> Новосибирской области </w:t>
      </w:r>
    </w:p>
    <w:p w:rsidR="00A50D48" w:rsidRDefault="00A50D48" w:rsidP="00A50D48">
      <w:pPr>
        <w:jc w:val="right"/>
        <w:rPr>
          <w:sz w:val="16"/>
          <w:szCs w:val="16"/>
        </w:rPr>
      </w:pPr>
      <w:r>
        <w:rPr>
          <w:sz w:val="20"/>
          <w:szCs w:val="20"/>
        </w:rPr>
        <w:t>от</w:t>
      </w:r>
      <w:proofErr w:type="gramStart"/>
      <w:r>
        <w:rPr>
          <w:sz w:val="20"/>
          <w:szCs w:val="20"/>
        </w:rPr>
        <w:t xml:space="preserve"> </w:t>
      </w:r>
      <w:r>
        <w:rPr>
          <w:sz w:val="20"/>
          <w:szCs w:val="20"/>
        </w:rPr>
        <w:t>(__)</w:t>
      </w:r>
      <w:r>
        <w:rPr>
          <w:sz w:val="16"/>
          <w:szCs w:val="16"/>
        </w:rPr>
        <w:t xml:space="preserve"> </w:t>
      </w:r>
      <w:r>
        <w:rPr>
          <w:sz w:val="20"/>
          <w:szCs w:val="20"/>
        </w:rPr>
        <w:t xml:space="preserve">№ </w:t>
      </w:r>
      <w:r>
        <w:rPr>
          <w:sz w:val="20"/>
          <w:szCs w:val="20"/>
        </w:rPr>
        <w:t>(_)</w:t>
      </w:r>
      <w:proofErr w:type="gramEnd"/>
    </w:p>
    <w:p w:rsidR="00A50D48" w:rsidRDefault="00A50D48" w:rsidP="00A50D48">
      <w:pPr>
        <w:ind w:firstLine="540"/>
        <w:jc w:val="right"/>
        <w:rPr>
          <w:sz w:val="20"/>
          <w:szCs w:val="20"/>
        </w:rPr>
      </w:pPr>
    </w:p>
    <w:p w:rsidR="00A50D48" w:rsidRDefault="00A50D48" w:rsidP="00A50D48">
      <w:pPr>
        <w:jc w:val="right"/>
        <w:rPr>
          <w:sz w:val="18"/>
          <w:szCs w:val="18"/>
        </w:rPr>
      </w:pPr>
      <w:r>
        <w:rPr>
          <w:sz w:val="18"/>
          <w:szCs w:val="18"/>
        </w:rPr>
        <w:t xml:space="preserve">           </w:t>
      </w:r>
    </w:p>
    <w:p w:rsidR="00A50D48" w:rsidRDefault="00A50D48" w:rsidP="00A50D48">
      <w:pPr>
        <w:tabs>
          <w:tab w:val="left" w:pos="8040"/>
        </w:tabs>
        <w:rPr>
          <w:sz w:val="18"/>
          <w:szCs w:val="18"/>
        </w:rPr>
      </w:pPr>
    </w:p>
    <w:p w:rsidR="00A50D48" w:rsidRDefault="00A50D48" w:rsidP="00A50D48">
      <w:pPr>
        <w:tabs>
          <w:tab w:val="left" w:pos="8040"/>
        </w:tabs>
        <w:rPr>
          <w:sz w:val="18"/>
          <w:szCs w:val="18"/>
        </w:rPr>
      </w:pPr>
    </w:p>
    <w:p w:rsidR="00A50D48" w:rsidRDefault="00A50D48" w:rsidP="00A50D48">
      <w:pPr>
        <w:tabs>
          <w:tab w:val="left" w:pos="8040"/>
        </w:tabs>
        <w:rPr>
          <w:sz w:val="18"/>
          <w:szCs w:val="18"/>
        </w:rPr>
      </w:pPr>
    </w:p>
    <w:p w:rsidR="00A50D48" w:rsidRDefault="00A50D48" w:rsidP="00A50D48">
      <w:pPr>
        <w:tabs>
          <w:tab w:val="left" w:pos="8040"/>
        </w:tabs>
        <w:rPr>
          <w:sz w:val="18"/>
          <w:szCs w:val="18"/>
        </w:rPr>
      </w:pPr>
    </w:p>
    <w:p w:rsidR="00A50D48" w:rsidRDefault="00A50D48" w:rsidP="00A50D48">
      <w:pPr>
        <w:tabs>
          <w:tab w:val="left" w:pos="8040"/>
        </w:tabs>
        <w:rPr>
          <w:sz w:val="18"/>
          <w:szCs w:val="18"/>
        </w:rPr>
      </w:pPr>
    </w:p>
    <w:p w:rsidR="00A50D48" w:rsidRDefault="00A50D48" w:rsidP="00A50D48">
      <w:pPr>
        <w:tabs>
          <w:tab w:val="left" w:pos="8040"/>
        </w:tabs>
        <w:rPr>
          <w:sz w:val="18"/>
          <w:szCs w:val="18"/>
        </w:rPr>
      </w:pPr>
    </w:p>
    <w:p w:rsidR="00A50D48" w:rsidRDefault="00A50D48" w:rsidP="00A50D48">
      <w:pPr>
        <w:tabs>
          <w:tab w:val="left" w:pos="8040"/>
        </w:tabs>
        <w:rPr>
          <w:sz w:val="22"/>
          <w:szCs w:val="22"/>
        </w:rPr>
      </w:pPr>
      <w:r>
        <w:rPr>
          <w:sz w:val="18"/>
          <w:szCs w:val="18"/>
        </w:rPr>
        <w:t xml:space="preserve">                                                                                                                                                                                    </w:t>
      </w:r>
      <w:proofErr w:type="spellStart"/>
      <w:proofErr w:type="gramStart"/>
      <w:r>
        <w:rPr>
          <w:sz w:val="22"/>
          <w:szCs w:val="22"/>
        </w:rPr>
        <w:t>Табл</w:t>
      </w:r>
      <w:proofErr w:type="spellEnd"/>
      <w:proofErr w:type="gramEnd"/>
      <w:r>
        <w:rPr>
          <w:sz w:val="22"/>
          <w:szCs w:val="22"/>
        </w:rPr>
        <w:t xml:space="preserve">№ </w:t>
      </w:r>
      <w:r>
        <w:rPr>
          <w:sz w:val="22"/>
          <w:szCs w:val="22"/>
        </w:rPr>
        <w:t>(_)</w:t>
      </w:r>
    </w:p>
    <w:tbl>
      <w:tblPr>
        <w:tblW w:w="11996" w:type="dxa"/>
        <w:tblInd w:w="93" w:type="dxa"/>
        <w:tblLook w:val="04A0" w:firstRow="1" w:lastRow="0" w:firstColumn="1" w:lastColumn="0" w:noHBand="0" w:noVBand="1"/>
      </w:tblPr>
      <w:tblGrid>
        <w:gridCol w:w="11153"/>
        <w:gridCol w:w="607"/>
        <w:gridCol w:w="236"/>
      </w:tblGrid>
      <w:tr w:rsidR="00A50D48" w:rsidTr="00A50D48">
        <w:trPr>
          <w:trHeight w:val="255"/>
        </w:trPr>
        <w:tc>
          <w:tcPr>
            <w:tcW w:w="11153" w:type="dxa"/>
            <w:noWrap/>
            <w:vAlign w:val="bottom"/>
          </w:tcPr>
          <w:p w:rsidR="00A50D48" w:rsidRDefault="00A50D48">
            <w:pPr>
              <w:spacing w:line="276" w:lineRule="auto"/>
              <w:jc w:val="center"/>
              <w:rPr>
                <w:rFonts w:ascii="Arial" w:hAnsi="Arial" w:cs="Arial"/>
                <w:b/>
                <w:bCs/>
                <w:sz w:val="20"/>
                <w:szCs w:val="20"/>
                <w:lang w:eastAsia="en-US"/>
              </w:rPr>
            </w:pPr>
          </w:p>
        </w:tc>
        <w:tc>
          <w:tcPr>
            <w:tcW w:w="607" w:type="dxa"/>
            <w:noWrap/>
            <w:vAlign w:val="bottom"/>
          </w:tcPr>
          <w:p w:rsidR="00A50D48" w:rsidRDefault="00A50D48">
            <w:pPr>
              <w:spacing w:line="276" w:lineRule="auto"/>
              <w:rPr>
                <w:rFonts w:ascii="Arial" w:hAnsi="Arial" w:cs="Arial"/>
                <w:sz w:val="20"/>
                <w:szCs w:val="20"/>
                <w:lang w:eastAsia="en-US"/>
              </w:rPr>
            </w:pPr>
          </w:p>
        </w:tc>
        <w:tc>
          <w:tcPr>
            <w:tcW w:w="236" w:type="dxa"/>
            <w:noWrap/>
            <w:vAlign w:val="bottom"/>
          </w:tcPr>
          <w:p w:rsidR="00A50D48" w:rsidRDefault="00A50D48">
            <w:pPr>
              <w:spacing w:line="276" w:lineRule="auto"/>
              <w:rPr>
                <w:rFonts w:ascii="Arial" w:hAnsi="Arial" w:cs="Arial"/>
                <w:sz w:val="20"/>
                <w:szCs w:val="20"/>
                <w:lang w:eastAsia="en-US"/>
              </w:rPr>
            </w:pPr>
          </w:p>
        </w:tc>
      </w:tr>
      <w:tr w:rsidR="00A50D48" w:rsidTr="00A50D48">
        <w:trPr>
          <w:trHeight w:val="255"/>
        </w:trPr>
        <w:tc>
          <w:tcPr>
            <w:tcW w:w="11153" w:type="dxa"/>
            <w:noWrap/>
            <w:vAlign w:val="bottom"/>
            <w:hideMark/>
          </w:tcPr>
          <w:p w:rsidR="00A50D48" w:rsidRDefault="00A50D48">
            <w:pPr>
              <w:spacing w:line="276" w:lineRule="auto"/>
              <w:jc w:val="center"/>
              <w:rPr>
                <w:b/>
                <w:bCs/>
                <w:lang w:eastAsia="en-US"/>
              </w:rPr>
            </w:pPr>
            <w:r>
              <w:rPr>
                <w:b/>
                <w:bCs/>
                <w:lang w:eastAsia="en-US"/>
              </w:rPr>
              <w:t>Ведомственная структура расходов местного бюджета на 2020 год</w:t>
            </w:r>
          </w:p>
        </w:tc>
        <w:tc>
          <w:tcPr>
            <w:tcW w:w="607" w:type="dxa"/>
            <w:tcBorders>
              <w:top w:val="single" w:sz="4" w:space="0" w:color="auto"/>
              <w:left w:val="single" w:sz="4" w:space="0" w:color="auto"/>
              <w:bottom w:val="nil"/>
              <w:right w:val="single" w:sz="4" w:space="0" w:color="auto"/>
            </w:tcBorders>
            <w:noWrap/>
            <w:vAlign w:val="bottom"/>
            <w:hideMark/>
          </w:tcPr>
          <w:p w:rsidR="00A50D48" w:rsidRDefault="00A50D48">
            <w:pPr>
              <w:spacing w:line="276" w:lineRule="auto"/>
              <w:jc w:val="center"/>
              <w:rPr>
                <w:sz w:val="16"/>
                <w:szCs w:val="16"/>
                <w:lang w:eastAsia="en-US"/>
              </w:rPr>
            </w:pPr>
            <w:r>
              <w:rPr>
                <w:sz w:val="16"/>
                <w:szCs w:val="16"/>
                <w:lang w:eastAsia="en-US"/>
              </w:rPr>
              <w:t>Коды</w:t>
            </w:r>
          </w:p>
        </w:tc>
        <w:tc>
          <w:tcPr>
            <w:tcW w:w="236" w:type="dxa"/>
            <w:noWrap/>
            <w:vAlign w:val="bottom"/>
          </w:tcPr>
          <w:p w:rsidR="00A50D48" w:rsidRDefault="00A50D48">
            <w:pPr>
              <w:spacing w:line="276" w:lineRule="auto"/>
              <w:rPr>
                <w:sz w:val="20"/>
                <w:szCs w:val="20"/>
                <w:lang w:eastAsia="en-US"/>
              </w:rPr>
            </w:pPr>
          </w:p>
        </w:tc>
      </w:tr>
    </w:tbl>
    <w:p w:rsidR="00A50D48" w:rsidRDefault="00A50D48" w:rsidP="00A50D48">
      <w:pPr>
        <w:jc w:val="right"/>
        <w:rPr>
          <w:sz w:val="20"/>
          <w:szCs w:val="20"/>
        </w:rPr>
      </w:pPr>
    </w:p>
    <w:tbl>
      <w:tblPr>
        <w:tblW w:w="10080" w:type="dxa"/>
        <w:tblInd w:w="96" w:type="dxa"/>
        <w:tblLook w:val="04A0" w:firstRow="1" w:lastRow="0" w:firstColumn="1" w:lastColumn="0" w:noHBand="0" w:noVBand="1"/>
      </w:tblPr>
      <w:tblGrid>
        <w:gridCol w:w="868"/>
        <w:gridCol w:w="868"/>
        <w:gridCol w:w="868"/>
        <w:gridCol w:w="868"/>
        <w:gridCol w:w="868"/>
        <w:gridCol w:w="400"/>
        <w:gridCol w:w="600"/>
        <w:gridCol w:w="600"/>
        <w:gridCol w:w="600"/>
        <w:gridCol w:w="1420"/>
        <w:gridCol w:w="600"/>
        <w:gridCol w:w="1520"/>
      </w:tblGrid>
      <w:tr w:rsidR="00A50D48" w:rsidTr="00A50D48">
        <w:trPr>
          <w:trHeight w:val="368"/>
        </w:trPr>
        <w:tc>
          <w:tcPr>
            <w:tcW w:w="4340" w:type="dxa"/>
            <w:gridSpan w:val="5"/>
            <w:tcBorders>
              <w:top w:val="single" w:sz="8" w:space="0" w:color="auto"/>
              <w:left w:val="single" w:sz="8" w:space="0" w:color="auto"/>
              <w:bottom w:val="single" w:sz="8" w:space="0" w:color="auto"/>
              <w:right w:val="nil"/>
            </w:tcBorders>
            <w:shd w:val="clear" w:color="auto" w:fill="FFFFFF"/>
            <w:noWrap/>
            <w:vAlign w:val="center"/>
            <w:hideMark/>
          </w:tcPr>
          <w:p w:rsidR="00A50D48" w:rsidRDefault="00A50D48">
            <w:pPr>
              <w:spacing w:line="276" w:lineRule="auto"/>
              <w:jc w:val="center"/>
              <w:rPr>
                <w:rFonts w:ascii="Arial" w:hAnsi="Arial" w:cs="Arial"/>
                <w:b/>
                <w:bCs/>
                <w:sz w:val="16"/>
                <w:szCs w:val="16"/>
                <w:lang w:eastAsia="en-US"/>
              </w:rPr>
            </w:pPr>
            <w:r>
              <w:rPr>
                <w:rFonts w:ascii="Arial" w:hAnsi="Arial" w:cs="Arial"/>
                <w:b/>
                <w:bCs/>
                <w:sz w:val="16"/>
                <w:szCs w:val="16"/>
                <w:lang w:eastAsia="en-US"/>
              </w:rPr>
              <w:t>Наименование показателя</w:t>
            </w:r>
          </w:p>
        </w:tc>
        <w:tc>
          <w:tcPr>
            <w:tcW w:w="400" w:type="dxa"/>
            <w:tcBorders>
              <w:top w:val="single" w:sz="8" w:space="0" w:color="auto"/>
              <w:left w:val="nil"/>
              <w:bottom w:val="single" w:sz="8" w:space="0" w:color="auto"/>
              <w:right w:val="nil"/>
            </w:tcBorders>
            <w:shd w:val="clear" w:color="auto" w:fill="FFFFFF"/>
            <w:noWrap/>
            <w:vAlign w:val="center"/>
            <w:hideMark/>
          </w:tcPr>
          <w:p w:rsidR="00A50D48" w:rsidRDefault="00A50D48">
            <w:pPr>
              <w:spacing w:line="276" w:lineRule="auto"/>
              <w:jc w:val="center"/>
              <w:rPr>
                <w:rFonts w:ascii="Arial" w:hAnsi="Arial" w:cs="Arial"/>
                <w:b/>
                <w:bCs/>
                <w:sz w:val="16"/>
                <w:szCs w:val="16"/>
                <w:lang w:eastAsia="en-US"/>
              </w:rPr>
            </w:pPr>
            <w:r>
              <w:rPr>
                <w:rFonts w:ascii="Arial" w:hAnsi="Arial" w:cs="Arial"/>
                <w:b/>
                <w:bCs/>
                <w:sz w:val="16"/>
                <w:szCs w:val="16"/>
                <w:lang w:eastAsia="en-US"/>
              </w:rPr>
              <w:t> </w:t>
            </w:r>
          </w:p>
        </w:tc>
        <w:tc>
          <w:tcPr>
            <w:tcW w:w="600" w:type="dxa"/>
            <w:tcBorders>
              <w:top w:val="single" w:sz="8" w:space="0" w:color="auto"/>
              <w:left w:val="nil"/>
              <w:bottom w:val="single" w:sz="8" w:space="0" w:color="auto"/>
              <w:right w:val="single" w:sz="8" w:space="0" w:color="auto"/>
            </w:tcBorders>
            <w:shd w:val="clear" w:color="auto" w:fill="FFFFFF"/>
            <w:noWrap/>
            <w:vAlign w:val="center"/>
            <w:hideMark/>
          </w:tcPr>
          <w:p w:rsidR="00A50D48" w:rsidRDefault="00A50D48">
            <w:pPr>
              <w:spacing w:line="276" w:lineRule="auto"/>
              <w:jc w:val="center"/>
              <w:rPr>
                <w:rFonts w:ascii="Arial" w:hAnsi="Arial" w:cs="Arial"/>
                <w:b/>
                <w:bCs/>
                <w:sz w:val="16"/>
                <w:szCs w:val="16"/>
                <w:lang w:eastAsia="en-US"/>
              </w:rPr>
            </w:pPr>
            <w:r>
              <w:rPr>
                <w:rFonts w:ascii="Arial" w:hAnsi="Arial" w:cs="Arial"/>
                <w:b/>
                <w:bCs/>
                <w:sz w:val="16"/>
                <w:szCs w:val="16"/>
                <w:lang w:eastAsia="en-US"/>
              </w:rPr>
              <w:t>ППП</w:t>
            </w:r>
          </w:p>
        </w:tc>
        <w:tc>
          <w:tcPr>
            <w:tcW w:w="600" w:type="dxa"/>
            <w:tcBorders>
              <w:top w:val="single" w:sz="8" w:space="0" w:color="auto"/>
              <w:left w:val="nil"/>
              <w:bottom w:val="single" w:sz="8" w:space="0" w:color="auto"/>
              <w:right w:val="single" w:sz="8" w:space="0" w:color="auto"/>
            </w:tcBorders>
            <w:shd w:val="clear" w:color="auto" w:fill="FFFFFF"/>
            <w:noWrap/>
            <w:vAlign w:val="center"/>
            <w:hideMark/>
          </w:tcPr>
          <w:p w:rsidR="00A50D48" w:rsidRDefault="00A50D48">
            <w:pPr>
              <w:spacing w:line="276" w:lineRule="auto"/>
              <w:jc w:val="center"/>
              <w:rPr>
                <w:rFonts w:ascii="Arial" w:hAnsi="Arial" w:cs="Arial"/>
                <w:b/>
                <w:bCs/>
                <w:sz w:val="16"/>
                <w:szCs w:val="16"/>
                <w:lang w:eastAsia="en-US"/>
              </w:rPr>
            </w:pPr>
            <w:r>
              <w:rPr>
                <w:rFonts w:ascii="Arial" w:hAnsi="Arial" w:cs="Arial"/>
                <w:b/>
                <w:bCs/>
                <w:sz w:val="16"/>
                <w:szCs w:val="16"/>
                <w:lang w:eastAsia="en-US"/>
              </w:rPr>
              <w:t>РЗ</w:t>
            </w:r>
          </w:p>
        </w:tc>
        <w:tc>
          <w:tcPr>
            <w:tcW w:w="600" w:type="dxa"/>
            <w:tcBorders>
              <w:top w:val="single" w:sz="8" w:space="0" w:color="auto"/>
              <w:left w:val="nil"/>
              <w:bottom w:val="single" w:sz="8" w:space="0" w:color="auto"/>
              <w:right w:val="single" w:sz="8" w:space="0" w:color="auto"/>
            </w:tcBorders>
            <w:shd w:val="clear" w:color="auto" w:fill="FFFFFF"/>
            <w:noWrap/>
            <w:vAlign w:val="center"/>
            <w:hideMark/>
          </w:tcPr>
          <w:p w:rsidR="00A50D48" w:rsidRDefault="00A50D48">
            <w:pPr>
              <w:spacing w:line="276" w:lineRule="auto"/>
              <w:jc w:val="center"/>
              <w:rPr>
                <w:rFonts w:ascii="Arial" w:hAnsi="Arial" w:cs="Arial"/>
                <w:b/>
                <w:bCs/>
                <w:sz w:val="16"/>
                <w:szCs w:val="16"/>
                <w:lang w:eastAsia="en-US"/>
              </w:rPr>
            </w:pPr>
            <w:proofErr w:type="gramStart"/>
            <w:r>
              <w:rPr>
                <w:rFonts w:ascii="Arial" w:hAnsi="Arial" w:cs="Arial"/>
                <w:b/>
                <w:bCs/>
                <w:sz w:val="16"/>
                <w:szCs w:val="16"/>
                <w:lang w:eastAsia="en-US"/>
              </w:rPr>
              <w:t>ПР</w:t>
            </w:r>
            <w:proofErr w:type="gramEnd"/>
          </w:p>
        </w:tc>
        <w:tc>
          <w:tcPr>
            <w:tcW w:w="1420" w:type="dxa"/>
            <w:tcBorders>
              <w:top w:val="single" w:sz="8" w:space="0" w:color="auto"/>
              <w:left w:val="nil"/>
              <w:bottom w:val="single" w:sz="8" w:space="0" w:color="auto"/>
              <w:right w:val="single" w:sz="8" w:space="0" w:color="auto"/>
            </w:tcBorders>
            <w:shd w:val="clear" w:color="auto" w:fill="FFFFFF"/>
            <w:noWrap/>
            <w:vAlign w:val="center"/>
            <w:hideMark/>
          </w:tcPr>
          <w:p w:rsidR="00A50D48" w:rsidRDefault="00A50D48">
            <w:pPr>
              <w:spacing w:line="276" w:lineRule="auto"/>
              <w:jc w:val="center"/>
              <w:rPr>
                <w:rFonts w:ascii="Arial" w:hAnsi="Arial" w:cs="Arial"/>
                <w:b/>
                <w:bCs/>
                <w:sz w:val="16"/>
                <w:szCs w:val="16"/>
                <w:lang w:eastAsia="en-US"/>
              </w:rPr>
            </w:pPr>
            <w:r>
              <w:rPr>
                <w:rFonts w:ascii="Arial" w:hAnsi="Arial" w:cs="Arial"/>
                <w:b/>
                <w:bCs/>
                <w:sz w:val="16"/>
                <w:szCs w:val="16"/>
                <w:lang w:eastAsia="en-US"/>
              </w:rPr>
              <w:t>ЦСР</w:t>
            </w:r>
          </w:p>
        </w:tc>
        <w:tc>
          <w:tcPr>
            <w:tcW w:w="600" w:type="dxa"/>
            <w:tcBorders>
              <w:top w:val="single" w:sz="8" w:space="0" w:color="auto"/>
              <w:left w:val="nil"/>
              <w:bottom w:val="single" w:sz="8" w:space="0" w:color="auto"/>
              <w:right w:val="single" w:sz="8" w:space="0" w:color="auto"/>
            </w:tcBorders>
            <w:shd w:val="clear" w:color="auto" w:fill="FFFFFF"/>
            <w:noWrap/>
            <w:vAlign w:val="center"/>
            <w:hideMark/>
          </w:tcPr>
          <w:p w:rsidR="00A50D48" w:rsidRDefault="00A50D48">
            <w:pPr>
              <w:spacing w:line="276" w:lineRule="auto"/>
              <w:jc w:val="center"/>
              <w:rPr>
                <w:rFonts w:ascii="Arial" w:hAnsi="Arial" w:cs="Arial"/>
                <w:b/>
                <w:bCs/>
                <w:sz w:val="16"/>
                <w:szCs w:val="16"/>
                <w:lang w:eastAsia="en-US"/>
              </w:rPr>
            </w:pPr>
            <w:r>
              <w:rPr>
                <w:rFonts w:ascii="Arial" w:hAnsi="Arial" w:cs="Arial"/>
                <w:b/>
                <w:bCs/>
                <w:sz w:val="16"/>
                <w:szCs w:val="16"/>
                <w:lang w:eastAsia="en-US"/>
              </w:rPr>
              <w:t>ВР</w:t>
            </w:r>
          </w:p>
        </w:tc>
        <w:tc>
          <w:tcPr>
            <w:tcW w:w="1520" w:type="dxa"/>
            <w:tcBorders>
              <w:top w:val="single" w:sz="8" w:space="0" w:color="auto"/>
              <w:left w:val="nil"/>
              <w:bottom w:val="single" w:sz="8" w:space="0" w:color="auto"/>
              <w:right w:val="single" w:sz="8" w:space="0" w:color="auto"/>
            </w:tcBorders>
            <w:shd w:val="clear" w:color="auto" w:fill="FFFFFF"/>
            <w:vAlign w:val="center"/>
            <w:hideMark/>
          </w:tcPr>
          <w:p w:rsidR="00A50D48" w:rsidRDefault="00A50D48">
            <w:pPr>
              <w:spacing w:line="276" w:lineRule="auto"/>
              <w:jc w:val="center"/>
              <w:rPr>
                <w:rFonts w:ascii="Arial" w:hAnsi="Arial" w:cs="Arial"/>
                <w:b/>
                <w:bCs/>
                <w:sz w:val="16"/>
                <w:szCs w:val="16"/>
                <w:lang w:eastAsia="en-US"/>
              </w:rPr>
            </w:pPr>
            <w:r>
              <w:rPr>
                <w:rFonts w:ascii="Arial" w:hAnsi="Arial" w:cs="Arial"/>
                <w:b/>
                <w:bCs/>
                <w:sz w:val="16"/>
                <w:szCs w:val="16"/>
                <w:lang w:eastAsia="en-US"/>
              </w:rPr>
              <w:t>Сумма</w:t>
            </w:r>
          </w:p>
        </w:tc>
      </w:tr>
      <w:tr w:rsidR="00A50D48" w:rsidTr="00A50D48">
        <w:trPr>
          <w:trHeight w:val="255"/>
        </w:trPr>
        <w:tc>
          <w:tcPr>
            <w:tcW w:w="4740" w:type="dxa"/>
            <w:gridSpan w:val="6"/>
            <w:tcBorders>
              <w:top w:val="single" w:sz="8"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Муниципальные образования</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63 316 026,09</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ОБЩЕГОСУДАРСТВЕННЫЕ ВОПРОСЫ</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7 811 600,00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Функционирование высшего должностного лица субъекта Российской Федерации и муниципального образования</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957 311,00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Глава муниципального образования</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8800002030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957 311,00</w:t>
            </w:r>
          </w:p>
        </w:tc>
      </w:tr>
      <w:tr w:rsidR="00A50D48" w:rsidTr="00A50D48">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8800002030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957 311,00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8800002030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120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957 311,00</w:t>
            </w:r>
          </w:p>
        </w:tc>
      </w:tr>
      <w:tr w:rsidR="00A50D48" w:rsidTr="00A50D48">
        <w:trPr>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6 293 964,00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обеспечение деятельности муниципальных органов</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8800002040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6 188 996,50</w:t>
            </w:r>
          </w:p>
        </w:tc>
      </w:tr>
      <w:tr w:rsidR="00A50D48" w:rsidTr="00A50D48">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8800002040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4 882 813,00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8800002040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120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4 882 813,00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8800002040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998 906,00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8800002040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998 906,00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8800002040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307 277,50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Исполнение судебных актов</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8800002040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830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50 390,00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8800002040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850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256 887,50</w:t>
            </w:r>
          </w:p>
        </w:tc>
      </w:tr>
      <w:tr w:rsidR="00A50D48" w:rsidTr="00A50D48">
        <w:trPr>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104 967,50</w:t>
            </w:r>
          </w:p>
        </w:tc>
      </w:tr>
      <w:tr w:rsidR="00A50D48" w:rsidTr="00A50D48">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104 967,50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120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104 967,50</w:t>
            </w:r>
          </w:p>
        </w:tc>
      </w:tr>
      <w:tr w:rsidR="00A50D48" w:rsidTr="00A50D48">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Обеспечение деятельности финансовых, налоговых и таможенных органов и органов финансового (финансово-бюджетного) надзора</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A50D48" w:rsidTr="00A50D48">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lastRenderedPageBreak/>
              <w:t>Осуществление переданных полномочий на обеспечение деятельности контрольно-счетных органов за счет бюджетов поселений</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8800004010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Межбюджетные трансферты</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8800004010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500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межбюджетные трансферты</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8800004010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540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Обеспечение проведения выборов и референдумов</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07</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500 000,00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Проведение выборов в представительный орган местного самоуправления</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07</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8800000020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500 000,00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07</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8800000020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500 000,00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Специальные расходы</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07</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8800000020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500 000,00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Резервные фонды</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5 000,00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Резервные фонды местных администраций</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8800005000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5 000,00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8800005000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5 000,00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Резервные средства</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8800005000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870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5 000,00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Другие общегосударственные вопросы</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5 000,00</w:t>
            </w:r>
          </w:p>
        </w:tc>
      </w:tr>
      <w:tr w:rsidR="00A50D48" w:rsidTr="00A50D48">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8800009000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5 000,00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8800009000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5 000,00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8800009000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5 000,00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НАЦИОНАЛЬНАЯ ОБОРОНА</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288 912,00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Мобилизационная и вневойсковая подготовка</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288 912,00</w:t>
            </w:r>
          </w:p>
        </w:tc>
      </w:tr>
      <w:tr w:rsidR="00A50D48" w:rsidTr="00A50D48">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осуществлению первичного воинского учета на территориях, где отсутствуют военные комиссариаты</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8800051180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288 912,00</w:t>
            </w:r>
          </w:p>
        </w:tc>
      </w:tr>
      <w:tr w:rsidR="00A50D48" w:rsidTr="00A50D48">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8800051180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261 232,78</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8800051180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120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261 232,78</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8800051180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27 679,22</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8800051180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27 679,22</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НАЦИОНАЛЬНАЯ БЕЗОПАСНОСТЬ И ПРАВООХРАНИТЕЛЬНАЯ ДЕЯТЕЛЬНОСТЬ</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802 167,50</w:t>
            </w:r>
          </w:p>
        </w:tc>
      </w:tr>
      <w:tr w:rsidR="00A50D48" w:rsidTr="00A50D48">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Защита населения и территории от чрезвычайных ситуаций природного и техногенного характера, гражданская оборона</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652 167,50</w:t>
            </w:r>
          </w:p>
        </w:tc>
      </w:tr>
      <w:tr w:rsidR="00A50D48" w:rsidTr="00A50D48">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xml:space="preserve">Реализация мероприятий муниципальной программы "Противодействие экстремизму и профилактика терроризма на территории муниципального образования </w:t>
            </w:r>
            <w:proofErr w:type="spellStart"/>
            <w:r>
              <w:rPr>
                <w:rFonts w:ascii="Arial" w:hAnsi="Arial" w:cs="Arial"/>
                <w:sz w:val="16"/>
                <w:szCs w:val="16"/>
                <w:lang w:eastAsia="en-US"/>
              </w:rPr>
              <w:t>р.п</w:t>
            </w:r>
            <w:proofErr w:type="gramStart"/>
            <w:r>
              <w:rPr>
                <w:rFonts w:ascii="Arial" w:hAnsi="Arial" w:cs="Arial"/>
                <w:sz w:val="16"/>
                <w:szCs w:val="16"/>
                <w:lang w:eastAsia="en-US"/>
              </w:rPr>
              <w:t>.Ч</w:t>
            </w:r>
            <w:proofErr w:type="gramEnd"/>
            <w:r>
              <w:rPr>
                <w:rFonts w:ascii="Arial" w:hAnsi="Arial" w:cs="Arial"/>
                <w:sz w:val="16"/>
                <w:szCs w:val="16"/>
                <w:lang w:eastAsia="en-US"/>
              </w:rPr>
              <w:t>ик</w:t>
            </w:r>
            <w:proofErr w:type="spellEnd"/>
            <w:r>
              <w:rPr>
                <w:rFonts w:ascii="Arial" w:hAnsi="Arial" w:cs="Arial"/>
                <w:sz w:val="16"/>
                <w:szCs w:val="16"/>
                <w:lang w:eastAsia="en-US"/>
              </w:rPr>
              <w:t xml:space="preserve">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 Новосибирской области на 2016-2020 годы"</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1000203190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17 000,00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1000203190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17 000,00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1000203190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17 000,00</w:t>
            </w:r>
          </w:p>
        </w:tc>
      </w:tr>
      <w:tr w:rsidR="00A50D48" w:rsidTr="00A50D48">
        <w:trPr>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xml:space="preserve">Реализация мероприятий муниципальной программы "Профилактика правонарушений на территории </w:t>
            </w:r>
            <w:proofErr w:type="spellStart"/>
            <w:r>
              <w:rPr>
                <w:rFonts w:ascii="Arial" w:hAnsi="Arial" w:cs="Arial"/>
                <w:sz w:val="16"/>
                <w:szCs w:val="16"/>
                <w:lang w:eastAsia="en-US"/>
              </w:rPr>
              <w:t>р.п</w:t>
            </w:r>
            <w:proofErr w:type="gramStart"/>
            <w:r>
              <w:rPr>
                <w:rFonts w:ascii="Arial" w:hAnsi="Arial" w:cs="Arial"/>
                <w:sz w:val="16"/>
                <w:szCs w:val="16"/>
                <w:lang w:eastAsia="en-US"/>
              </w:rPr>
              <w:t>.Ч</w:t>
            </w:r>
            <w:proofErr w:type="gramEnd"/>
            <w:r>
              <w:rPr>
                <w:rFonts w:ascii="Arial" w:hAnsi="Arial" w:cs="Arial"/>
                <w:sz w:val="16"/>
                <w:szCs w:val="16"/>
                <w:lang w:eastAsia="en-US"/>
              </w:rPr>
              <w:t>ик</w:t>
            </w:r>
            <w:proofErr w:type="spellEnd"/>
            <w:r>
              <w:rPr>
                <w:rFonts w:ascii="Arial" w:hAnsi="Arial" w:cs="Arial"/>
                <w:sz w:val="16"/>
                <w:szCs w:val="16"/>
                <w:lang w:eastAsia="en-US"/>
              </w:rPr>
              <w:t xml:space="preserve">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 Новосибирской области на 2018-2020 годы"</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1100203210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5 500,00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1100203210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5 500,00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1100203210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5 500,00</w:t>
            </w:r>
          </w:p>
        </w:tc>
      </w:tr>
      <w:tr w:rsidR="00A50D48" w:rsidTr="00A50D48">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Предупреждение и ликвидация последствий чрезвычайных ситуаций и стихийных бедствий природного и техногенного характера</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412 837,50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412 837,50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lastRenderedPageBreak/>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8800002180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412 837,50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xml:space="preserve">Мероприятия по профилактике терроризма и экстремизма на территории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8800003190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216 830,00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8800003190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216 830,00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8800003190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216 830,00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Обеспечение пожарной безопасности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Противопожарные мероприятия</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НАЦИОНАЛЬНАЯ ЭКОНОМИКА</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2 327 496,50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Дорожное хозяйство (дорожные фонды)</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2 135 189,00</w:t>
            </w:r>
          </w:p>
        </w:tc>
      </w:tr>
      <w:tr w:rsidR="00A50D48" w:rsidTr="00A50D48">
        <w:trPr>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Pr>
                <w:rFonts w:ascii="Arial" w:hAnsi="Arial" w:cs="Arial"/>
                <w:sz w:val="16"/>
                <w:szCs w:val="16"/>
                <w:lang w:eastAsia="en-US"/>
              </w:rPr>
              <w:t>р.п</w:t>
            </w:r>
            <w:proofErr w:type="gramStart"/>
            <w:r>
              <w:rPr>
                <w:rFonts w:ascii="Arial" w:hAnsi="Arial" w:cs="Arial"/>
                <w:sz w:val="16"/>
                <w:szCs w:val="16"/>
                <w:lang w:eastAsia="en-US"/>
              </w:rPr>
              <w:t>.Ч</w:t>
            </w:r>
            <w:proofErr w:type="gramEnd"/>
            <w:r>
              <w:rPr>
                <w:rFonts w:ascii="Arial" w:hAnsi="Arial" w:cs="Arial"/>
                <w:sz w:val="16"/>
                <w:szCs w:val="16"/>
                <w:lang w:eastAsia="en-US"/>
              </w:rPr>
              <w:t>ик</w:t>
            </w:r>
            <w:proofErr w:type="spellEnd"/>
            <w:r>
              <w:rPr>
                <w:rFonts w:ascii="Arial" w:hAnsi="Arial" w:cs="Arial"/>
                <w:sz w:val="16"/>
                <w:szCs w:val="16"/>
                <w:lang w:eastAsia="en-US"/>
              </w:rPr>
              <w:t xml:space="preserve">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 Новосибирской области на 2016-2032 годы"</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1900203150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1 000 000,00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1900203150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1 000 000,00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1900203150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1 000 000,00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Содержание и ремонт автомобильных дорог</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8800003150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1 135 189,00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8800003150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1 135 189,00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8800003150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1 135 189,00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Другие вопросы в области национальной экономики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192 307,50</w:t>
            </w:r>
          </w:p>
        </w:tc>
      </w:tr>
      <w:tr w:rsidR="00A50D48" w:rsidTr="00A50D48">
        <w:trPr>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xml:space="preserve">Реализация мероприятий муниципальной программы "Развитие и поддержка малого и среднего предпринимательства в </w:t>
            </w:r>
            <w:proofErr w:type="spellStart"/>
            <w:r>
              <w:rPr>
                <w:rFonts w:ascii="Arial" w:hAnsi="Arial" w:cs="Arial"/>
                <w:sz w:val="16"/>
                <w:szCs w:val="16"/>
                <w:lang w:eastAsia="en-US"/>
              </w:rPr>
              <w:t>р.п</w:t>
            </w:r>
            <w:proofErr w:type="gramStart"/>
            <w:r>
              <w:rPr>
                <w:rFonts w:ascii="Arial" w:hAnsi="Arial" w:cs="Arial"/>
                <w:sz w:val="16"/>
                <w:szCs w:val="16"/>
                <w:lang w:eastAsia="en-US"/>
              </w:rPr>
              <w:t>.Ч</w:t>
            </w:r>
            <w:proofErr w:type="gramEnd"/>
            <w:r>
              <w:rPr>
                <w:rFonts w:ascii="Arial" w:hAnsi="Arial" w:cs="Arial"/>
                <w:sz w:val="16"/>
                <w:szCs w:val="16"/>
                <w:lang w:eastAsia="en-US"/>
              </w:rPr>
              <w:t>ик</w:t>
            </w:r>
            <w:proofErr w:type="spellEnd"/>
            <w:r>
              <w:rPr>
                <w:rFonts w:ascii="Arial" w:hAnsi="Arial" w:cs="Arial"/>
                <w:sz w:val="16"/>
                <w:szCs w:val="16"/>
                <w:lang w:eastAsia="en-US"/>
              </w:rPr>
              <w:t xml:space="preserve">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 Новосибирской области на 2019-2021 </w:t>
            </w:r>
            <w:proofErr w:type="spellStart"/>
            <w:r>
              <w:rPr>
                <w:rFonts w:ascii="Arial" w:hAnsi="Arial" w:cs="Arial"/>
                <w:sz w:val="16"/>
                <w:szCs w:val="16"/>
                <w:lang w:eastAsia="en-US"/>
              </w:rPr>
              <w:t>гг</w:t>
            </w:r>
            <w:proofErr w:type="spellEnd"/>
            <w:r>
              <w:rPr>
                <w:rFonts w:ascii="Arial" w:hAnsi="Arial" w:cs="Arial"/>
                <w:sz w:val="16"/>
                <w:szCs w:val="16"/>
                <w:lang w:eastAsia="en-US"/>
              </w:rPr>
              <w:t>"</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0500279570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20 000,00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0500279570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20 000,00</w:t>
            </w:r>
          </w:p>
        </w:tc>
      </w:tr>
      <w:tr w:rsidR="00A50D48" w:rsidTr="00A50D48">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0500279570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20 000,00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Другие вопросы в области национальной экономики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8800003381</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172 307,50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8800003381</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172 307,50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8800003381</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172 307,50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ЖИЛИЩНО-КОММУНАЛЬНОЕ ХОЗЯЙСТВО</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41 973 384,19</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Жилищное хозяйство</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337 304,49</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Мероприятия в области жилищного хозяйства</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8800003500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337 304,49</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8800003500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329 756,49</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8800003500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329 756,49</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8800003500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7 548,00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8800003500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850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7 548,00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Коммунальное хозяйство</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14 053 435,73</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Мероприятия в области коммунального хозяйства</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5 127 435,73</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2 938 850,00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2 938 850,00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2 188 585,73</w:t>
            </w:r>
          </w:p>
        </w:tc>
      </w:tr>
      <w:tr w:rsidR="00A50D48" w:rsidTr="00A50D48">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2 183 085,73</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8800003510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850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5 500,00</w:t>
            </w:r>
          </w:p>
        </w:tc>
      </w:tr>
      <w:tr w:rsidR="00A50D48" w:rsidTr="00A50D48">
        <w:trPr>
          <w:trHeight w:val="148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lastRenderedPageBreak/>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8800070810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8 926 000,00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8800070810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8 926 000,00</w:t>
            </w:r>
          </w:p>
        </w:tc>
      </w:tr>
      <w:tr w:rsidR="00A50D48" w:rsidTr="00A50D48">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8800070810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8 926 000,00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Благоустройство</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27 582 643,97</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Содержание и ремонт уличного освещения</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8800060010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3 168 633,71</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8800060010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2 533 261,34</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8800060010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2 533 261,34</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Капитальные вложения в объекты государственной (муниципальной) собственности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8800060010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400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635 372,37</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Бюджетные инвестиции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8800060010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410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635 372,37</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Прочие мероприятия по благоустройству</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8800060050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4 181 056,36</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8800060050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4 168 658,36</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8800060050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4 168 658,36</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8800060050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12 398,00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8800060050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850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12 398,00</w:t>
            </w:r>
          </w:p>
        </w:tc>
      </w:tr>
      <w:tr w:rsidR="00A50D48" w:rsidTr="00A50D48">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Мероприятия по реализации проектов развития территорий муниципальных образований Новосибирской области, основанных на местных инициативах государственной программы Новосибирской области "Управление финансами в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8800070240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270 000,00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8800070240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270 000,00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8800070240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270 000,00</w:t>
            </w:r>
          </w:p>
        </w:tc>
      </w:tr>
      <w:tr w:rsidR="00A50D48" w:rsidTr="00A50D48">
        <w:trPr>
          <w:trHeight w:val="127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proofErr w:type="spellStart"/>
            <w:r>
              <w:rPr>
                <w:rFonts w:ascii="Arial" w:hAnsi="Arial" w:cs="Arial"/>
                <w:sz w:val="16"/>
                <w:szCs w:val="16"/>
                <w:lang w:eastAsia="en-US"/>
              </w:rPr>
              <w:t>Софинансирование</w:t>
            </w:r>
            <w:proofErr w:type="spellEnd"/>
            <w:r>
              <w:rPr>
                <w:rFonts w:ascii="Arial" w:hAnsi="Arial" w:cs="Arial"/>
                <w:sz w:val="16"/>
                <w:szCs w:val="16"/>
                <w:lang w:eastAsia="en-US"/>
              </w:rPr>
              <w:t xml:space="preserve"> мероприятий по реализации проектов развития территорий муниципальных образований Новосибирской области, основанных на местных инициативах государственной программы Новосибирской области "Управление финансами в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88000S0240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82 000,00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88000S0240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82 000,00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88000S0240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82 000,00</w:t>
            </w:r>
          </w:p>
        </w:tc>
      </w:tr>
      <w:tr w:rsidR="00A50D48" w:rsidTr="00A50D48">
        <w:trPr>
          <w:trHeight w:val="169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дворовых территорий многоквартирных домов населенных пунктов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880F255551</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9 603 484,55</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Капитальные вложения в объекты государственной (муниципальной) собственности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880F255551</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400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9 603 484,55</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Бюджетные инвестиции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880F255551</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410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9 603 484,55</w:t>
            </w:r>
          </w:p>
        </w:tc>
      </w:tr>
      <w:tr w:rsidR="00A50D48" w:rsidTr="00A50D48">
        <w:trPr>
          <w:trHeight w:val="148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общественных пространств населенных пунктов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880F255552</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10 277 469,35</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Капитальные вложения в объекты государственной (муниципальной) собственности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880F255552</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400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10 277 469,35</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Бюджетные инвестиции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880F255552</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410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10 277 469,35</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lastRenderedPageBreak/>
              <w:t>КУЛЬТУРА, КИНЕМАТОГРАФИЯ</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8 277 462,96</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Культура</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8 277 462,96</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Обеспечение деятельности подведомственных учреждений (дома культуры)</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8800004400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7 412 851,82</w:t>
            </w:r>
          </w:p>
        </w:tc>
      </w:tr>
      <w:tr w:rsidR="00A50D48" w:rsidTr="00A50D48">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8800004400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3 714 944,00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8800004400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3 714 944,00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8800004400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3 682 257,82</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8800004400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3 682 257,82</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8800004400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15 650,00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8800004400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850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15 650,00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Проведение мероприятий в области культуры</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8800004500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388 788,00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8800004500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388 788,00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8800004500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388 788,00</w:t>
            </w:r>
          </w:p>
        </w:tc>
      </w:tr>
      <w:tr w:rsidR="00A50D48" w:rsidTr="00A50D48">
        <w:trPr>
          <w:trHeight w:val="127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социально-значимым проектам в сфере развития  общественной инфраструктуры подпрограммы "Содействие развитию местного самоуправления" ГП НСО "Развитие институтов региональной политики и гражданского общества в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8800070370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202 000,00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8800070370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202 000,00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8800070370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202 000,00</w:t>
            </w:r>
          </w:p>
        </w:tc>
      </w:tr>
      <w:tr w:rsidR="00A50D48" w:rsidTr="00A50D48">
        <w:trPr>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273 823,14</w:t>
            </w:r>
          </w:p>
        </w:tc>
      </w:tr>
      <w:tr w:rsidR="00A50D48" w:rsidTr="00A50D48">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273 823,14</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273 823,14</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СОЦИАЛЬНАЯ ПОЛИТИКА</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171 467,84</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Пенсионное обеспечение</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171 467,84</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Доплаты к пенсиям муниципальных служащих</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8800004910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171 467,84</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Социальное обеспечение и иные выплаты населению</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8800004910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300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171 467,84</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Публичные нормативные социальные выплаты гражданам</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8800004910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310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171 467,84</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ФИЗИЧЕСКАЯ КУЛЬТУРА И СПОРТ</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1 663 535,10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Физическая культура</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1 663 535,10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Обеспечение деятельности подведомственных учреждений (МКУ ФК и</w:t>
            </w:r>
            <w:proofErr w:type="gramStart"/>
            <w:r>
              <w:rPr>
                <w:rFonts w:ascii="Arial" w:hAnsi="Arial" w:cs="Arial"/>
                <w:sz w:val="16"/>
                <w:szCs w:val="16"/>
                <w:lang w:eastAsia="en-US"/>
              </w:rPr>
              <w:t xml:space="preserve"> С</w:t>
            </w:r>
            <w:proofErr w:type="gramEnd"/>
            <w:r>
              <w:rPr>
                <w:rFonts w:ascii="Arial" w:hAnsi="Arial" w:cs="Arial"/>
                <w:sz w:val="16"/>
                <w:szCs w:val="16"/>
                <w:lang w:eastAsia="en-US"/>
              </w:rPr>
              <w:t xml:space="preserve"> "Спортивный клуб Чик")</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8800004820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1 657 430,00</w:t>
            </w:r>
          </w:p>
        </w:tc>
      </w:tr>
      <w:tr w:rsidR="00A50D48" w:rsidTr="00A50D48">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8800004820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1 171 110,00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8800004820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1 171 110,00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8800004820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479 320,00</w:t>
            </w:r>
          </w:p>
        </w:tc>
      </w:tr>
      <w:tr w:rsidR="00A50D48" w:rsidTr="00A50D4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8800004820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479 320,00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8800004820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7 000,00</w:t>
            </w:r>
          </w:p>
        </w:tc>
      </w:tr>
      <w:tr w:rsidR="00A50D48" w:rsidTr="00A50D4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8800004820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850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7 000,00</w:t>
            </w:r>
          </w:p>
        </w:tc>
      </w:tr>
      <w:tr w:rsidR="00A50D48" w:rsidTr="00A50D48">
        <w:trPr>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6 105,10</w:t>
            </w:r>
          </w:p>
        </w:tc>
      </w:tr>
      <w:tr w:rsidR="00A50D48" w:rsidTr="00A50D48">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6 105,10</w:t>
            </w:r>
          </w:p>
        </w:tc>
      </w:tr>
      <w:tr w:rsidR="00A50D48" w:rsidTr="00A50D48">
        <w:trPr>
          <w:trHeight w:val="255"/>
        </w:trPr>
        <w:tc>
          <w:tcPr>
            <w:tcW w:w="4740" w:type="dxa"/>
            <w:gridSpan w:val="6"/>
            <w:tcBorders>
              <w:top w:val="single" w:sz="4" w:space="0" w:color="auto"/>
              <w:left w:val="single" w:sz="8" w:space="0" w:color="auto"/>
              <w:bottom w:val="single" w:sz="8" w:space="0" w:color="auto"/>
              <w:right w:val="single" w:sz="4" w:space="0" w:color="auto"/>
            </w:tcBorders>
            <w:shd w:val="clear" w:color="auto" w:fill="FFFFFF"/>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600" w:type="dxa"/>
            <w:tcBorders>
              <w:top w:val="nil"/>
              <w:left w:val="single" w:sz="4" w:space="0" w:color="auto"/>
              <w:bottom w:val="single" w:sz="8" w:space="0" w:color="auto"/>
              <w:right w:val="nil"/>
            </w:tcBorders>
            <w:shd w:val="clear" w:color="auto" w:fill="FFFFFF"/>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8"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00" w:type="dxa"/>
            <w:tcBorders>
              <w:top w:val="nil"/>
              <w:left w:val="single" w:sz="4" w:space="0" w:color="auto"/>
              <w:bottom w:val="single" w:sz="8" w:space="0" w:color="auto"/>
              <w:right w:val="nil"/>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8" w:space="0" w:color="auto"/>
              <w:right w:val="nil"/>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00" w:type="dxa"/>
            <w:tcBorders>
              <w:top w:val="nil"/>
              <w:left w:val="single" w:sz="4" w:space="0" w:color="auto"/>
              <w:bottom w:val="single" w:sz="8" w:space="0" w:color="auto"/>
              <w:right w:val="single" w:sz="4" w:space="0" w:color="auto"/>
            </w:tcBorders>
            <w:shd w:val="clear" w:color="auto" w:fill="FFFFFF"/>
            <w:noWrap/>
            <w:vAlign w:val="bottom"/>
            <w:hideMark/>
          </w:tcPr>
          <w:p w:rsidR="00A50D48" w:rsidRDefault="00A50D48">
            <w:pPr>
              <w:spacing w:line="276" w:lineRule="auto"/>
              <w:rPr>
                <w:rFonts w:ascii="Arial" w:hAnsi="Arial" w:cs="Arial"/>
                <w:sz w:val="16"/>
                <w:szCs w:val="16"/>
                <w:lang w:eastAsia="en-US"/>
              </w:rPr>
            </w:pPr>
            <w:r>
              <w:rPr>
                <w:rFonts w:ascii="Arial" w:hAnsi="Arial" w:cs="Arial"/>
                <w:sz w:val="16"/>
                <w:szCs w:val="16"/>
                <w:lang w:eastAsia="en-US"/>
              </w:rPr>
              <w:t>110</w:t>
            </w:r>
          </w:p>
        </w:tc>
        <w:tc>
          <w:tcPr>
            <w:tcW w:w="1520" w:type="dxa"/>
            <w:tcBorders>
              <w:top w:val="nil"/>
              <w:left w:val="single" w:sz="4" w:space="0" w:color="auto"/>
              <w:bottom w:val="single" w:sz="8"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sz w:val="16"/>
                <w:szCs w:val="16"/>
                <w:lang w:eastAsia="en-US"/>
              </w:rPr>
            </w:pPr>
            <w:r>
              <w:rPr>
                <w:rFonts w:ascii="Arial" w:hAnsi="Arial" w:cs="Arial"/>
                <w:sz w:val="16"/>
                <w:szCs w:val="16"/>
                <w:lang w:eastAsia="en-US"/>
              </w:rPr>
              <w:t>6 105,10</w:t>
            </w:r>
          </w:p>
        </w:tc>
      </w:tr>
      <w:tr w:rsidR="00A50D48" w:rsidTr="00A50D48">
        <w:trPr>
          <w:trHeight w:val="255"/>
        </w:trPr>
        <w:tc>
          <w:tcPr>
            <w:tcW w:w="868" w:type="dxa"/>
            <w:tcBorders>
              <w:top w:val="single" w:sz="4" w:space="0" w:color="auto"/>
              <w:left w:val="single" w:sz="8" w:space="0" w:color="auto"/>
              <w:bottom w:val="single" w:sz="8" w:space="0" w:color="auto"/>
              <w:right w:val="nil"/>
            </w:tcBorders>
            <w:shd w:val="clear" w:color="auto" w:fill="FFFFFF"/>
            <w:noWrap/>
            <w:vAlign w:val="bottom"/>
            <w:hideMark/>
          </w:tcPr>
          <w:p w:rsidR="00A50D48" w:rsidRDefault="00A50D48">
            <w:pPr>
              <w:spacing w:line="276" w:lineRule="auto"/>
              <w:rPr>
                <w:rFonts w:ascii="Arial" w:hAnsi="Arial" w:cs="Arial"/>
                <w:sz w:val="20"/>
                <w:szCs w:val="20"/>
                <w:lang w:eastAsia="en-US"/>
              </w:rPr>
            </w:pPr>
            <w:r>
              <w:rPr>
                <w:rFonts w:ascii="Arial" w:hAnsi="Arial" w:cs="Arial"/>
                <w:sz w:val="20"/>
                <w:szCs w:val="20"/>
                <w:lang w:eastAsia="en-US"/>
              </w:rPr>
              <w:t> </w:t>
            </w:r>
          </w:p>
        </w:tc>
        <w:tc>
          <w:tcPr>
            <w:tcW w:w="868" w:type="dxa"/>
            <w:tcBorders>
              <w:top w:val="single" w:sz="4" w:space="0" w:color="auto"/>
              <w:left w:val="nil"/>
              <w:bottom w:val="single" w:sz="8" w:space="0" w:color="auto"/>
              <w:right w:val="nil"/>
            </w:tcBorders>
            <w:shd w:val="clear" w:color="auto" w:fill="FFFFFF"/>
            <w:noWrap/>
            <w:vAlign w:val="bottom"/>
            <w:hideMark/>
          </w:tcPr>
          <w:p w:rsidR="00A50D48" w:rsidRDefault="00A50D48">
            <w:pPr>
              <w:spacing w:line="276" w:lineRule="auto"/>
              <w:rPr>
                <w:rFonts w:ascii="Arial" w:hAnsi="Arial" w:cs="Arial"/>
                <w:sz w:val="20"/>
                <w:szCs w:val="20"/>
                <w:lang w:eastAsia="en-US"/>
              </w:rPr>
            </w:pPr>
            <w:r>
              <w:rPr>
                <w:rFonts w:ascii="Arial" w:hAnsi="Arial" w:cs="Arial"/>
                <w:sz w:val="20"/>
                <w:szCs w:val="20"/>
                <w:lang w:eastAsia="en-US"/>
              </w:rPr>
              <w:t> </w:t>
            </w:r>
          </w:p>
        </w:tc>
        <w:tc>
          <w:tcPr>
            <w:tcW w:w="868" w:type="dxa"/>
            <w:tcBorders>
              <w:top w:val="single" w:sz="4" w:space="0" w:color="auto"/>
              <w:left w:val="nil"/>
              <w:bottom w:val="single" w:sz="8" w:space="0" w:color="auto"/>
              <w:right w:val="nil"/>
            </w:tcBorders>
            <w:shd w:val="clear" w:color="auto" w:fill="FFFFFF"/>
            <w:noWrap/>
            <w:vAlign w:val="bottom"/>
            <w:hideMark/>
          </w:tcPr>
          <w:p w:rsidR="00A50D48" w:rsidRDefault="00A50D48">
            <w:pPr>
              <w:spacing w:line="276" w:lineRule="auto"/>
              <w:rPr>
                <w:rFonts w:ascii="Arial" w:hAnsi="Arial" w:cs="Arial"/>
                <w:sz w:val="20"/>
                <w:szCs w:val="20"/>
                <w:lang w:eastAsia="en-US"/>
              </w:rPr>
            </w:pPr>
            <w:r>
              <w:rPr>
                <w:rFonts w:ascii="Arial" w:hAnsi="Arial" w:cs="Arial"/>
                <w:sz w:val="20"/>
                <w:szCs w:val="20"/>
                <w:lang w:eastAsia="en-US"/>
              </w:rPr>
              <w:t> </w:t>
            </w:r>
          </w:p>
        </w:tc>
        <w:tc>
          <w:tcPr>
            <w:tcW w:w="868" w:type="dxa"/>
            <w:tcBorders>
              <w:top w:val="single" w:sz="4" w:space="0" w:color="auto"/>
              <w:left w:val="nil"/>
              <w:bottom w:val="single" w:sz="8" w:space="0" w:color="auto"/>
              <w:right w:val="nil"/>
            </w:tcBorders>
            <w:shd w:val="clear" w:color="auto" w:fill="FFFFFF"/>
            <w:noWrap/>
            <w:vAlign w:val="bottom"/>
            <w:hideMark/>
          </w:tcPr>
          <w:p w:rsidR="00A50D48" w:rsidRDefault="00A50D48">
            <w:pPr>
              <w:spacing w:line="276" w:lineRule="auto"/>
              <w:rPr>
                <w:rFonts w:ascii="Arial" w:hAnsi="Arial" w:cs="Arial"/>
                <w:sz w:val="20"/>
                <w:szCs w:val="20"/>
                <w:lang w:eastAsia="en-US"/>
              </w:rPr>
            </w:pPr>
            <w:r>
              <w:rPr>
                <w:rFonts w:ascii="Arial" w:hAnsi="Arial" w:cs="Arial"/>
                <w:sz w:val="20"/>
                <w:szCs w:val="20"/>
                <w:lang w:eastAsia="en-US"/>
              </w:rPr>
              <w:t> </w:t>
            </w:r>
          </w:p>
        </w:tc>
        <w:tc>
          <w:tcPr>
            <w:tcW w:w="868" w:type="dxa"/>
            <w:tcBorders>
              <w:top w:val="single" w:sz="4" w:space="0" w:color="auto"/>
              <w:left w:val="nil"/>
              <w:bottom w:val="single" w:sz="8" w:space="0" w:color="auto"/>
              <w:right w:val="nil"/>
            </w:tcBorders>
            <w:shd w:val="clear" w:color="auto" w:fill="FFFFFF"/>
            <w:noWrap/>
            <w:vAlign w:val="bottom"/>
            <w:hideMark/>
          </w:tcPr>
          <w:p w:rsidR="00A50D48" w:rsidRDefault="00A50D48">
            <w:pPr>
              <w:spacing w:line="276" w:lineRule="auto"/>
              <w:rPr>
                <w:rFonts w:ascii="Arial" w:hAnsi="Arial" w:cs="Arial"/>
                <w:sz w:val="20"/>
                <w:szCs w:val="20"/>
                <w:lang w:eastAsia="en-US"/>
              </w:rPr>
            </w:pPr>
            <w:r>
              <w:rPr>
                <w:rFonts w:ascii="Arial" w:hAnsi="Arial" w:cs="Arial"/>
                <w:sz w:val="20"/>
                <w:szCs w:val="20"/>
                <w:lang w:eastAsia="en-US"/>
              </w:rPr>
              <w:t> </w:t>
            </w:r>
          </w:p>
        </w:tc>
        <w:tc>
          <w:tcPr>
            <w:tcW w:w="400" w:type="dxa"/>
            <w:tcBorders>
              <w:top w:val="single" w:sz="4" w:space="0" w:color="auto"/>
              <w:left w:val="nil"/>
              <w:bottom w:val="single" w:sz="8" w:space="0" w:color="auto"/>
              <w:right w:val="nil"/>
            </w:tcBorders>
            <w:shd w:val="clear" w:color="auto" w:fill="FFFFFF"/>
            <w:noWrap/>
            <w:vAlign w:val="bottom"/>
            <w:hideMark/>
          </w:tcPr>
          <w:p w:rsidR="00A50D48" w:rsidRDefault="00A50D48">
            <w:pPr>
              <w:spacing w:line="276" w:lineRule="auto"/>
              <w:rPr>
                <w:rFonts w:ascii="Arial" w:hAnsi="Arial" w:cs="Arial"/>
                <w:sz w:val="20"/>
                <w:szCs w:val="20"/>
                <w:lang w:eastAsia="en-US"/>
              </w:rPr>
            </w:pPr>
            <w:r>
              <w:rPr>
                <w:rFonts w:ascii="Arial" w:hAnsi="Arial" w:cs="Arial"/>
                <w:sz w:val="20"/>
                <w:szCs w:val="20"/>
                <w:lang w:eastAsia="en-US"/>
              </w:rPr>
              <w:t> </w:t>
            </w:r>
          </w:p>
        </w:tc>
        <w:tc>
          <w:tcPr>
            <w:tcW w:w="600" w:type="dxa"/>
            <w:tcBorders>
              <w:top w:val="single" w:sz="4" w:space="0" w:color="auto"/>
              <w:left w:val="nil"/>
              <w:bottom w:val="single" w:sz="8" w:space="0" w:color="auto"/>
              <w:right w:val="nil"/>
            </w:tcBorders>
            <w:shd w:val="clear" w:color="auto" w:fill="FFFFFF"/>
            <w:noWrap/>
            <w:vAlign w:val="bottom"/>
            <w:hideMark/>
          </w:tcPr>
          <w:p w:rsidR="00A50D48" w:rsidRDefault="00A50D48">
            <w:pPr>
              <w:spacing w:line="276" w:lineRule="auto"/>
              <w:rPr>
                <w:rFonts w:ascii="Arial" w:hAnsi="Arial" w:cs="Arial"/>
                <w:sz w:val="20"/>
                <w:szCs w:val="20"/>
                <w:lang w:eastAsia="en-US"/>
              </w:rPr>
            </w:pPr>
            <w:r>
              <w:rPr>
                <w:rFonts w:ascii="Arial" w:hAnsi="Arial" w:cs="Arial"/>
                <w:sz w:val="20"/>
                <w:szCs w:val="20"/>
                <w:lang w:eastAsia="en-US"/>
              </w:rPr>
              <w:t> </w:t>
            </w:r>
          </w:p>
        </w:tc>
        <w:tc>
          <w:tcPr>
            <w:tcW w:w="600" w:type="dxa"/>
            <w:tcBorders>
              <w:top w:val="single" w:sz="4" w:space="0" w:color="auto"/>
              <w:left w:val="nil"/>
              <w:bottom w:val="single" w:sz="8" w:space="0" w:color="auto"/>
              <w:right w:val="nil"/>
            </w:tcBorders>
            <w:shd w:val="clear" w:color="auto" w:fill="FFFFFF"/>
            <w:noWrap/>
            <w:vAlign w:val="bottom"/>
            <w:hideMark/>
          </w:tcPr>
          <w:p w:rsidR="00A50D48" w:rsidRDefault="00A50D48">
            <w:pPr>
              <w:spacing w:line="276" w:lineRule="auto"/>
              <w:rPr>
                <w:rFonts w:ascii="Arial" w:hAnsi="Arial" w:cs="Arial"/>
                <w:sz w:val="20"/>
                <w:szCs w:val="20"/>
                <w:lang w:eastAsia="en-US"/>
              </w:rPr>
            </w:pPr>
            <w:r>
              <w:rPr>
                <w:rFonts w:ascii="Arial" w:hAnsi="Arial" w:cs="Arial"/>
                <w:sz w:val="20"/>
                <w:szCs w:val="20"/>
                <w:lang w:eastAsia="en-US"/>
              </w:rPr>
              <w:t> </w:t>
            </w:r>
          </w:p>
        </w:tc>
        <w:tc>
          <w:tcPr>
            <w:tcW w:w="600" w:type="dxa"/>
            <w:tcBorders>
              <w:top w:val="single" w:sz="4" w:space="0" w:color="auto"/>
              <w:left w:val="nil"/>
              <w:bottom w:val="single" w:sz="8" w:space="0" w:color="auto"/>
              <w:right w:val="nil"/>
            </w:tcBorders>
            <w:shd w:val="clear" w:color="auto" w:fill="FFFFFF"/>
            <w:noWrap/>
            <w:vAlign w:val="bottom"/>
            <w:hideMark/>
          </w:tcPr>
          <w:p w:rsidR="00A50D48" w:rsidRDefault="00A50D48">
            <w:pPr>
              <w:spacing w:line="276" w:lineRule="auto"/>
              <w:rPr>
                <w:rFonts w:ascii="Arial" w:hAnsi="Arial" w:cs="Arial"/>
                <w:sz w:val="20"/>
                <w:szCs w:val="20"/>
                <w:lang w:eastAsia="en-US"/>
              </w:rPr>
            </w:pPr>
            <w:r>
              <w:rPr>
                <w:rFonts w:ascii="Arial" w:hAnsi="Arial" w:cs="Arial"/>
                <w:sz w:val="20"/>
                <w:szCs w:val="20"/>
                <w:lang w:eastAsia="en-US"/>
              </w:rPr>
              <w:t> </w:t>
            </w:r>
          </w:p>
        </w:tc>
        <w:tc>
          <w:tcPr>
            <w:tcW w:w="1420" w:type="dxa"/>
            <w:tcBorders>
              <w:top w:val="single" w:sz="4" w:space="0" w:color="auto"/>
              <w:left w:val="nil"/>
              <w:bottom w:val="single" w:sz="8" w:space="0" w:color="auto"/>
              <w:right w:val="nil"/>
            </w:tcBorders>
            <w:shd w:val="clear" w:color="auto" w:fill="FFFFFF"/>
            <w:noWrap/>
            <w:vAlign w:val="bottom"/>
            <w:hideMark/>
          </w:tcPr>
          <w:p w:rsidR="00A50D48" w:rsidRDefault="00A50D48">
            <w:pPr>
              <w:spacing w:line="276" w:lineRule="auto"/>
              <w:rPr>
                <w:rFonts w:ascii="Arial" w:hAnsi="Arial" w:cs="Arial"/>
                <w:sz w:val="20"/>
                <w:szCs w:val="20"/>
                <w:lang w:eastAsia="en-US"/>
              </w:rPr>
            </w:pPr>
            <w:r>
              <w:rPr>
                <w:rFonts w:ascii="Arial" w:hAnsi="Arial" w:cs="Arial"/>
                <w:sz w:val="20"/>
                <w:szCs w:val="20"/>
                <w:lang w:eastAsia="en-US"/>
              </w:rPr>
              <w:t> </w:t>
            </w:r>
          </w:p>
        </w:tc>
        <w:tc>
          <w:tcPr>
            <w:tcW w:w="600" w:type="dxa"/>
            <w:tcBorders>
              <w:top w:val="single" w:sz="4" w:space="0" w:color="auto"/>
              <w:left w:val="nil"/>
              <w:bottom w:val="single" w:sz="8" w:space="0" w:color="auto"/>
              <w:right w:val="nil"/>
            </w:tcBorders>
            <w:shd w:val="clear" w:color="auto" w:fill="FFFFFF"/>
            <w:noWrap/>
            <w:vAlign w:val="bottom"/>
            <w:hideMark/>
          </w:tcPr>
          <w:p w:rsidR="00A50D48" w:rsidRDefault="00A50D48">
            <w:pPr>
              <w:spacing w:line="276" w:lineRule="auto"/>
              <w:rPr>
                <w:rFonts w:ascii="Arial" w:hAnsi="Arial" w:cs="Arial"/>
                <w:sz w:val="20"/>
                <w:szCs w:val="20"/>
                <w:lang w:eastAsia="en-US"/>
              </w:rPr>
            </w:pPr>
            <w:r>
              <w:rPr>
                <w:rFonts w:ascii="Arial" w:hAnsi="Arial" w:cs="Arial"/>
                <w:sz w:val="20"/>
                <w:szCs w:val="20"/>
                <w:lang w:eastAsia="en-US"/>
              </w:rPr>
              <w:t> </w:t>
            </w:r>
          </w:p>
        </w:tc>
        <w:tc>
          <w:tcPr>
            <w:tcW w:w="1520" w:type="dxa"/>
            <w:tcBorders>
              <w:top w:val="single" w:sz="4" w:space="0" w:color="auto"/>
              <w:left w:val="nil"/>
              <w:bottom w:val="single" w:sz="8" w:space="0" w:color="auto"/>
              <w:right w:val="single" w:sz="8" w:space="0" w:color="auto"/>
            </w:tcBorders>
            <w:shd w:val="clear" w:color="auto" w:fill="FFFFFF"/>
            <w:noWrap/>
            <w:vAlign w:val="bottom"/>
            <w:hideMark/>
          </w:tcPr>
          <w:p w:rsidR="00A50D48" w:rsidRDefault="00A50D48">
            <w:pPr>
              <w:spacing w:line="276" w:lineRule="auto"/>
              <w:jc w:val="right"/>
              <w:rPr>
                <w:rFonts w:ascii="Arial" w:hAnsi="Arial" w:cs="Arial"/>
                <w:b/>
                <w:bCs/>
                <w:sz w:val="16"/>
                <w:szCs w:val="16"/>
                <w:lang w:eastAsia="en-US"/>
              </w:rPr>
            </w:pPr>
            <w:r>
              <w:rPr>
                <w:rFonts w:ascii="Arial" w:hAnsi="Arial" w:cs="Arial"/>
                <w:b/>
                <w:bCs/>
                <w:sz w:val="16"/>
                <w:szCs w:val="16"/>
                <w:lang w:eastAsia="en-US"/>
              </w:rPr>
              <w:t>63 316 026,09</w:t>
            </w:r>
          </w:p>
        </w:tc>
      </w:tr>
    </w:tbl>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p>
    <w:p w:rsidR="00A50D48" w:rsidRDefault="00A50D48" w:rsidP="00A50D48">
      <w:pPr>
        <w:jc w:val="right"/>
        <w:rPr>
          <w:sz w:val="20"/>
          <w:szCs w:val="20"/>
        </w:rPr>
      </w:pPr>
      <w:r>
        <w:rPr>
          <w:sz w:val="20"/>
          <w:szCs w:val="20"/>
        </w:rPr>
        <w:lastRenderedPageBreak/>
        <w:t xml:space="preserve"> Приложение</w:t>
      </w:r>
      <w:proofErr w:type="gramStart"/>
      <w:r>
        <w:rPr>
          <w:sz w:val="20"/>
          <w:szCs w:val="20"/>
        </w:rPr>
        <w:t xml:space="preserve"> № </w:t>
      </w:r>
      <w:r>
        <w:rPr>
          <w:sz w:val="20"/>
          <w:szCs w:val="20"/>
        </w:rPr>
        <w:t>(_)</w:t>
      </w:r>
      <w:r>
        <w:rPr>
          <w:sz w:val="20"/>
          <w:szCs w:val="20"/>
        </w:rPr>
        <w:t xml:space="preserve">                                                                                                                             </w:t>
      </w:r>
      <w:proofErr w:type="gramEnd"/>
    </w:p>
    <w:p w:rsidR="00A50D48" w:rsidRDefault="00A50D48" w:rsidP="00A50D48">
      <w:pPr>
        <w:jc w:val="right"/>
        <w:rPr>
          <w:sz w:val="20"/>
          <w:szCs w:val="20"/>
        </w:rPr>
      </w:pPr>
      <w:r>
        <w:rPr>
          <w:sz w:val="20"/>
          <w:szCs w:val="20"/>
        </w:rPr>
        <w:t xml:space="preserve">                         к решению</w:t>
      </w:r>
      <w:proofErr w:type="gramStart"/>
      <w:r>
        <w:rPr>
          <w:sz w:val="20"/>
          <w:szCs w:val="20"/>
        </w:rPr>
        <w:t xml:space="preserve"> </w:t>
      </w:r>
      <w:r>
        <w:rPr>
          <w:sz w:val="20"/>
          <w:szCs w:val="20"/>
        </w:rPr>
        <w:t>(_)</w:t>
      </w:r>
      <w:r>
        <w:rPr>
          <w:sz w:val="20"/>
          <w:szCs w:val="20"/>
        </w:rPr>
        <w:t xml:space="preserve"> </w:t>
      </w:r>
      <w:proofErr w:type="gramEnd"/>
      <w:r>
        <w:rPr>
          <w:sz w:val="20"/>
          <w:szCs w:val="20"/>
        </w:rPr>
        <w:t>ой сессии Совета депутатов</w:t>
      </w:r>
    </w:p>
    <w:p w:rsidR="00A50D48" w:rsidRDefault="00A50D48" w:rsidP="00A50D48">
      <w:pPr>
        <w:jc w:val="right"/>
        <w:rPr>
          <w:sz w:val="20"/>
          <w:szCs w:val="20"/>
        </w:rPr>
      </w:pPr>
      <w:r>
        <w:rPr>
          <w:sz w:val="20"/>
          <w:szCs w:val="20"/>
        </w:rPr>
        <w:t xml:space="preserve">                                                                                                     рабочего поселка</w:t>
      </w:r>
      <w:proofErr w:type="gramStart"/>
      <w:r>
        <w:rPr>
          <w:sz w:val="20"/>
          <w:szCs w:val="20"/>
        </w:rPr>
        <w:t xml:space="preserve"> Ч</w:t>
      </w:r>
      <w:proofErr w:type="gramEnd"/>
      <w:r>
        <w:rPr>
          <w:sz w:val="20"/>
          <w:szCs w:val="20"/>
        </w:rPr>
        <w:t>ик</w:t>
      </w:r>
    </w:p>
    <w:p w:rsidR="00A50D48" w:rsidRDefault="00A50D48" w:rsidP="00A50D48">
      <w:pPr>
        <w:jc w:val="right"/>
        <w:rPr>
          <w:sz w:val="20"/>
          <w:szCs w:val="20"/>
        </w:rPr>
      </w:pPr>
      <w:proofErr w:type="spellStart"/>
      <w:r>
        <w:rPr>
          <w:sz w:val="20"/>
          <w:szCs w:val="20"/>
        </w:rPr>
        <w:t>Коченевского</w:t>
      </w:r>
      <w:proofErr w:type="spellEnd"/>
      <w:r>
        <w:rPr>
          <w:sz w:val="20"/>
          <w:szCs w:val="20"/>
        </w:rPr>
        <w:t xml:space="preserve"> района</w:t>
      </w:r>
    </w:p>
    <w:p w:rsidR="00A50D48" w:rsidRDefault="00A50D48" w:rsidP="00A50D48">
      <w:pPr>
        <w:jc w:val="right"/>
        <w:rPr>
          <w:sz w:val="20"/>
          <w:szCs w:val="20"/>
        </w:rPr>
      </w:pPr>
      <w:r>
        <w:rPr>
          <w:sz w:val="20"/>
          <w:szCs w:val="20"/>
        </w:rPr>
        <w:t xml:space="preserve"> Новосибирской области </w:t>
      </w:r>
    </w:p>
    <w:p w:rsidR="00A50D48" w:rsidRDefault="00A50D48" w:rsidP="00A50D48">
      <w:pPr>
        <w:jc w:val="right"/>
        <w:rPr>
          <w:sz w:val="16"/>
          <w:szCs w:val="16"/>
        </w:rPr>
      </w:pPr>
      <w:r>
        <w:rPr>
          <w:sz w:val="22"/>
          <w:szCs w:val="22"/>
        </w:rPr>
        <w:t>от</w:t>
      </w:r>
      <w:proofErr w:type="gramStart"/>
      <w:r>
        <w:rPr>
          <w:sz w:val="22"/>
          <w:szCs w:val="22"/>
        </w:rPr>
        <w:t xml:space="preserve"> </w:t>
      </w:r>
      <w:r>
        <w:rPr>
          <w:sz w:val="22"/>
          <w:szCs w:val="22"/>
        </w:rPr>
        <w:t>(__)</w:t>
      </w:r>
      <w:r>
        <w:rPr>
          <w:sz w:val="16"/>
          <w:szCs w:val="16"/>
        </w:rPr>
        <w:t xml:space="preserve"> </w:t>
      </w:r>
      <w:r>
        <w:rPr>
          <w:sz w:val="20"/>
          <w:szCs w:val="20"/>
        </w:rPr>
        <w:t xml:space="preserve">№  </w:t>
      </w:r>
      <w:r>
        <w:rPr>
          <w:sz w:val="20"/>
          <w:szCs w:val="20"/>
        </w:rPr>
        <w:t>(_)</w:t>
      </w:r>
      <w:r>
        <w:rPr>
          <w:sz w:val="20"/>
          <w:szCs w:val="20"/>
        </w:rPr>
        <w:t xml:space="preserve">                                                                                                      </w:t>
      </w:r>
      <w:proofErr w:type="gramEnd"/>
    </w:p>
    <w:p w:rsidR="00A50D48" w:rsidRDefault="00A50D48" w:rsidP="00A50D48">
      <w:pPr>
        <w:ind w:firstLine="540"/>
        <w:jc w:val="center"/>
        <w:rPr>
          <w:sz w:val="20"/>
          <w:szCs w:val="20"/>
        </w:rPr>
      </w:pPr>
      <w:r>
        <w:rPr>
          <w:sz w:val="20"/>
          <w:szCs w:val="20"/>
        </w:rPr>
        <w:t xml:space="preserve">   </w:t>
      </w:r>
    </w:p>
    <w:p w:rsidR="00A50D48" w:rsidRDefault="00A50D48" w:rsidP="00A50D48">
      <w:pPr>
        <w:jc w:val="right"/>
      </w:pPr>
    </w:p>
    <w:p w:rsidR="00A50D48" w:rsidRDefault="00A50D48" w:rsidP="00A50D48">
      <w:pPr>
        <w:ind w:firstLine="540"/>
        <w:jc w:val="center"/>
        <w:rPr>
          <w:sz w:val="16"/>
          <w:szCs w:val="16"/>
        </w:rPr>
      </w:pPr>
      <w:r>
        <w:rPr>
          <w:sz w:val="16"/>
          <w:szCs w:val="16"/>
        </w:rPr>
        <w:t xml:space="preserve">                                                                                                                                             </w:t>
      </w:r>
    </w:p>
    <w:p w:rsidR="00A50D48" w:rsidRDefault="00A50D48" w:rsidP="00A50D48">
      <w:pPr>
        <w:ind w:firstLine="540"/>
        <w:jc w:val="center"/>
        <w:rPr>
          <w:sz w:val="16"/>
          <w:szCs w:val="16"/>
        </w:rPr>
      </w:pPr>
      <w:r>
        <w:rPr>
          <w:sz w:val="16"/>
          <w:szCs w:val="16"/>
        </w:rPr>
        <w:t xml:space="preserve">                                                                                                                                                </w:t>
      </w:r>
    </w:p>
    <w:p w:rsidR="00A50D48" w:rsidRDefault="00A50D48" w:rsidP="00A50D48">
      <w:pPr>
        <w:ind w:hanging="540"/>
        <w:jc w:val="center"/>
      </w:pPr>
    </w:p>
    <w:p w:rsidR="00A50D48" w:rsidRDefault="00A50D48" w:rsidP="00A50D48">
      <w:pPr>
        <w:jc w:val="center"/>
        <w:rPr>
          <w:b/>
        </w:rPr>
      </w:pPr>
      <w:r>
        <w:rPr>
          <w:b/>
        </w:rPr>
        <w:t>Источники финансирования дефицита местного бюджета рабочего поселка</w:t>
      </w:r>
      <w:proofErr w:type="gramStart"/>
      <w:r>
        <w:rPr>
          <w:b/>
        </w:rPr>
        <w:t xml:space="preserve"> Ч</w:t>
      </w:r>
      <w:proofErr w:type="gramEnd"/>
      <w:r>
        <w:rPr>
          <w:b/>
        </w:rPr>
        <w:t xml:space="preserve">ик </w:t>
      </w:r>
      <w:proofErr w:type="spellStart"/>
      <w:r>
        <w:rPr>
          <w:b/>
        </w:rPr>
        <w:t>Коченевского</w:t>
      </w:r>
      <w:proofErr w:type="spellEnd"/>
      <w:r>
        <w:rPr>
          <w:b/>
        </w:rPr>
        <w:t xml:space="preserve"> района Новосибирской области на 2020 год</w:t>
      </w:r>
    </w:p>
    <w:p w:rsidR="00A50D48" w:rsidRDefault="00A50D48" w:rsidP="00A50D48">
      <w:pPr>
        <w:jc w:val="center"/>
      </w:pPr>
      <w:r>
        <w:rPr>
          <w:b/>
        </w:rPr>
        <w:t xml:space="preserve"> и плановый период 2021 и 2022 годов</w:t>
      </w:r>
    </w:p>
    <w:p w:rsidR="00A50D48" w:rsidRDefault="00A50D48" w:rsidP="00A50D48">
      <w:pPr>
        <w:tabs>
          <w:tab w:val="left" w:pos="8460"/>
        </w:tabs>
      </w:pPr>
      <w:r>
        <w:tab/>
        <w:t>рублей</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0"/>
        <w:gridCol w:w="3278"/>
        <w:gridCol w:w="1980"/>
        <w:gridCol w:w="1440"/>
        <w:gridCol w:w="1620"/>
      </w:tblGrid>
      <w:tr w:rsidR="00A50D48" w:rsidTr="00A50D48">
        <w:trPr>
          <w:trHeight w:val="1030"/>
        </w:trPr>
        <w:tc>
          <w:tcPr>
            <w:tcW w:w="1510" w:type="dxa"/>
            <w:tcBorders>
              <w:top w:val="single" w:sz="4" w:space="0" w:color="auto"/>
              <w:left w:val="single" w:sz="4" w:space="0" w:color="auto"/>
              <w:bottom w:val="single" w:sz="4" w:space="0" w:color="auto"/>
              <w:right w:val="single" w:sz="4" w:space="0" w:color="auto"/>
            </w:tcBorders>
          </w:tcPr>
          <w:p w:rsidR="00A50D48" w:rsidRDefault="00A50D48">
            <w:pPr>
              <w:spacing w:line="276" w:lineRule="auto"/>
              <w:jc w:val="center"/>
              <w:rPr>
                <w:b/>
                <w:sz w:val="22"/>
                <w:szCs w:val="22"/>
                <w:lang w:eastAsia="en-US"/>
              </w:rPr>
            </w:pPr>
          </w:p>
          <w:p w:rsidR="00A50D48" w:rsidRDefault="00A50D48">
            <w:pPr>
              <w:spacing w:line="276" w:lineRule="auto"/>
              <w:jc w:val="center"/>
              <w:rPr>
                <w:b/>
                <w:sz w:val="22"/>
                <w:szCs w:val="22"/>
                <w:lang w:eastAsia="en-US"/>
              </w:rPr>
            </w:pPr>
          </w:p>
          <w:p w:rsidR="00A50D48" w:rsidRDefault="00A50D48">
            <w:pPr>
              <w:spacing w:line="276" w:lineRule="auto"/>
              <w:jc w:val="center"/>
              <w:rPr>
                <w:b/>
                <w:sz w:val="22"/>
                <w:szCs w:val="22"/>
                <w:lang w:eastAsia="en-US"/>
              </w:rPr>
            </w:pPr>
            <w:r>
              <w:rPr>
                <w:b/>
                <w:sz w:val="22"/>
                <w:szCs w:val="22"/>
                <w:lang w:eastAsia="en-US"/>
              </w:rPr>
              <w:t>Код</w:t>
            </w:r>
          </w:p>
        </w:tc>
        <w:tc>
          <w:tcPr>
            <w:tcW w:w="3278"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2"/>
                <w:szCs w:val="22"/>
                <w:lang w:eastAsia="en-US"/>
              </w:rPr>
            </w:pPr>
            <w:r>
              <w:rPr>
                <w:b/>
                <w:sz w:val="22"/>
                <w:szCs w:val="22"/>
                <w:lang w:eastAsia="en-US"/>
              </w:rPr>
              <w:t>Наименование кода группы, подгруппы, статьи, вида источников финансирования дефицитов бюджетов, кода классификации операций сектора местного самоуправления, относящихся финансирования дефицитов бюджетов</w:t>
            </w:r>
          </w:p>
        </w:tc>
        <w:tc>
          <w:tcPr>
            <w:tcW w:w="1980" w:type="dxa"/>
            <w:tcBorders>
              <w:top w:val="single" w:sz="4" w:space="0" w:color="auto"/>
              <w:left w:val="single" w:sz="4" w:space="0" w:color="auto"/>
              <w:bottom w:val="single" w:sz="4" w:space="0" w:color="auto"/>
              <w:right w:val="single" w:sz="4" w:space="0" w:color="auto"/>
            </w:tcBorders>
          </w:tcPr>
          <w:p w:rsidR="00A50D48" w:rsidRDefault="00A50D48">
            <w:pPr>
              <w:spacing w:line="276" w:lineRule="auto"/>
              <w:jc w:val="center"/>
              <w:rPr>
                <w:b/>
                <w:sz w:val="22"/>
                <w:szCs w:val="22"/>
                <w:lang w:eastAsia="en-US"/>
              </w:rPr>
            </w:pPr>
          </w:p>
          <w:p w:rsidR="00A50D48" w:rsidRDefault="00A50D48">
            <w:pPr>
              <w:spacing w:line="276" w:lineRule="auto"/>
              <w:jc w:val="center"/>
              <w:rPr>
                <w:b/>
                <w:sz w:val="22"/>
                <w:szCs w:val="22"/>
                <w:lang w:eastAsia="en-US"/>
              </w:rPr>
            </w:pPr>
          </w:p>
          <w:p w:rsidR="00A50D48" w:rsidRDefault="00A50D48">
            <w:pPr>
              <w:spacing w:line="276" w:lineRule="auto"/>
              <w:jc w:val="center"/>
              <w:rPr>
                <w:b/>
                <w:sz w:val="22"/>
                <w:szCs w:val="22"/>
                <w:lang w:eastAsia="en-US"/>
              </w:rPr>
            </w:pPr>
            <w:r>
              <w:rPr>
                <w:b/>
                <w:sz w:val="22"/>
                <w:szCs w:val="22"/>
                <w:lang w:eastAsia="en-US"/>
              </w:rPr>
              <w:t>2020</w:t>
            </w:r>
          </w:p>
        </w:tc>
        <w:tc>
          <w:tcPr>
            <w:tcW w:w="1440" w:type="dxa"/>
            <w:tcBorders>
              <w:top w:val="single" w:sz="4" w:space="0" w:color="auto"/>
              <w:left w:val="single" w:sz="4" w:space="0" w:color="auto"/>
              <w:bottom w:val="single" w:sz="4" w:space="0" w:color="auto"/>
              <w:right w:val="single" w:sz="4" w:space="0" w:color="auto"/>
            </w:tcBorders>
          </w:tcPr>
          <w:p w:rsidR="00A50D48" w:rsidRDefault="00A50D48">
            <w:pPr>
              <w:spacing w:line="276" w:lineRule="auto"/>
              <w:rPr>
                <w:b/>
                <w:sz w:val="22"/>
                <w:szCs w:val="22"/>
                <w:lang w:eastAsia="en-US"/>
              </w:rPr>
            </w:pPr>
          </w:p>
          <w:p w:rsidR="00A50D48" w:rsidRDefault="00A50D48">
            <w:pPr>
              <w:spacing w:line="276" w:lineRule="auto"/>
              <w:rPr>
                <w:b/>
                <w:sz w:val="22"/>
                <w:szCs w:val="22"/>
                <w:lang w:eastAsia="en-US"/>
              </w:rPr>
            </w:pPr>
          </w:p>
          <w:p w:rsidR="00A50D48" w:rsidRDefault="00A50D48">
            <w:pPr>
              <w:spacing w:line="276" w:lineRule="auto"/>
              <w:jc w:val="center"/>
              <w:rPr>
                <w:b/>
                <w:sz w:val="22"/>
                <w:szCs w:val="22"/>
                <w:lang w:eastAsia="en-US"/>
              </w:rPr>
            </w:pPr>
            <w:r>
              <w:rPr>
                <w:b/>
                <w:sz w:val="22"/>
                <w:szCs w:val="22"/>
                <w:lang w:eastAsia="en-US"/>
              </w:rPr>
              <w:t>2021</w:t>
            </w:r>
          </w:p>
        </w:tc>
        <w:tc>
          <w:tcPr>
            <w:tcW w:w="1620" w:type="dxa"/>
            <w:tcBorders>
              <w:top w:val="single" w:sz="4" w:space="0" w:color="auto"/>
              <w:left w:val="single" w:sz="4" w:space="0" w:color="auto"/>
              <w:bottom w:val="single" w:sz="4" w:space="0" w:color="auto"/>
              <w:right w:val="single" w:sz="4" w:space="0" w:color="auto"/>
            </w:tcBorders>
          </w:tcPr>
          <w:p w:rsidR="00A50D48" w:rsidRDefault="00A50D48">
            <w:pPr>
              <w:spacing w:line="276" w:lineRule="auto"/>
              <w:rPr>
                <w:b/>
                <w:sz w:val="22"/>
                <w:szCs w:val="22"/>
                <w:lang w:eastAsia="en-US"/>
              </w:rPr>
            </w:pPr>
          </w:p>
          <w:p w:rsidR="00A50D48" w:rsidRDefault="00A50D48">
            <w:pPr>
              <w:spacing w:line="276" w:lineRule="auto"/>
              <w:rPr>
                <w:b/>
                <w:sz w:val="22"/>
                <w:szCs w:val="22"/>
                <w:lang w:eastAsia="en-US"/>
              </w:rPr>
            </w:pPr>
          </w:p>
          <w:p w:rsidR="00A50D48" w:rsidRDefault="00A50D48">
            <w:pPr>
              <w:spacing w:line="276" w:lineRule="auto"/>
              <w:jc w:val="center"/>
              <w:rPr>
                <w:b/>
                <w:sz w:val="22"/>
                <w:szCs w:val="22"/>
                <w:lang w:eastAsia="en-US"/>
              </w:rPr>
            </w:pPr>
            <w:r>
              <w:rPr>
                <w:b/>
                <w:sz w:val="22"/>
                <w:szCs w:val="22"/>
                <w:lang w:eastAsia="en-US"/>
              </w:rPr>
              <w:t>2022</w:t>
            </w:r>
          </w:p>
        </w:tc>
      </w:tr>
      <w:tr w:rsidR="00A50D48" w:rsidTr="00A50D48">
        <w:tc>
          <w:tcPr>
            <w:tcW w:w="1510" w:type="dxa"/>
            <w:tcBorders>
              <w:top w:val="single" w:sz="4" w:space="0" w:color="auto"/>
              <w:left w:val="single" w:sz="4" w:space="0" w:color="auto"/>
              <w:bottom w:val="single" w:sz="4" w:space="0" w:color="auto"/>
              <w:right w:val="single" w:sz="4" w:space="0" w:color="auto"/>
            </w:tcBorders>
          </w:tcPr>
          <w:p w:rsidR="00A50D48" w:rsidRDefault="00A50D48">
            <w:pPr>
              <w:spacing w:line="276" w:lineRule="auto"/>
              <w:jc w:val="center"/>
              <w:rPr>
                <w:b/>
                <w:sz w:val="20"/>
                <w:szCs w:val="20"/>
                <w:lang w:eastAsia="en-US"/>
              </w:rPr>
            </w:pPr>
          </w:p>
          <w:p w:rsidR="00A50D48" w:rsidRDefault="00A50D48">
            <w:pPr>
              <w:spacing w:line="276" w:lineRule="auto"/>
              <w:jc w:val="center"/>
              <w:rPr>
                <w:b/>
                <w:sz w:val="20"/>
                <w:szCs w:val="20"/>
                <w:lang w:eastAsia="en-US"/>
              </w:rPr>
            </w:pPr>
            <w:r>
              <w:rPr>
                <w:b/>
                <w:sz w:val="20"/>
                <w:szCs w:val="20"/>
                <w:lang w:eastAsia="en-US"/>
              </w:rPr>
              <w:t>01 00 00 00 00 0000 000</w:t>
            </w:r>
          </w:p>
        </w:tc>
        <w:tc>
          <w:tcPr>
            <w:tcW w:w="3278"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b/>
                <w:sz w:val="20"/>
                <w:szCs w:val="20"/>
                <w:lang w:eastAsia="en-US"/>
              </w:rPr>
            </w:pPr>
            <w:r>
              <w:rPr>
                <w:b/>
                <w:sz w:val="20"/>
                <w:szCs w:val="20"/>
                <w:lang w:eastAsia="en-US"/>
              </w:rPr>
              <w:t>Источники внутреннего финансирования дефицита местного бюджета администрации рабочего поселка</w:t>
            </w:r>
            <w:proofErr w:type="gramStart"/>
            <w:r>
              <w:rPr>
                <w:b/>
                <w:sz w:val="20"/>
                <w:szCs w:val="20"/>
                <w:lang w:eastAsia="en-US"/>
              </w:rPr>
              <w:t xml:space="preserve"> Ч</w:t>
            </w:r>
            <w:proofErr w:type="gramEnd"/>
            <w:r>
              <w:rPr>
                <w:b/>
                <w:sz w:val="20"/>
                <w:szCs w:val="20"/>
                <w:lang w:eastAsia="en-US"/>
              </w:rPr>
              <w:t>ик, в том числе</w:t>
            </w:r>
          </w:p>
        </w:tc>
        <w:tc>
          <w:tcPr>
            <w:tcW w:w="198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6 884 096,75</w:t>
            </w:r>
          </w:p>
        </w:tc>
        <w:tc>
          <w:tcPr>
            <w:tcW w:w="144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0,0</w:t>
            </w:r>
          </w:p>
        </w:tc>
        <w:tc>
          <w:tcPr>
            <w:tcW w:w="162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0,0</w:t>
            </w:r>
          </w:p>
        </w:tc>
      </w:tr>
      <w:tr w:rsidR="00A50D48" w:rsidTr="00A50D48">
        <w:tc>
          <w:tcPr>
            <w:tcW w:w="151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01 05 00 00 00 0000 000</w:t>
            </w:r>
          </w:p>
        </w:tc>
        <w:tc>
          <w:tcPr>
            <w:tcW w:w="3278"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b/>
                <w:sz w:val="20"/>
                <w:szCs w:val="20"/>
                <w:lang w:eastAsia="en-US"/>
              </w:rPr>
            </w:pPr>
            <w:r>
              <w:rPr>
                <w:b/>
                <w:sz w:val="20"/>
                <w:szCs w:val="20"/>
                <w:lang w:eastAsia="en-US"/>
              </w:rPr>
              <w:t>Изменение остатков средств на счетах по учету средств бюджета</w:t>
            </w:r>
          </w:p>
        </w:tc>
        <w:tc>
          <w:tcPr>
            <w:tcW w:w="198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6 884 096,75</w:t>
            </w:r>
          </w:p>
        </w:tc>
        <w:tc>
          <w:tcPr>
            <w:tcW w:w="144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0,0</w:t>
            </w:r>
          </w:p>
        </w:tc>
        <w:tc>
          <w:tcPr>
            <w:tcW w:w="162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0,0</w:t>
            </w:r>
          </w:p>
        </w:tc>
      </w:tr>
      <w:tr w:rsidR="00A50D48" w:rsidTr="00A50D48">
        <w:tc>
          <w:tcPr>
            <w:tcW w:w="151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01 05 00 00 00 0000 500</w:t>
            </w:r>
          </w:p>
        </w:tc>
        <w:tc>
          <w:tcPr>
            <w:tcW w:w="3278"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b/>
                <w:sz w:val="20"/>
                <w:szCs w:val="20"/>
                <w:lang w:eastAsia="en-US"/>
              </w:rPr>
            </w:pPr>
            <w:r>
              <w:rPr>
                <w:b/>
                <w:sz w:val="20"/>
                <w:szCs w:val="20"/>
                <w:lang w:eastAsia="en-US"/>
              </w:rPr>
              <w:t>Увеличение остатков средств бюджета</w:t>
            </w:r>
          </w:p>
        </w:tc>
        <w:tc>
          <w:tcPr>
            <w:tcW w:w="198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w:t>
            </w:r>
            <w:r>
              <w:rPr>
                <w:b/>
                <w:color w:val="000000"/>
                <w:sz w:val="20"/>
                <w:szCs w:val="20"/>
                <w:lang w:eastAsia="en-US"/>
              </w:rPr>
              <w:t>56 247 224,23</w:t>
            </w:r>
          </w:p>
        </w:tc>
        <w:tc>
          <w:tcPr>
            <w:tcW w:w="144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b/>
                <w:sz w:val="20"/>
                <w:szCs w:val="20"/>
                <w:lang w:eastAsia="en-US"/>
              </w:rPr>
            </w:pPr>
            <w:r>
              <w:rPr>
                <w:b/>
                <w:sz w:val="20"/>
                <w:szCs w:val="20"/>
                <w:lang w:eastAsia="en-US"/>
              </w:rPr>
              <w:t>-37887108,00</w:t>
            </w:r>
          </w:p>
        </w:tc>
        <w:tc>
          <w:tcPr>
            <w:tcW w:w="162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-47782740,00</w:t>
            </w:r>
          </w:p>
        </w:tc>
      </w:tr>
      <w:tr w:rsidR="00A50D48" w:rsidTr="00A50D48">
        <w:tc>
          <w:tcPr>
            <w:tcW w:w="151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0"/>
                <w:szCs w:val="20"/>
                <w:lang w:eastAsia="en-US"/>
              </w:rPr>
            </w:pPr>
            <w:r>
              <w:rPr>
                <w:sz w:val="20"/>
                <w:szCs w:val="20"/>
                <w:lang w:eastAsia="en-US"/>
              </w:rPr>
              <w:t>01 05 02 00 00 0000 500</w:t>
            </w:r>
          </w:p>
        </w:tc>
        <w:tc>
          <w:tcPr>
            <w:tcW w:w="3278"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0"/>
                <w:szCs w:val="20"/>
                <w:lang w:eastAsia="en-US"/>
              </w:rPr>
            </w:pPr>
            <w:r>
              <w:rPr>
                <w:sz w:val="20"/>
                <w:szCs w:val="20"/>
                <w:lang w:eastAsia="en-US"/>
              </w:rPr>
              <w:t>Увеличение прочих остатков средств бюджета</w:t>
            </w:r>
          </w:p>
        </w:tc>
        <w:tc>
          <w:tcPr>
            <w:tcW w:w="198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w:t>
            </w:r>
            <w:r>
              <w:rPr>
                <w:b/>
                <w:color w:val="000000"/>
                <w:sz w:val="20"/>
                <w:szCs w:val="20"/>
                <w:lang w:eastAsia="en-US"/>
              </w:rPr>
              <w:t>56 247 224,23</w:t>
            </w:r>
          </w:p>
        </w:tc>
        <w:tc>
          <w:tcPr>
            <w:tcW w:w="144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b/>
                <w:sz w:val="20"/>
                <w:szCs w:val="20"/>
                <w:lang w:eastAsia="en-US"/>
              </w:rPr>
            </w:pPr>
            <w:r>
              <w:rPr>
                <w:b/>
                <w:sz w:val="20"/>
                <w:szCs w:val="20"/>
                <w:lang w:eastAsia="en-US"/>
              </w:rPr>
              <w:t>-37887108,00</w:t>
            </w:r>
          </w:p>
        </w:tc>
        <w:tc>
          <w:tcPr>
            <w:tcW w:w="162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-47782740,00</w:t>
            </w:r>
          </w:p>
        </w:tc>
      </w:tr>
      <w:tr w:rsidR="00A50D48" w:rsidTr="00A50D48">
        <w:tc>
          <w:tcPr>
            <w:tcW w:w="151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0"/>
                <w:szCs w:val="20"/>
                <w:lang w:eastAsia="en-US"/>
              </w:rPr>
            </w:pPr>
            <w:r>
              <w:rPr>
                <w:sz w:val="20"/>
                <w:szCs w:val="20"/>
                <w:lang w:eastAsia="en-US"/>
              </w:rPr>
              <w:t>01 05 02 01 00 0000 510</w:t>
            </w:r>
          </w:p>
        </w:tc>
        <w:tc>
          <w:tcPr>
            <w:tcW w:w="3278"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0"/>
                <w:szCs w:val="20"/>
                <w:lang w:eastAsia="en-US"/>
              </w:rPr>
            </w:pPr>
            <w:r>
              <w:rPr>
                <w:sz w:val="20"/>
                <w:szCs w:val="20"/>
                <w:lang w:eastAsia="en-US"/>
              </w:rPr>
              <w:t>Увеличение прочих остатков денежных средств бюджета</w:t>
            </w:r>
          </w:p>
        </w:tc>
        <w:tc>
          <w:tcPr>
            <w:tcW w:w="198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w:t>
            </w:r>
            <w:r>
              <w:rPr>
                <w:b/>
                <w:color w:val="000000"/>
                <w:sz w:val="20"/>
                <w:szCs w:val="20"/>
                <w:lang w:eastAsia="en-US"/>
              </w:rPr>
              <w:t>56 247 224,23</w:t>
            </w:r>
          </w:p>
        </w:tc>
        <w:tc>
          <w:tcPr>
            <w:tcW w:w="144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b/>
                <w:sz w:val="20"/>
                <w:szCs w:val="20"/>
                <w:lang w:eastAsia="en-US"/>
              </w:rPr>
            </w:pPr>
            <w:r>
              <w:rPr>
                <w:b/>
                <w:sz w:val="20"/>
                <w:szCs w:val="20"/>
                <w:lang w:eastAsia="en-US"/>
              </w:rPr>
              <w:t>-37887108,00</w:t>
            </w:r>
          </w:p>
        </w:tc>
        <w:tc>
          <w:tcPr>
            <w:tcW w:w="162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-47782740,00</w:t>
            </w:r>
          </w:p>
        </w:tc>
      </w:tr>
      <w:tr w:rsidR="00A50D48" w:rsidTr="00A50D48">
        <w:tc>
          <w:tcPr>
            <w:tcW w:w="151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0"/>
                <w:szCs w:val="20"/>
                <w:lang w:eastAsia="en-US"/>
              </w:rPr>
            </w:pPr>
            <w:r>
              <w:rPr>
                <w:sz w:val="20"/>
                <w:szCs w:val="20"/>
                <w:lang w:eastAsia="en-US"/>
              </w:rPr>
              <w:t>01 05 02 01 10 0000 510</w:t>
            </w:r>
          </w:p>
        </w:tc>
        <w:tc>
          <w:tcPr>
            <w:tcW w:w="3278"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0"/>
                <w:szCs w:val="20"/>
                <w:lang w:eastAsia="en-US"/>
              </w:rPr>
            </w:pPr>
            <w:r>
              <w:rPr>
                <w:sz w:val="20"/>
                <w:szCs w:val="20"/>
                <w:lang w:eastAsia="en-US"/>
              </w:rPr>
              <w:t>Увеличение прочих остатков денежных средств бюджетов поселений</w:t>
            </w:r>
          </w:p>
        </w:tc>
        <w:tc>
          <w:tcPr>
            <w:tcW w:w="198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w:t>
            </w:r>
            <w:r>
              <w:rPr>
                <w:b/>
                <w:color w:val="000000"/>
                <w:sz w:val="20"/>
                <w:szCs w:val="20"/>
                <w:lang w:eastAsia="en-US"/>
              </w:rPr>
              <w:t>56 247 224,23</w:t>
            </w:r>
          </w:p>
        </w:tc>
        <w:tc>
          <w:tcPr>
            <w:tcW w:w="144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b/>
                <w:sz w:val="20"/>
                <w:szCs w:val="20"/>
                <w:lang w:eastAsia="en-US"/>
              </w:rPr>
            </w:pPr>
            <w:r>
              <w:rPr>
                <w:b/>
                <w:sz w:val="20"/>
                <w:szCs w:val="20"/>
                <w:lang w:eastAsia="en-US"/>
              </w:rPr>
              <w:t>-37887108,00</w:t>
            </w:r>
          </w:p>
        </w:tc>
        <w:tc>
          <w:tcPr>
            <w:tcW w:w="162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-47782740,00</w:t>
            </w:r>
          </w:p>
        </w:tc>
      </w:tr>
      <w:tr w:rsidR="00A50D48" w:rsidTr="00A50D48">
        <w:tc>
          <w:tcPr>
            <w:tcW w:w="151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01 05 00 00 00 0000 600</w:t>
            </w:r>
          </w:p>
        </w:tc>
        <w:tc>
          <w:tcPr>
            <w:tcW w:w="3278"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b/>
                <w:sz w:val="20"/>
                <w:szCs w:val="20"/>
                <w:lang w:eastAsia="en-US"/>
              </w:rPr>
            </w:pPr>
            <w:r>
              <w:rPr>
                <w:b/>
                <w:sz w:val="20"/>
                <w:szCs w:val="20"/>
                <w:lang w:eastAsia="en-US"/>
              </w:rPr>
              <w:t>Уменьшение остатков средств бюджетов</w:t>
            </w:r>
          </w:p>
        </w:tc>
        <w:tc>
          <w:tcPr>
            <w:tcW w:w="198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b/>
                <w:sz w:val="20"/>
                <w:szCs w:val="20"/>
                <w:lang w:eastAsia="en-US"/>
              </w:rPr>
            </w:pPr>
            <w:r>
              <w:rPr>
                <w:b/>
                <w:sz w:val="20"/>
                <w:szCs w:val="20"/>
                <w:lang w:eastAsia="en-US"/>
              </w:rPr>
              <w:t>63 316 026,09</w:t>
            </w:r>
          </w:p>
        </w:tc>
        <w:tc>
          <w:tcPr>
            <w:tcW w:w="144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37887108,00</w:t>
            </w:r>
          </w:p>
        </w:tc>
        <w:tc>
          <w:tcPr>
            <w:tcW w:w="162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47782740,00</w:t>
            </w:r>
          </w:p>
        </w:tc>
      </w:tr>
      <w:tr w:rsidR="00A50D48" w:rsidTr="00A50D48">
        <w:tc>
          <w:tcPr>
            <w:tcW w:w="151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01 05 02 00 00 0000 600</w:t>
            </w:r>
          </w:p>
        </w:tc>
        <w:tc>
          <w:tcPr>
            <w:tcW w:w="3278"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b/>
                <w:sz w:val="20"/>
                <w:szCs w:val="20"/>
                <w:lang w:eastAsia="en-US"/>
              </w:rPr>
            </w:pPr>
            <w:r>
              <w:rPr>
                <w:b/>
                <w:sz w:val="20"/>
                <w:szCs w:val="20"/>
                <w:lang w:eastAsia="en-US"/>
              </w:rPr>
              <w:t>Уменьшение прочих остатков средств бюджетов</w:t>
            </w:r>
          </w:p>
        </w:tc>
        <w:tc>
          <w:tcPr>
            <w:tcW w:w="198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b/>
                <w:sz w:val="20"/>
                <w:szCs w:val="20"/>
                <w:lang w:eastAsia="en-US"/>
              </w:rPr>
              <w:t>63 316 026,09</w:t>
            </w:r>
          </w:p>
        </w:tc>
        <w:tc>
          <w:tcPr>
            <w:tcW w:w="144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37887108,00</w:t>
            </w:r>
          </w:p>
        </w:tc>
        <w:tc>
          <w:tcPr>
            <w:tcW w:w="162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47782740,00</w:t>
            </w:r>
          </w:p>
        </w:tc>
      </w:tr>
      <w:tr w:rsidR="00A50D48" w:rsidTr="00A50D48">
        <w:tc>
          <w:tcPr>
            <w:tcW w:w="151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0"/>
                <w:szCs w:val="20"/>
                <w:lang w:eastAsia="en-US"/>
              </w:rPr>
            </w:pPr>
            <w:r>
              <w:rPr>
                <w:sz w:val="20"/>
                <w:szCs w:val="20"/>
                <w:lang w:eastAsia="en-US"/>
              </w:rPr>
              <w:t>01 05 02 01 00 0000 610</w:t>
            </w:r>
          </w:p>
        </w:tc>
        <w:tc>
          <w:tcPr>
            <w:tcW w:w="3278"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0"/>
                <w:szCs w:val="20"/>
                <w:lang w:eastAsia="en-US"/>
              </w:rPr>
            </w:pPr>
            <w:r>
              <w:rPr>
                <w:sz w:val="20"/>
                <w:szCs w:val="20"/>
                <w:lang w:eastAsia="en-US"/>
              </w:rPr>
              <w:t>Уменьшение прочих остатков денежных средств бюджета</w:t>
            </w:r>
          </w:p>
        </w:tc>
        <w:tc>
          <w:tcPr>
            <w:tcW w:w="198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b/>
                <w:sz w:val="20"/>
                <w:szCs w:val="20"/>
                <w:lang w:eastAsia="en-US"/>
              </w:rPr>
              <w:t>63 316 026,09</w:t>
            </w:r>
          </w:p>
        </w:tc>
        <w:tc>
          <w:tcPr>
            <w:tcW w:w="144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37887108,00</w:t>
            </w:r>
          </w:p>
        </w:tc>
        <w:tc>
          <w:tcPr>
            <w:tcW w:w="162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47782740,00</w:t>
            </w:r>
          </w:p>
        </w:tc>
      </w:tr>
      <w:tr w:rsidR="00A50D48" w:rsidTr="00A50D48">
        <w:tc>
          <w:tcPr>
            <w:tcW w:w="151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sz w:val="20"/>
                <w:szCs w:val="20"/>
                <w:lang w:eastAsia="en-US"/>
              </w:rPr>
            </w:pPr>
            <w:r>
              <w:rPr>
                <w:sz w:val="20"/>
                <w:szCs w:val="20"/>
                <w:lang w:eastAsia="en-US"/>
              </w:rPr>
              <w:t>01 05 02 01 10 0000 610</w:t>
            </w:r>
          </w:p>
        </w:tc>
        <w:tc>
          <w:tcPr>
            <w:tcW w:w="3278"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0"/>
                <w:szCs w:val="20"/>
                <w:lang w:eastAsia="en-US"/>
              </w:rPr>
            </w:pPr>
            <w:r>
              <w:rPr>
                <w:sz w:val="20"/>
                <w:szCs w:val="20"/>
                <w:lang w:eastAsia="en-US"/>
              </w:rPr>
              <w:t>Уменьшение прочих остатков денежных средств бюджетов поселений</w:t>
            </w:r>
          </w:p>
        </w:tc>
        <w:tc>
          <w:tcPr>
            <w:tcW w:w="198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b/>
                <w:sz w:val="20"/>
                <w:szCs w:val="20"/>
                <w:lang w:eastAsia="en-US"/>
              </w:rPr>
              <w:t>63 316 026,09</w:t>
            </w:r>
          </w:p>
        </w:tc>
        <w:tc>
          <w:tcPr>
            <w:tcW w:w="144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37887108,00</w:t>
            </w:r>
          </w:p>
        </w:tc>
        <w:tc>
          <w:tcPr>
            <w:tcW w:w="1620"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sz w:val="20"/>
                <w:szCs w:val="20"/>
                <w:lang w:eastAsia="en-US"/>
              </w:rPr>
            </w:pPr>
            <w:r>
              <w:rPr>
                <w:b/>
                <w:sz w:val="20"/>
                <w:szCs w:val="20"/>
                <w:lang w:eastAsia="en-US"/>
              </w:rPr>
              <w:t>47782740,00</w:t>
            </w:r>
          </w:p>
        </w:tc>
      </w:tr>
    </w:tbl>
    <w:p w:rsidR="00A50D48" w:rsidRDefault="00A50D48" w:rsidP="00A50D48"/>
    <w:p w:rsidR="00A50D48" w:rsidRDefault="00A50D48" w:rsidP="00A50D48">
      <w:pPr>
        <w:rPr>
          <w:sz w:val="28"/>
          <w:szCs w:val="28"/>
        </w:rPr>
        <w:sectPr w:rsidR="00A50D48" w:rsidSect="00A50D48">
          <w:pgSz w:w="11906" w:h="16838"/>
          <w:pgMar w:top="1134" w:right="1133" w:bottom="567" w:left="1134" w:header="709" w:footer="709" w:gutter="0"/>
          <w:cols w:space="720"/>
        </w:sectPr>
      </w:pPr>
    </w:p>
    <w:p w:rsidR="00A50D48" w:rsidRDefault="00A50D48" w:rsidP="00A50D48">
      <w:pPr>
        <w:rPr>
          <w:sz w:val="28"/>
          <w:szCs w:val="28"/>
        </w:rPr>
      </w:pPr>
    </w:p>
    <w:p w:rsidR="00A50D48" w:rsidRDefault="00A50D48" w:rsidP="00A50D48">
      <w:pPr>
        <w:ind w:firstLine="851"/>
        <w:jc w:val="center"/>
        <w:rPr>
          <w:b/>
          <w:sz w:val="28"/>
          <w:szCs w:val="28"/>
        </w:rPr>
      </w:pPr>
      <w:r>
        <w:rPr>
          <w:b/>
          <w:sz w:val="28"/>
          <w:szCs w:val="28"/>
        </w:rPr>
        <w:t>СОВЕТ ДЕПУТАТОВ</w:t>
      </w:r>
    </w:p>
    <w:p w:rsidR="00A50D48" w:rsidRDefault="00A50D48" w:rsidP="00A50D48">
      <w:pPr>
        <w:ind w:firstLine="851"/>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A50D48" w:rsidRDefault="00A50D48" w:rsidP="00A50D48">
      <w:pPr>
        <w:ind w:firstLine="851"/>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A50D48" w:rsidRDefault="00A50D48" w:rsidP="00A50D48">
      <w:pPr>
        <w:ind w:firstLine="851"/>
        <w:jc w:val="center"/>
        <w:rPr>
          <w:b/>
          <w:sz w:val="28"/>
          <w:szCs w:val="28"/>
        </w:rPr>
      </w:pPr>
      <w:r>
        <w:rPr>
          <w:b/>
          <w:sz w:val="28"/>
          <w:szCs w:val="28"/>
        </w:rPr>
        <w:t>(шестого созыва)</w:t>
      </w:r>
    </w:p>
    <w:p w:rsidR="00A50D48" w:rsidRDefault="00A50D48" w:rsidP="00A50D48">
      <w:pPr>
        <w:ind w:firstLine="851"/>
        <w:jc w:val="center"/>
        <w:rPr>
          <w:b/>
          <w:sz w:val="28"/>
          <w:szCs w:val="28"/>
        </w:rPr>
      </w:pPr>
    </w:p>
    <w:p w:rsidR="00A50D48" w:rsidRDefault="00A50D48" w:rsidP="00A50D48">
      <w:pPr>
        <w:ind w:firstLine="851"/>
        <w:jc w:val="center"/>
        <w:rPr>
          <w:b/>
          <w:sz w:val="28"/>
          <w:szCs w:val="28"/>
        </w:rPr>
      </w:pPr>
      <w:r>
        <w:rPr>
          <w:b/>
          <w:sz w:val="28"/>
          <w:szCs w:val="28"/>
        </w:rPr>
        <w:t xml:space="preserve">РЕШЕНИЕ № </w:t>
      </w:r>
      <w:r>
        <w:rPr>
          <w:b/>
          <w:sz w:val="28"/>
          <w:szCs w:val="28"/>
        </w:rPr>
        <w:t>(ПРОЕКТ)</w:t>
      </w:r>
    </w:p>
    <w:p w:rsidR="00A50D48" w:rsidRDefault="00A50D48" w:rsidP="00A50D48">
      <w:pPr>
        <w:ind w:firstLine="851"/>
        <w:jc w:val="center"/>
        <w:rPr>
          <w:b/>
          <w:sz w:val="28"/>
          <w:szCs w:val="28"/>
        </w:rPr>
      </w:pPr>
      <w:r>
        <w:rPr>
          <w:b/>
          <w:sz w:val="28"/>
          <w:szCs w:val="28"/>
        </w:rPr>
        <w:t>(</w:t>
      </w:r>
      <w:r>
        <w:rPr>
          <w:b/>
          <w:sz w:val="28"/>
          <w:szCs w:val="28"/>
        </w:rPr>
        <w:t>____________</w:t>
      </w:r>
      <w:r>
        <w:rPr>
          <w:b/>
          <w:sz w:val="28"/>
          <w:szCs w:val="28"/>
        </w:rPr>
        <w:t xml:space="preserve"> сессия)</w:t>
      </w:r>
    </w:p>
    <w:p w:rsidR="00A50D48" w:rsidRDefault="00A50D48" w:rsidP="00A50D48">
      <w:pPr>
        <w:ind w:firstLine="851"/>
        <w:jc w:val="center"/>
        <w:rPr>
          <w:b/>
          <w:sz w:val="28"/>
          <w:szCs w:val="28"/>
        </w:rPr>
      </w:pPr>
    </w:p>
    <w:p w:rsidR="00A50D48" w:rsidRDefault="00A50D48" w:rsidP="00A50D48">
      <w:pPr>
        <w:ind w:firstLine="851"/>
        <w:jc w:val="center"/>
        <w:rPr>
          <w:sz w:val="28"/>
          <w:szCs w:val="28"/>
        </w:rPr>
      </w:pPr>
      <w:r>
        <w:rPr>
          <w:sz w:val="28"/>
          <w:szCs w:val="28"/>
        </w:rPr>
        <w:t>(___)</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A50D48" w:rsidRDefault="00A50D48" w:rsidP="00A50D48">
      <w:pPr>
        <w:shd w:val="clear" w:color="auto" w:fill="FFFFFF"/>
        <w:rPr>
          <w:color w:val="000000"/>
          <w:spacing w:val="2"/>
          <w:sz w:val="28"/>
          <w:szCs w:val="28"/>
        </w:rPr>
      </w:pPr>
    </w:p>
    <w:p w:rsidR="00A50D48" w:rsidRDefault="00A50D48" w:rsidP="00A50D48">
      <w:pPr>
        <w:ind w:firstLine="851"/>
        <w:jc w:val="center"/>
        <w:rPr>
          <w:b/>
          <w:sz w:val="28"/>
          <w:szCs w:val="28"/>
        </w:rPr>
      </w:pPr>
      <w:r>
        <w:rPr>
          <w:b/>
          <w:sz w:val="28"/>
          <w:szCs w:val="28"/>
        </w:rPr>
        <w:t>Об исполнении бюджета рабочего поселка</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z w:val="28"/>
          <w:szCs w:val="28"/>
        </w:rPr>
        <w:t xml:space="preserve"> района Новосибирской области за  9 месяцев 2020 г.</w:t>
      </w:r>
    </w:p>
    <w:p w:rsidR="00A50D48" w:rsidRDefault="00A50D48" w:rsidP="00A50D48">
      <w:pPr>
        <w:ind w:firstLine="851"/>
        <w:jc w:val="center"/>
        <w:rPr>
          <w:b/>
          <w:sz w:val="28"/>
          <w:szCs w:val="28"/>
        </w:rPr>
      </w:pPr>
    </w:p>
    <w:p w:rsidR="00A50D48" w:rsidRDefault="00A50D48" w:rsidP="00A50D48">
      <w:pPr>
        <w:ind w:firstLine="851"/>
        <w:jc w:val="both"/>
        <w:rPr>
          <w:sz w:val="28"/>
          <w:szCs w:val="28"/>
        </w:rPr>
      </w:pPr>
      <w:r>
        <w:rPr>
          <w:sz w:val="28"/>
          <w:szCs w:val="28"/>
        </w:rPr>
        <w:t>Руководствуясь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A50D48" w:rsidRDefault="00A50D48" w:rsidP="00A50D48">
      <w:pPr>
        <w:ind w:firstLine="851"/>
        <w:jc w:val="both"/>
        <w:rPr>
          <w:b/>
          <w:sz w:val="28"/>
          <w:szCs w:val="28"/>
        </w:rPr>
      </w:pPr>
      <w:r>
        <w:rPr>
          <w:b/>
          <w:sz w:val="28"/>
          <w:szCs w:val="28"/>
        </w:rPr>
        <w:t>РЕШИЛ:</w:t>
      </w:r>
    </w:p>
    <w:p w:rsidR="00A50D48" w:rsidRDefault="00A50D48" w:rsidP="00A50D48">
      <w:pPr>
        <w:pStyle w:val="af6"/>
        <w:numPr>
          <w:ilvl w:val="0"/>
          <w:numId w:val="3"/>
        </w:numPr>
        <w:ind w:left="0" w:firstLine="851"/>
        <w:jc w:val="both"/>
        <w:rPr>
          <w:sz w:val="28"/>
          <w:szCs w:val="28"/>
        </w:rPr>
      </w:pPr>
      <w:r>
        <w:rPr>
          <w:sz w:val="28"/>
          <w:szCs w:val="28"/>
        </w:rPr>
        <w:t>Утвердить отчет об исполнении бюджета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за 9 месяцев 2020   доходам в сумме 34 497 669,97 рублей, по расходам в сумме 40 883 482,19 рублей, с превышением доходов над расходами (дефицит/профицит бюджета поселения) в сумме 6 385 812,22 тыс. рублей (приложение №1, таблица 1,2).</w:t>
      </w:r>
    </w:p>
    <w:p w:rsidR="00A50D48" w:rsidRDefault="00A50D48" w:rsidP="00A50D48">
      <w:pPr>
        <w:pStyle w:val="af6"/>
        <w:numPr>
          <w:ilvl w:val="0"/>
          <w:numId w:val="3"/>
        </w:numPr>
        <w:ind w:left="0" w:firstLine="851"/>
        <w:jc w:val="both"/>
        <w:rPr>
          <w:sz w:val="28"/>
          <w:szCs w:val="28"/>
        </w:rPr>
      </w:pPr>
      <w:r>
        <w:rPr>
          <w:sz w:val="28"/>
          <w:szCs w:val="28"/>
        </w:rPr>
        <w:t>Настоящее решение вступает в силу со дня, следующего за днем его официального опубликования.</w:t>
      </w:r>
    </w:p>
    <w:p w:rsidR="00A50D48" w:rsidRDefault="00A50D48" w:rsidP="00A50D48">
      <w:pPr>
        <w:numPr>
          <w:ilvl w:val="0"/>
          <w:numId w:val="3"/>
        </w:numPr>
        <w:ind w:left="0" w:firstLine="851"/>
        <w:jc w:val="both"/>
        <w:rPr>
          <w:rFonts w:eastAsia="Calibri"/>
          <w:sz w:val="28"/>
          <w:szCs w:val="28"/>
        </w:rPr>
      </w:pPr>
      <w:r>
        <w:rPr>
          <w:sz w:val="28"/>
          <w:szCs w:val="28"/>
        </w:rPr>
        <w:t>Опубликовать настоящее решение  на официальном сайте администрации рабочего поселка</w:t>
      </w:r>
      <w:proofErr w:type="gramStart"/>
      <w:r>
        <w:rPr>
          <w:sz w:val="28"/>
          <w:szCs w:val="28"/>
        </w:rPr>
        <w:t xml:space="preserve"> Ч</w:t>
      </w:r>
      <w:proofErr w:type="gramEnd"/>
      <w:r>
        <w:rPr>
          <w:sz w:val="28"/>
          <w:szCs w:val="28"/>
        </w:rPr>
        <w:t>ик</w:t>
      </w:r>
      <w:r>
        <w:rPr>
          <w:rFonts w:eastAsia="Calibri"/>
          <w:sz w:val="28"/>
          <w:szCs w:val="28"/>
        </w:rPr>
        <w:t>.</w:t>
      </w:r>
    </w:p>
    <w:p w:rsidR="00A50D48" w:rsidRDefault="00A50D48" w:rsidP="00A50D48">
      <w:pPr>
        <w:ind w:firstLine="851"/>
        <w:jc w:val="both"/>
        <w:rPr>
          <w:sz w:val="28"/>
          <w:szCs w:val="28"/>
        </w:rPr>
      </w:pPr>
    </w:p>
    <w:p w:rsidR="00A50D48" w:rsidRDefault="00A50D48" w:rsidP="00A50D48">
      <w:pPr>
        <w:ind w:firstLine="851"/>
        <w:jc w:val="both"/>
        <w:rPr>
          <w:sz w:val="28"/>
          <w:szCs w:val="28"/>
        </w:rPr>
      </w:pPr>
    </w:p>
    <w:p w:rsidR="00A50D48" w:rsidRDefault="00A50D48" w:rsidP="00A50D48">
      <w:pPr>
        <w:ind w:firstLine="851"/>
        <w:jc w:val="both"/>
        <w:rPr>
          <w:sz w:val="28"/>
          <w:szCs w:val="28"/>
        </w:rPr>
      </w:pPr>
    </w:p>
    <w:p w:rsidR="00A50D48" w:rsidRDefault="00A50D48" w:rsidP="00A50D48">
      <w:pPr>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A50D48" w:rsidRDefault="00A50D48" w:rsidP="00A50D48">
      <w:pPr>
        <w:ind w:firstLine="851"/>
        <w:jc w:val="both"/>
        <w:rPr>
          <w:sz w:val="28"/>
          <w:szCs w:val="28"/>
        </w:rPr>
      </w:pPr>
    </w:p>
    <w:p w:rsidR="00A50D48" w:rsidRDefault="00A50D48" w:rsidP="00A50D48">
      <w:pPr>
        <w:spacing w:after="200" w:line="276" w:lineRule="auto"/>
        <w:rPr>
          <w:sz w:val="28"/>
          <w:szCs w:val="28"/>
        </w:rPr>
      </w:pPr>
      <w:r>
        <w:rPr>
          <w:sz w:val="28"/>
          <w:szCs w:val="28"/>
        </w:rPr>
        <w:br w:type="page"/>
      </w:r>
    </w:p>
    <w:tbl>
      <w:tblPr>
        <w:tblW w:w="11100" w:type="dxa"/>
        <w:tblInd w:w="93" w:type="dxa"/>
        <w:tblLayout w:type="fixed"/>
        <w:tblLook w:val="04A0" w:firstRow="1" w:lastRow="0" w:firstColumn="1" w:lastColumn="0" w:noHBand="0" w:noVBand="1"/>
      </w:tblPr>
      <w:tblGrid>
        <w:gridCol w:w="3845"/>
        <w:gridCol w:w="577"/>
        <w:gridCol w:w="24"/>
        <w:gridCol w:w="577"/>
        <w:gridCol w:w="1363"/>
        <w:gridCol w:w="577"/>
        <w:gridCol w:w="783"/>
        <w:gridCol w:w="577"/>
        <w:gridCol w:w="783"/>
        <w:gridCol w:w="577"/>
        <w:gridCol w:w="682"/>
        <w:gridCol w:w="735"/>
      </w:tblGrid>
      <w:tr w:rsidR="00A50D48" w:rsidTr="00A50D48">
        <w:trPr>
          <w:trHeight w:val="264"/>
        </w:trPr>
        <w:tc>
          <w:tcPr>
            <w:tcW w:w="4420" w:type="dxa"/>
            <w:gridSpan w:val="2"/>
            <w:noWrap/>
            <w:vAlign w:val="bottom"/>
            <w:hideMark/>
          </w:tcPr>
          <w:p w:rsidR="00A50D48" w:rsidRDefault="00A50D48">
            <w:pPr>
              <w:spacing w:after="200" w:line="276" w:lineRule="auto"/>
              <w:rPr>
                <w:rFonts w:asciiTheme="minorHAnsi" w:eastAsiaTheme="minorHAnsi" w:hAnsiTheme="minorHAnsi" w:cstheme="minorBidi"/>
                <w:sz w:val="22"/>
                <w:szCs w:val="22"/>
                <w:lang w:eastAsia="en-US"/>
              </w:rPr>
            </w:pPr>
          </w:p>
        </w:tc>
        <w:tc>
          <w:tcPr>
            <w:tcW w:w="5261" w:type="dxa"/>
            <w:gridSpan w:val="8"/>
            <w:noWrap/>
            <w:vAlign w:val="bottom"/>
            <w:hideMark/>
          </w:tcPr>
          <w:p w:rsidR="00A50D48" w:rsidRDefault="00A50D48" w:rsidP="00A50D48">
            <w:pPr>
              <w:spacing w:line="276" w:lineRule="auto"/>
              <w:rPr>
                <w:rFonts w:ascii="Arial" w:hAnsi="Arial" w:cs="Arial"/>
                <w:sz w:val="20"/>
                <w:szCs w:val="20"/>
                <w:lang w:eastAsia="en-US"/>
              </w:rPr>
            </w:pPr>
            <w:r>
              <w:rPr>
                <w:rFonts w:ascii="Arial" w:hAnsi="Arial" w:cs="Arial"/>
                <w:sz w:val="20"/>
                <w:szCs w:val="20"/>
                <w:lang w:eastAsia="en-US"/>
              </w:rPr>
              <w:t>Приложение</w:t>
            </w:r>
            <w:proofErr w:type="gramStart"/>
            <w:r>
              <w:rPr>
                <w:rFonts w:ascii="Arial" w:hAnsi="Arial" w:cs="Arial"/>
                <w:sz w:val="20"/>
                <w:szCs w:val="20"/>
                <w:lang w:eastAsia="en-US"/>
              </w:rPr>
              <w:t xml:space="preserve"> №</w:t>
            </w:r>
            <w:r>
              <w:rPr>
                <w:rFonts w:ascii="Arial" w:hAnsi="Arial" w:cs="Arial"/>
                <w:sz w:val="20"/>
                <w:szCs w:val="20"/>
                <w:lang w:eastAsia="en-US"/>
              </w:rPr>
              <w:t>(_)</w:t>
            </w:r>
            <w:r>
              <w:rPr>
                <w:rFonts w:ascii="Arial" w:hAnsi="Arial" w:cs="Arial"/>
                <w:sz w:val="20"/>
                <w:szCs w:val="20"/>
                <w:lang w:eastAsia="en-US"/>
              </w:rPr>
              <w:t xml:space="preserve"> </w:t>
            </w:r>
            <w:proofErr w:type="gramEnd"/>
            <w:r>
              <w:rPr>
                <w:rFonts w:ascii="Arial" w:hAnsi="Arial" w:cs="Arial"/>
                <w:sz w:val="20"/>
                <w:szCs w:val="20"/>
                <w:lang w:eastAsia="en-US"/>
              </w:rPr>
              <w:t>к решению №</w:t>
            </w:r>
            <w:r>
              <w:rPr>
                <w:rFonts w:ascii="Arial" w:hAnsi="Arial" w:cs="Arial"/>
                <w:sz w:val="20"/>
                <w:szCs w:val="20"/>
                <w:lang w:eastAsia="en-US"/>
              </w:rPr>
              <w:t>(_) (_)</w:t>
            </w:r>
            <w:r>
              <w:rPr>
                <w:rFonts w:ascii="Arial" w:hAnsi="Arial" w:cs="Arial"/>
                <w:sz w:val="20"/>
                <w:szCs w:val="20"/>
                <w:lang w:eastAsia="en-US"/>
              </w:rPr>
              <w:t>сессии Совета</w:t>
            </w:r>
          </w:p>
        </w:tc>
        <w:tc>
          <w:tcPr>
            <w:tcW w:w="1417"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64"/>
        </w:trPr>
        <w:tc>
          <w:tcPr>
            <w:tcW w:w="442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5261" w:type="dxa"/>
            <w:gridSpan w:val="8"/>
            <w:noWrap/>
            <w:vAlign w:val="bottom"/>
            <w:hideMark/>
          </w:tcPr>
          <w:p w:rsidR="00A50D48" w:rsidRDefault="00A50D48">
            <w:pPr>
              <w:spacing w:line="276" w:lineRule="auto"/>
              <w:rPr>
                <w:rFonts w:ascii="Arial" w:hAnsi="Arial" w:cs="Arial"/>
                <w:sz w:val="20"/>
                <w:szCs w:val="20"/>
                <w:lang w:eastAsia="en-US"/>
              </w:rPr>
            </w:pPr>
            <w:r>
              <w:rPr>
                <w:rFonts w:ascii="Arial" w:hAnsi="Arial" w:cs="Arial"/>
                <w:sz w:val="20"/>
                <w:szCs w:val="20"/>
                <w:lang w:eastAsia="en-US"/>
              </w:rPr>
              <w:t xml:space="preserve">Депутатов </w:t>
            </w:r>
            <w:proofErr w:type="spellStart"/>
            <w:r>
              <w:rPr>
                <w:rFonts w:ascii="Arial" w:hAnsi="Arial" w:cs="Arial"/>
                <w:sz w:val="20"/>
                <w:szCs w:val="20"/>
                <w:lang w:eastAsia="en-US"/>
              </w:rPr>
              <w:t>р.п</w:t>
            </w:r>
            <w:proofErr w:type="spellEnd"/>
            <w:r>
              <w:rPr>
                <w:rFonts w:ascii="Arial" w:hAnsi="Arial" w:cs="Arial"/>
                <w:sz w:val="20"/>
                <w:szCs w:val="20"/>
                <w:lang w:eastAsia="en-US"/>
              </w:rPr>
              <w:t xml:space="preserve">. Чик </w:t>
            </w:r>
            <w:proofErr w:type="spellStart"/>
            <w:r>
              <w:rPr>
                <w:rFonts w:ascii="Arial" w:hAnsi="Arial" w:cs="Arial"/>
                <w:sz w:val="20"/>
                <w:szCs w:val="20"/>
                <w:lang w:eastAsia="en-US"/>
              </w:rPr>
              <w:t>Коченевского</w:t>
            </w:r>
            <w:proofErr w:type="spellEnd"/>
            <w:r>
              <w:rPr>
                <w:rFonts w:ascii="Arial" w:hAnsi="Arial" w:cs="Arial"/>
                <w:sz w:val="20"/>
                <w:szCs w:val="20"/>
                <w:lang w:eastAsia="en-US"/>
              </w:rPr>
              <w:t xml:space="preserve"> района</w:t>
            </w:r>
          </w:p>
        </w:tc>
        <w:tc>
          <w:tcPr>
            <w:tcW w:w="1417"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64"/>
        </w:trPr>
        <w:tc>
          <w:tcPr>
            <w:tcW w:w="442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3901" w:type="dxa"/>
            <w:gridSpan w:val="6"/>
            <w:noWrap/>
            <w:vAlign w:val="bottom"/>
            <w:hideMark/>
          </w:tcPr>
          <w:p w:rsidR="00A50D48" w:rsidRDefault="00A50D48">
            <w:pPr>
              <w:spacing w:line="276" w:lineRule="auto"/>
              <w:rPr>
                <w:rFonts w:ascii="Arial" w:hAnsi="Arial" w:cs="Arial"/>
                <w:sz w:val="20"/>
                <w:szCs w:val="20"/>
                <w:lang w:eastAsia="en-US"/>
              </w:rPr>
            </w:pPr>
            <w:r>
              <w:rPr>
                <w:rFonts w:ascii="Arial" w:hAnsi="Arial" w:cs="Arial"/>
                <w:sz w:val="20"/>
                <w:szCs w:val="20"/>
                <w:lang w:eastAsia="en-US"/>
              </w:rPr>
              <w:t>Новосибирской области пятого созыва</w:t>
            </w:r>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417"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64"/>
        </w:trPr>
        <w:tc>
          <w:tcPr>
            <w:tcW w:w="442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2541" w:type="dxa"/>
            <w:gridSpan w:val="4"/>
            <w:noWrap/>
            <w:vAlign w:val="bottom"/>
            <w:hideMark/>
          </w:tcPr>
          <w:p w:rsidR="00A50D48" w:rsidRDefault="00A50D48" w:rsidP="00A50D48">
            <w:pPr>
              <w:spacing w:line="276" w:lineRule="auto"/>
              <w:rPr>
                <w:rFonts w:ascii="Arial" w:hAnsi="Arial" w:cs="Arial"/>
                <w:sz w:val="20"/>
                <w:szCs w:val="20"/>
                <w:lang w:eastAsia="en-US"/>
              </w:rPr>
            </w:pPr>
            <w:r>
              <w:rPr>
                <w:rFonts w:ascii="Arial" w:hAnsi="Arial" w:cs="Arial"/>
                <w:sz w:val="20"/>
                <w:szCs w:val="20"/>
                <w:lang w:eastAsia="en-US"/>
              </w:rPr>
              <w:t>от</w:t>
            </w:r>
            <w:proofErr w:type="gramStart"/>
            <w:r>
              <w:rPr>
                <w:rFonts w:ascii="Arial" w:hAnsi="Arial" w:cs="Arial"/>
                <w:sz w:val="20"/>
                <w:szCs w:val="20"/>
                <w:lang w:eastAsia="en-US"/>
              </w:rPr>
              <w:t xml:space="preserve"> </w:t>
            </w:r>
            <w:r>
              <w:rPr>
                <w:rFonts w:ascii="Arial" w:hAnsi="Arial" w:cs="Arial"/>
                <w:sz w:val="20"/>
                <w:szCs w:val="20"/>
                <w:lang w:eastAsia="en-US"/>
              </w:rPr>
              <w:t>(__)</w:t>
            </w:r>
            <w:proofErr w:type="gramEnd"/>
            <w:r>
              <w:rPr>
                <w:rFonts w:ascii="Arial" w:hAnsi="Arial" w:cs="Arial"/>
                <w:sz w:val="20"/>
                <w:szCs w:val="20"/>
                <w:lang w:eastAsia="en-US"/>
              </w:rPr>
              <w:t>года</w:t>
            </w:r>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417"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64"/>
        </w:trPr>
        <w:tc>
          <w:tcPr>
            <w:tcW w:w="442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2541" w:type="dxa"/>
            <w:gridSpan w:val="4"/>
            <w:noWrap/>
            <w:vAlign w:val="bottom"/>
            <w:hideMark/>
          </w:tcPr>
          <w:p w:rsidR="00A50D48" w:rsidRDefault="00A50D48" w:rsidP="00A50D48">
            <w:pPr>
              <w:spacing w:line="276" w:lineRule="auto"/>
              <w:rPr>
                <w:rFonts w:ascii="Arial" w:hAnsi="Arial" w:cs="Arial"/>
                <w:sz w:val="20"/>
                <w:szCs w:val="20"/>
                <w:lang w:eastAsia="en-US"/>
              </w:rPr>
            </w:pPr>
            <w:r>
              <w:rPr>
                <w:rFonts w:ascii="Arial" w:hAnsi="Arial" w:cs="Arial"/>
                <w:sz w:val="20"/>
                <w:szCs w:val="20"/>
                <w:lang w:eastAsia="en-US"/>
              </w:rPr>
              <w:t>таблица</w:t>
            </w:r>
            <w:proofErr w:type="gramStart"/>
            <w:r>
              <w:rPr>
                <w:rFonts w:ascii="Arial" w:hAnsi="Arial" w:cs="Arial"/>
                <w:sz w:val="20"/>
                <w:szCs w:val="20"/>
                <w:lang w:eastAsia="en-US"/>
              </w:rPr>
              <w:t>№</w:t>
            </w:r>
            <w:r>
              <w:rPr>
                <w:rFonts w:ascii="Arial" w:hAnsi="Arial" w:cs="Arial"/>
                <w:sz w:val="20"/>
                <w:szCs w:val="20"/>
                <w:lang w:eastAsia="en-US"/>
              </w:rPr>
              <w:t>(_)</w:t>
            </w:r>
            <w:proofErr w:type="gramEnd"/>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417"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64"/>
        </w:trPr>
        <w:tc>
          <w:tcPr>
            <w:tcW w:w="442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601"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94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417"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64"/>
        </w:trPr>
        <w:tc>
          <w:tcPr>
            <w:tcW w:w="442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601"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94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417"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64"/>
        </w:trPr>
        <w:tc>
          <w:tcPr>
            <w:tcW w:w="442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601"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94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417"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76"/>
        </w:trPr>
        <w:tc>
          <w:tcPr>
            <w:tcW w:w="8321" w:type="dxa"/>
            <w:gridSpan w:val="8"/>
            <w:noWrap/>
            <w:vAlign w:val="bottom"/>
            <w:hideMark/>
          </w:tcPr>
          <w:p w:rsidR="00A50D48" w:rsidRDefault="00A50D48">
            <w:pPr>
              <w:spacing w:line="276" w:lineRule="auto"/>
              <w:jc w:val="center"/>
              <w:rPr>
                <w:rFonts w:ascii="Arial CYR" w:hAnsi="Arial CYR" w:cs="Arial CYR"/>
                <w:b/>
                <w:bCs/>
                <w:sz w:val="22"/>
                <w:szCs w:val="22"/>
                <w:lang w:eastAsia="en-US"/>
              </w:rPr>
            </w:pPr>
            <w:r>
              <w:rPr>
                <w:rFonts w:ascii="Arial CYR" w:hAnsi="Arial CYR" w:cs="Arial CYR"/>
                <w:b/>
                <w:bCs/>
                <w:sz w:val="22"/>
                <w:szCs w:val="22"/>
                <w:lang w:eastAsia="en-US"/>
              </w:rPr>
              <w:t>ОТЧЕТ ОБ ИСПОЛНЕНИИ БЮДЖЕТА</w:t>
            </w:r>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417"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70"/>
        </w:trPr>
        <w:tc>
          <w:tcPr>
            <w:tcW w:w="442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601"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94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417"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64"/>
        </w:trPr>
        <w:tc>
          <w:tcPr>
            <w:tcW w:w="442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601"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94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417"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64"/>
        </w:trPr>
        <w:tc>
          <w:tcPr>
            <w:tcW w:w="8321" w:type="dxa"/>
            <w:gridSpan w:val="8"/>
            <w:noWrap/>
            <w:vAlign w:val="bottom"/>
            <w:hideMark/>
          </w:tcPr>
          <w:p w:rsidR="00A50D48" w:rsidRDefault="00A50D48">
            <w:pPr>
              <w:spacing w:line="276" w:lineRule="auto"/>
              <w:jc w:val="center"/>
              <w:rPr>
                <w:rFonts w:ascii="Arial CYR" w:hAnsi="Arial CYR" w:cs="Arial CYR"/>
                <w:sz w:val="20"/>
                <w:szCs w:val="20"/>
                <w:lang w:eastAsia="en-US"/>
              </w:rPr>
            </w:pPr>
            <w:bookmarkStart w:id="0" w:name="RANGE!A12"/>
            <w:r>
              <w:rPr>
                <w:rFonts w:ascii="Arial CYR" w:hAnsi="Arial CYR" w:cs="Arial CYR"/>
                <w:sz w:val="20"/>
                <w:szCs w:val="20"/>
                <w:lang w:eastAsia="en-US"/>
              </w:rPr>
              <w:t>на 1 октября 2020 г.</w:t>
            </w:r>
            <w:bookmarkEnd w:id="0"/>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417"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1035"/>
        </w:trPr>
        <w:tc>
          <w:tcPr>
            <w:tcW w:w="4420" w:type="dxa"/>
            <w:gridSpan w:val="2"/>
            <w:vAlign w:val="bottom"/>
            <w:hideMark/>
          </w:tcPr>
          <w:p w:rsidR="00A50D48" w:rsidRDefault="00A50D48">
            <w:pPr>
              <w:spacing w:line="276" w:lineRule="auto"/>
              <w:rPr>
                <w:rFonts w:ascii="Arial CYR" w:hAnsi="Arial CYR" w:cs="Arial CYR"/>
                <w:sz w:val="16"/>
                <w:szCs w:val="16"/>
                <w:lang w:eastAsia="en-US"/>
              </w:rPr>
            </w:pPr>
            <w:r>
              <w:rPr>
                <w:rFonts w:ascii="Arial CYR" w:hAnsi="Arial CYR" w:cs="Arial CYR"/>
                <w:sz w:val="16"/>
                <w:szCs w:val="16"/>
                <w:lang w:eastAsia="en-US"/>
              </w:rPr>
              <w:t xml:space="preserve">Наименование финансового органа  </w:t>
            </w:r>
          </w:p>
        </w:tc>
        <w:tc>
          <w:tcPr>
            <w:tcW w:w="3901" w:type="dxa"/>
            <w:gridSpan w:val="6"/>
            <w:vAlign w:val="bottom"/>
            <w:hideMark/>
          </w:tcPr>
          <w:p w:rsidR="00A50D48" w:rsidRDefault="00A50D48">
            <w:pPr>
              <w:spacing w:line="276" w:lineRule="auto"/>
              <w:rPr>
                <w:rFonts w:ascii="Arial CYR" w:hAnsi="Arial CYR" w:cs="Arial CYR"/>
                <w:b/>
                <w:bCs/>
                <w:sz w:val="20"/>
                <w:szCs w:val="20"/>
                <w:lang w:eastAsia="en-US"/>
              </w:rPr>
            </w:pPr>
            <w:r>
              <w:rPr>
                <w:rFonts w:ascii="Arial CYR" w:hAnsi="Arial CYR" w:cs="Arial CYR"/>
                <w:b/>
                <w:bCs/>
                <w:sz w:val="20"/>
                <w:szCs w:val="20"/>
                <w:lang w:eastAsia="en-US"/>
              </w:rPr>
              <w:t>Администрация рабочего поселка</w:t>
            </w:r>
            <w:proofErr w:type="gramStart"/>
            <w:r>
              <w:rPr>
                <w:rFonts w:ascii="Arial CYR" w:hAnsi="Arial CYR" w:cs="Arial CYR"/>
                <w:b/>
                <w:bCs/>
                <w:sz w:val="20"/>
                <w:szCs w:val="20"/>
                <w:lang w:eastAsia="en-US"/>
              </w:rPr>
              <w:t xml:space="preserve"> Ч</w:t>
            </w:r>
            <w:proofErr w:type="gramEnd"/>
            <w:r>
              <w:rPr>
                <w:rFonts w:ascii="Arial CYR" w:hAnsi="Arial CYR" w:cs="Arial CYR"/>
                <w:b/>
                <w:bCs/>
                <w:sz w:val="20"/>
                <w:szCs w:val="20"/>
                <w:lang w:eastAsia="en-US"/>
              </w:rPr>
              <w:t>ик</w:t>
            </w:r>
          </w:p>
        </w:tc>
        <w:tc>
          <w:tcPr>
            <w:tcW w:w="1360" w:type="dxa"/>
            <w:gridSpan w:val="2"/>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417"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330"/>
        </w:trPr>
        <w:tc>
          <w:tcPr>
            <w:tcW w:w="8321" w:type="dxa"/>
            <w:gridSpan w:val="8"/>
            <w:vAlign w:val="bottom"/>
            <w:hideMark/>
          </w:tcPr>
          <w:p w:rsidR="00A50D48" w:rsidRDefault="00A50D48">
            <w:pPr>
              <w:spacing w:line="276" w:lineRule="auto"/>
              <w:rPr>
                <w:rFonts w:asciiTheme="minorHAnsi" w:eastAsiaTheme="minorHAnsi" w:hAnsiTheme="minorHAnsi" w:cstheme="minorBidi"/>
                <w:sz w:val="22"/>
                <w:szCs w:val="22"/>
                <w:lang w:eastAsia="en-US"/>
              </w:rPr>
            </w:pPr>
            <w:bookmarkStart w:id="1" w:name="RANGE!A14"/>
            <w:bookmarkEnd w:id="1"/>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417"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55"/>
        </w:trPr>
        <w:tc>
          <w:tcPr>
            <w:tcW w:w="8321" w:type="dxa"/>
            <w:gridSpan w:val="8"/>
            <w:vAlign w:val="center"/>
            <w:hideMark/>
          </w:tcPr>
          <w:p w:rsidR="00A50D48" w:rsidRDefault="00A50D48">
            <w:pPr>
              <w:spacing w:line="276" w:lineRule="auto"/>
              <w:rPr>
                <w:rFonts w:asciiTheme="minorHAnsi" w:eastAsiaTheme="minorHAnsi" w:hAnsiTheme="minorHAnsi" w:cstheme="minorBidi"/>
                <w:sz w:val="22"/>
                <w:szCs w:val="22"/>
                <w:lang w:eastAsia="en-US"/>
              </w:rPr>
            </w:pPr>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417"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64"/>
        </w:trPr>
        <w:tc>
          <w:tcPr>
            <w:tcW w:w="8321" w:type="dxa"/>
            <w:gridSpan w:val="8"/>
            <w:vAlign w:val="bottom"/>
            <w:hideMark/>
          </w:tcPr>
          <w:p w:rsidR="00A50D48" w:rsidRDefault="00A50D48">
            <w:pPr>
              <w:spacing w:line="276" w:lineRule="auto"/>
              <w:rPr>
                <w:rFonts w:ascii="Arial CYR" w:hAnsi="Arial CYR" w:cs="Arial CYR"/>
                <w:sz w:val="16"/>
                <w:szCs w:val="16"/>
                <w:lang w:eastAsia="en-US"/>
              </w:rPr>
            </w:pPr>
            <w:r>
              <w:rPr>
                <w:rFonts w:ascii="Arial CYR" w:hAnsi="Arial CYR" w:cs="Arial CYR"/>
                <w:sz w:val="16"/>
                <w:szCs w:val="16"/>
                <w:lang w:eastAsia="en-US"/>
              </w:rPr>
              <w:t xml:space="preserve">Наименование публично-правового образования:  бюджет городского поселения </w:t>
            </w:r>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417"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64"/>
        </w:trPr>
        <w:tc>
          <w:tcPr>
            <w:tcW w:w="8321" w:type="dxa"/>
            <w:gridSpan w:val="8"/>
            <w:vAlign w:val="bottom"/>
            <w:hideMark/>
          </w:tcPr>
          <w:p w:rsidR="00A50D48" w:rsidRDefault="00A50D48">
            <w:pPr>
              <w:spacing w:line="276" w:lineRule="auto"/>
              <w:rPr>
                <w:rFonts w:ascii="Arial CYR" w:hAnsi="Arial CYR" w:cs="Arial CYR"/>
                <w:sz w:val="16"/>
                <w:szCs w:val="16"/>
                <w:lang w:eastAsia="en-US"/>
              </w:rPr>
            </w:pPr>
            <w:r>
              <w:rPr>
                <w:rFonts w:ascii="Arial CYR" w:hAnsi="Arial CYR" w:cs="Arial CYR"/>
                <w:sz w:val="16"/>
                <w:szCs w:val="16"/>
                <w:lang w:eastAsia="en-US"/>
              </w:rPr>
              <w:t>Периодичность:         месячная, квартальная, годовая</w:t>
            </w:r>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417"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64"/>
        </w:trPr>
        <w:tc>
          <w:tcPr>
            <w:tcW w:w="4420" w:type="dxa"/>
            <w:gridSpan w:val="2"/>
            <w:noWrap/>
            <w:vAlign w:val="bottom"/>
            <w:hideMark/>
          </w:tcPr>
          <w:p w:rsidR="00A50D48" w:rsidRDefault="00A50D48">
            <w:pPr>
              <w:spacing w:line="276" w:lineRule="auto"/>
              <w:rPr>
                <w:rFonts w:ascii="Arial CYR" w:hAnsi="Arial CYR" w:cs="Arial CYR"/>
                <w:sz w:val="16"/>
                <w:szCs w:val="16"/>
                <w:lang w:eastAsia="en-US"/>
              </w:rPr>
            </w:pPr>
            <w:r>
              <w:rPr>
                <w:rFonts w:ascii="Arial CYR" w:hAnsi="Arial CYR" w:cs="Arial CYR"/>
                <w:sz w:val="16"/>
                <w:szCs w:val="16"/>
                <w:lang w:eastAsia="en-US"/>
              </w:rPr>
              <w:t xml:space="preserve">Единица измерения:  </w:t>
            </w:r>
            <w:proofErr w:type="spellStart"/>
            <w:r>
              <w:rPr>
                <w:rFonts w:ascii="Arial CYR" w:hAnsi="Arial CYR" w:cs="Arial CYR"/>
                <w:sz w:val="16"/>
                <w:szCs w:val="16"/>
                <w:lang w:eastAsia="en-US"/>
              </w:rPr>
              <w:t>руб</w:t>
            </w:r>
            <w:proofErr w:type="spellEnd"/>
            <w:r>
              <w:rPr>
                <w:rFonts w:ascii="Arial CYR" w:hAnsi="Arial CYR" w:cs="Arial CYR"/>
                <w:sz w:val="16"/>
                <w:szCs w:val="16"/>
                <w:lang w:eastAsia="en-US"/>
              </w:rPr>
              <w:t xml:space="preserve"> </w:t>
            </w:r>
          </w:p>
        </w:tc>
        <w:tc>
          <w:tcPr>
            <w:tcW w:w="601"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94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417"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64"/>
        </w:trPr>
        <w:tc>
          <w:tcPr>
            <w:tcW w:w="442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601"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94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417"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76"/>
        </w:trPr>
        <w:tc>
          <w:tcPr>
            <w:tcW w:w="11098" w:type="dxa"/>
            <w:gridSpan w:val="12"/>
            <w:noWrap/>
            <w:vAlign w:val="bottom"/>
            <w:hideMark/>
          </w:tcPr>
          <w:p w:rsidR="00A50D48" w:rsidRDefault="00A50D48">
            <w:pPr>
              <w:spacing w:line="276" w:lineRule="auto"/>
              <w:jc w:val="center"/>
              <w:rPr>
                <w:rFonts w:ascii="Arial CYR" w:hAnsi="Arial CYR" w:cs="Arial CYR"/>
                <w:b/>
                <w:bCs/>
                <w:sz w:val="22"/>
                <w:szCs w:val="22"/>
                <w:lang w:eastAsia="en-US"/>
              </w:rPr>
            </w:pPr>
            <w:r>
              <w:rPr>
                <w:rFonts w:ascii="Arial CYR" w:hAnsi="Arial CYR" w:cs="Arial CYR"/>
                <w:b/>
                <w:bCs/>
                <w:sz w:val="22"/>
                <w:szCs w:val="22"/>
                <w:lang w:eastAsia="en-US"/>
              </w:rPr>
              <w:t>1. Доходы бюджета</w:t>
            </w:r>
          </w:p>
        </w:tc>
      </w:tr>
      <w:tr w:rsidR="00A50D48" w:rsidTr="00A50D48">
        <w:trPr>
          <w:trHeight w:val="276"/>
        </w:trPr>
        <w:tc>
          <w:tcPr>
            <w:tcW w:w="442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601"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94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3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417"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gridAfter w:val="1"/>
          <w:wAfter w:w="735" w:type="dxa"/>
          <w:trHeight w:val="264"/>
        </w:trPr>
        <w:tc>
          <w:tcPr>
            <w:tcW w:w="3843" w:type="dxa"/>
            <w:vMerge w:val="restart"/>
            <w:tcBorders>
              <w:top w:val="single" w:sz="8" w:space="0" w:color="auto"/>
              <w:left w:val="single" w:sz="8" w:space="0" w:color="auto"/>
              <w:bottom w:val="single" w:sz="4" w:space="0" w:color="auto"/>
              <w:right w:val="single" w:sz="8" w:space="0" w:color="auto"/>
            </w:tcBorders>
            <w:vAlign w:val="center"/>
            <w:hideMark/>
          </w:tcPr>
          <w:p w:rsidR="00A50D48" w:rsidRDefault="00A50D48">
            <w:pPr>
              <w:spacing w:line="276" w:lineRule="auto"/>
              <w:jc w:val="center"/>
              <w:rPr>
                <w:rFonts w:ascii="Arial CYR" w:hAnsi="Arial CYR" w:cs="Arial CYR"/>
                <w:sz w:val="16"/>
                <w:szCs w:val="16"/>
                <w:lang w:eastAsia="en-US"/>
              </w:rPr>
            </w:pPr>
            <w:r>
              <w:rPr>
                <w:rFonts w:ascii="Arial CYR" w:hAnsi="Arial CYR" w:cs="Arial CYR"/>
                <w:sz w:val="16"/>
                <w:szCs w:val="16"/>
                <w:lang w:eastAsia="en-US"/>
              </w:rPr>
              <w:t xml:space="preserve"> Наименование показателя</w:t>
            </w:r>
          </w:p>
        </w:tc>
        <w:tc>
          <w:tcPr>
            <w:tcW w:w="601" w:type="dxa"/>
            <w:gridSpan w:val="2"/>
            <w:vMerge w:val="restart"/>
            <w:tcBorders>
              <w:top w:val="single" w:sz="8" w:space="0" w:color="auto"/>
              <w:left w:val="single" w:sz="8" w:space="0" w:color="auto"/>
              <w:bottom w:val="single" w:sz="4" w:space="0" w:color="auto"/>
              <w:right w:val="single" w:sz="8" w:space="0" w:color="auto"/>
            </w:tcBorders>
            <w:vAlign w:val="center"/>
            <w:hideMark/>
          </w:tcPr>
          <w:p w:rsidR="00A50D48" w:rsidRDefault="00A50D48">
            <w:pPr>
              <w:spacing w:line="276" w:lineRule="auto"/>
              <w:jc w:val="center"/>
              <w:rPr>
                <w:rFonts w:ascii="Arial CYR" w:hAnsi="Arial CYR" w:cs="Arial CYR"/>
                <w:sz w:val="16"/>
                <w:szCs w:val="16"/>
                <w:lang w:eastAsia="en-US"/>
              </w:rPr>
            </w:pPr>
            <w:r>
              <w:rPr>
                <w:rFonts w:ascii="Arial CYR" w:hAnsi="Arial CYR" w:cs="Arial CYR"/>
                <w:sz w:val="16"/>
                <w:szCs w:val="16"/>
                <w:lang w:eastAsia="en-US"/>
              </w:rPr>
              <w:t xml:space="preserve">Код </w:t>
            </w:r>
            <w:proofErr w:type="spellStart"/>
            <w:proofErr w:type="gramStart"/>
            <w:r>
              <w:rPr>
                <w:rFonts w:ascii="Arial CYR" w:hAnsi="Arial CYR" w:cs="Arial CYR"/>
                <w:sz w:val="16"/>
                <w:szCs w:val="16"/>
                <w:lang w:eastAsia="en-US"/>
              </w:rPr>
              <w:t>стро-ки</w:t>
            </w:r>
            <w:proofErr w:type="spellEnd"/>
            <w:proofErr w:type="gramEnd"/>
          </w:p>
        </w:tc>
        <w:tc>
          <w:tcPr>
            <w:tcW w:w="1940" w:type="dxa"/>
            <w:gridSpan w:val="2"/>
            <w:vMerge w:val="restart"/>
            <w:tcBorders>
              <w:top w:val="single" w:sz="8" w:space="0" w:color="auto"/>
              <w:left w:val="single" w:sz="8" w:space="0" w:color="auto"/>
              <w:bottom w:val="single" w:sz="4" w:space="0" w:color="auto"/>
              <w:right w:val="single" w:sz="8" w:space="0" w:color="auto"/>
            </w:tcBorders>
            <w:vAlign w:val="center"/>
            <w:hideMark/>
          </w:tcPr>
          <w:p w:rsidR="00A50D48" w:rsidRDefault="00A50D48">
            <w:pPr>
              <w:spacing w:line="276" w:lineRule="auto"/>
              <w:jc w:val="center"/>
              <w:rPr>
                <w:rFonts w:ascii="Arial CYR" w:hAnsi="Arial CYR" w:cs="Arial CYR"/>
                <w:sz w:val="16"/>
                <w:szCs w:val="16"/>
                <w:lang w:eastAsia="en-US"/>
              </w:rPr>
            </w:pPr>
            <w:r>
              <w:rPr>
                <w:rFonts w:ascii="Arial CYR" w:hAnsi="Arial CYR" w:cs="Arial CYR"/>
                <w:sz w:val="16"/>
                <w:szCs w:val="16"/>
                <w:lang w:eastAsia="en-US"/>
              </w:rPr>
              <w:t>Код дохода по бюджетной классификации</w:t>
            </w:r>
          </w:p>
        </w:tc>
        <w:tc>
          <w:tcPr>
            <w:tcW w:w="1360" w:type="dxa"/>
            <w:gridSpan w:val="2"/>
            <w:vMerge w:val="restart"/>
            <w:tcBorders>
              <w:top w:val="single" w:sz="8" w:space="0" w:color="auto"/>
              <w:left w:val="single" w:sz="8" w:space="0" w:color="auto"/>
              <w:bottom w:val="single" w:sz="4" w:space="0" w:color="auto"/>
              <w:right w:val="single" w:sz="8" w:space="0" w:color="auto"/>
            </w:tcBorders>
            <w:vAlign w:val="center"/>
            <w:hideMark/>
          </w:tcPr>
          <w:p w:rsidR="00A50D48" w:rsidRDefault="00A50D48">
            <w:pPr>
              <w:spacing w:line="276" w:lineRule="auto"/>
              <w:jc w:val="center"/>
              <w:rPr>
                <w:rFonts w:ascii="Arial CYR" w:hAnsi="Arial CYR" w:cs="Arial CYR"/>
                <w:sz w:val="16"/>
                <w:szCs w:val="16"/>
                <w:lang w:eastAsia="en-US"/>
              </w:rPr>
            </w:pPr>
            <w:r>
              <w:rPr>
                <w:rFonts w:ascii="Arial CYR" w:hAnsi="Arial CYR" w:cs="Arial CYR"/>
                <w:sz w:val="16"/>
                <w:szCs w:val="16"/>
                <w:lang w:eastAsia="en-US"/>
              </w:rPr>
              <w:t>Утвержденные бюджетные назначения</w:t>
            </w:r>
          </w:p>
        </w:tc>
        <w:tc>
          <w:tcPr>
            <w:tcW w:w="1360" w:type="dxa"/>
            <w:gridSpan w:val="2"/>
            <w:tcBorders>
              <w:top w:val="single" w:sz="8" w:space="0" w:color="auto"/>
              <w:left w:val="nil"/>
              <w:bottom w:val="nil"/>
              <w:right w:val="single" w:sz="8" w:space="0" w:color="auto"/>
            </w:tcBorders>
            <w:vAlign w:val="center"/>
            <w:hideMark/>
          </w:tcPr>
          <w:p w:rsidR="00A50D48" w:rsidRDefault="00A50D48">
            <w:pPr>
              <w:spacing w:line="276" w:lineRule="auto"/>
              <w:jc w:val="center"/>
              <w:rPr>
                <w:rFonts w:ascii="Arial CYR" w:hAnsi="Arial CYR" w:cs="Arial CYR"/>
                <w:sz w:val="16"/>
                <w:szCs w:val="16"/>
                <w:lang w:eastAsia="en-US"/>
              </w:rPr>
            </w:pPr>
            <w:r>
              <w:rPr>
                <w:rFonts w:ascii="Arial CYR" w:hAnsi="Arial CYR" w:cs="Arial CYR"/>
                <w:sz w:val="16"/>
                <w:szCs w:val="16"/>
                <w:lang w:eastAsia="en-US"/>
              </w:rPr>
              <w:t> </w:t>
            </w:r>
          </w:p>
        </w:tc>
        <w:tc>
          <w:tcPr>
            <w:tcW w:w="1259" w:type="dxa"/>
            <w:gridSpan w:val="2"/>
            <w:vMerge w:val="restart"/>
            <w:tcBorders>
              <w:top w:val="single" w:sz="8" w:space="0" w:color="auto"/>
              <w:left w:val="single" w:sz="8" w:space="0" w:color="auto"/>
              <w:bottom w:val="single" w:sz="4" w:space="0" w:color="auto"/>
              <w:right w:val="single" w:sz="8" w:space="0" w:color="auto"/>
            </w:tcBorders>
            <w:vAlign w:val="center"/>
            <w:hideMark/>
          </w:tcPr>
          <w:p w:rsidR="00A50D48" w:rsidRDefault="00A50D48">
            <w:pPr>
              <w:spacing w:line="276" w:lineRule="auto"/>
              <w:jc w:val="center"/>
              <w:rPr>
                <w:rFonts w:ascii="Arial CYR" w:hAnsi="Arial CYR" w:cs="Arial CYR"/>
                <w:sz w:val="16"/>
                <w:szCs w:val="16"/>
                <w:lang w:eastAsia="en-US"/>
              </w:rPr>
            </w:pPr>
            <w:r>
              <w:rPr>
                <w:rFonts w:ascii="Arial CYR" w:hAnsi="Arial CYR" w:cs="Arial CYR"/>
                <w:sz w:val="16"/>
                <w:szCs w:val="16"/>
                <w:lang w:eastAsia="en-US"/>
              </w:rPr>
              <w:t>Неисполненные назначения</w:t>
            </w:r>
          </w:p>
        </w:tc>
      </w:tr>
      <w:tr w:rsidR="00A50D48" w:rsidTr="00A50D48">
        <w:trPr>
          <w:gridAfter w:val="1"/>
          <w:wAfter w:w="735" w:type="dxa"/>
          <w:trHeight w:val="184"/>
        </w:trPr>
        <w:tc>
          <w:tcPr>
            <w:tcW w:w="11098" w:type="dxa"/>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5862" w:type="dxa"/>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3880" w:type="dxa"/>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2720" w:type="dxa"/>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1360" w:type="dxa"/>
            <w:gridSpan w:val="2"/>
            <w:vMerge w:val="restart"/>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center"/>
              <w:rPr>
                <w:rFonts w:ascii="Arial CYR" w:hAnsi="Arial CYR" w:cs="Arial CYR"/>
                <w:sz w:val="16"/>
                <w:szCs w:val="16"/>
                <w:lang w:eastAsia="en-US"/>
              </w:rPr>
            </w:pPr>
            <w:r>
              <w:rPr>
                <w:rFonts w:ascii="Arial CYR" w:hAnsi="Arial CYR" w:cs="Arial CYR"/>
                <w:sz w:val="16"/>
                <w:szCs w:val="16"/>
                <w:lang w:eastAsia="en-US"/>
              </w:rPr>
              <w:t>Исполнено</w:t>
            </w:r>
          </w:p>
        </w:tc>
        <w:tc>
          <w:tcPr>
            <w:tcW w:w="2676" w:type="dxa"/>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r>
      <w:tr w:rsidR="00A50D48" w:rsidTr="00A50D48">
        <w:trPr>
          <w:gridAfter w:val="1"/>
          <w:wAfter w:w="735" w:type="dxa"/>
          <w:trHeight w:val="184"/>
        </w:trPr>
        <w:tc>
          <w:tcPr>
            <w:tcW w:w="11098" w:type="dxa"/>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5862" w:type="dxa"/>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3880" w:type="dxa"/>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2720" w:type="dxa"/>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2720" w:type="dxa"/>
            <w:gridSpan w:val="2"/>
            <w:vMerge/>
            <w:tcBorders>
              <w:top w:val="nil"/>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2676" w:type="dxa"/>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r>
      <w:tr w:rsidR="00A50D48" w:rsidTr="00A50D48">
        <w:trPr>
          <w:gridAfter w:val="1"/>
          <w:wAfter w:w="735" w:type="dxa"/>
          <w:trHeight w:val="184"/>
        </w:trPr>
        <w:tc>
          <w:tcPr>
            <w:tcW w:w="11098" w:type="dxa"/>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5862" w:type="dxa"/>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3880" w:type="dxa"/>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2720" w:type="dxa"/>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2720" w:type="dxa"/>
            <w:gridSpan w:val="2"/>
            <w:vMerge/>
            <w:tcBorders>
              <w:top w:val="nil"/>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2676" w:type="dxa"/>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r>
      <w:tr w:rsidR="00A50D48" w:rsidTr="00A50D48">
        <w:trPr>
          <w:gridAfter w:val="1"/>
          <w:wAfter w:w="735" w:type="dxa"/>
          <w:trHeight w:val="184"/>
        </w:trPr>
        <w:tc>
          <w:tcPr>
            <w:tcW w:w="11098" w:type="dxa"/>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5862" w:type="dxa"/>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3880" w:type="dxa"/>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2720" w:type="dxa"/>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2720" w:type="dxa"/>
            <w:gridSpan w:val="2"/>
            <w:vMerge/>
            <w:tcBorders>
              <w:top w:val="nil"/>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2676" w:type="dxa"/>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r>
      <w:tr w:rsidR="00A50D48" w:rsidTr="00A50D48">
        <w:trPr>
          <w:gridAfter w:val="1"/>
          <w:wAfter w:w="735" w:type="dxa"/>
          <w:trHeight w:val="184"/>
        </w:trPr>
        <w:tc>
          <w:tcPr>
            <w:tcW w:w="11098" w:type="dxa"/>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5862" w:type="dxa"/>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3880" w:type="dxa"/>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2720" w:type="dxa"/>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2720" w:type="dxa"/>
            <w:gridSpan w:val="2"/>
            <w:vMerge/>
            <w:tcBorders>
              <w:top w:val="nil"/>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2676" w:type="dxa"/>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r>
      <w:tr w:rsidR="00A50D48" w:rsidTr="00A50D48">
        <w:trPr>
          <w:gridAfter w:val="1"/>
          <w:wAfter w:w="735" w:type="dxa"/>
          <w:trHeight w:val="264"/>
        </w:trPr>
        <w:tc>
          <w:tcPr>
            <w:tcW w:w="11098" w:type="dxa"/>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5862" w:type="dxa"/>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3880" w:type="dxa"/>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2720" w:type="dxa"/>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2720" w:type="dxa"/>
            <w:gridSpan w:val="2"/>
            <w:vMerge/>
            <w:tcBorders>
              <w:top w:val="nil"/>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2676" w:type="dxa"/>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r>
      <w:tr w:rsidR="00A50D48" w:rsidTr="00A50D48">
        <w:trPr>
          <w:gridAfter w:val="1"/>
          <w:wAfter w:w="735" w:type="dxa"/>
          <w:trHeight w:val="276"/>
        </w:trPr>
        <w:tc>
          <w:tcPr>
            <w:tcW w:w="3843" w:type="dxa"/>
            <w:tcBorders>
              <w:top w:val="nil"/>
              <w:left w:val="single" w:sz="8" w:space="0" w:color="auto"/>
              <w:bottom w:val="single" w:sz="8" w:space="0" w:color="auto"/>
              <w:right w:val="single" w:sz="8" w:space="0" w:color="auto"/>
            </w:tcBorders>
            <w:vAlign w:val="center"/>
            <w:hideMark/>
          </w:tcPr>
          <w:p w:rsidR="00A50D48" w:rsidRDefault="00A50D48">
            <w:pPr>
              <w:spacing w:line="276" w:lineRule="auto"/>
              <w:jc w:val="center"/>
              <w:rPr>
                <w:rFonts w:ascii="Arial CYR" w:hAnsi="Arial CYR" w:cs="Arial CYR"/>
                <w:sz w:val="16"/>
                <w:szCs w:val="16"/>
                <w:lang w:eastAsia="en-US"/>
              </w:rPr>
            </w:pPr>
            <w:r>
              <w:rPr>
                <w:rFonts w:ascii="Arial CYR" w:hAnsi="Arial CYR" w:cs="Arial CYR"/>
                <w:sz w:val="16"/>
                <w:szCs w:val="16"/>
                <w:lang w:eastAsia="en-US"/>
              </w:rPr>
              <w:t>1</w:t>
            </w:r>
          </w:p>
        </w:tc>
        <w:tc>
          <w:tcPr>
            <w:tcW w:w="601" w:type="dxa"/>
            <w:gridSpan w:val="2"/>
            <w:tcBorders>
              <w:top w:val="nil"/>
              <w:left w:val="nil"/>
              <w:bottom w:val="single" w:sz="8" w:space="0" w:color="auto"/>
              <w:right w:val="single" w:sz="8" w:space="0" w:color="auto"/>
            </w:tcBorders>
            <w:vAlign w:val="center"/>
            <w:hideMark/>
          </w:tcPr>
          <w:p w:rsidR="00A50D48" w:rsidRDefault="00A50D48">
            <w:pPr>
              <w:spacing w:line="276" w:lineRule="auto"/>
              <w:jc w:val="center"/>
              <w:rPr>
                <w:rFonts w:ascii="Arial CYR" w:hAnsi="Arial CYR" w:cs="Arial CYR"/>
                <w:sz w:val="16"/>
                <w:szCs w:val="16"/>
                <w:lang w:eastAsia="en-US"/>
              </w:rPr>
            </w:pPr>
            <w:r>
              <w:rPr>
                <w:rFonts w:ascii="Arial CYR" w:hAnsi="Arial CYR" w:cs="Arial CYR"/>
                <w:sz w:val="16"/>
                <w:szCs w:val="16"/>
                <w:lang w:eastAsia="en-US"/>
              </w:rPr>
              <w:t>2</w:t>
            </w:r>
          </w:p>
        </w:tc>
        <w:tc>
          <w:tcPr>
            <w:tcW w:w="1940" w:type="dxa"/>
            <w:gridSpan w:val="2"/>
            <w:tcBorders>
              <w:top w:val="nil"/>
              <w:left w:val="nil"/>
              <w:bottom w:val="single" w:sz="8" w:space="0" w:color="auto"/>
              <w:right w:val="single" w:sz="8" w:space="0" w:color="auto"/>
            </w:tcBorders>
            <w:vAlign w:val="center"/>
            <w:hideMark/>
          </w:tcPr>
          <w:p w:rsidR="00A50D48" w:rsidRDefault="00A50D48">
            <w:pPr>
              <w:spacing w:line="276" w:lineRule="auto"/>
              <w:jc w:val="center"/>
              <w:rPr>
                <w:rFonts w:ascii="Arial CYR" w:hAnsi="Arial CYR" w:cs="Arial CYR"/>
                <w:sz w:val="16"/>
                <w:szCs w:val="16"/>
                <w:lang w:eastAsia="en-US"/>
              </w:rPr>
            </w:pPr>
            <w:r>
              <w:rPr>
                <w:rFonts w:ascii="Arial CYR" w:hAnsi="Arial CYR" w:cs="Arial CYR"/>
                <w:sz w:val="16"/>
                <w:szCs w:val="16"/>
                <w:lang w:eastAsia="en-US"/>
              </w:rPr>
              <w:t>3</w:t>
            </w:r>
          </w:p>
        </w:tc>
        <w:tc>
          <w:tcPr>
            <w:tcW w:w="1360" w:type="dxa"/>
            <w:gridSpan w:val="2"/>
            <w:tcBorders>
              <w:top w:val="nil"/>
              <w:left w:val="nil"/>
              <w:bottom w:val="single" w:sz="8" w:space="0" w:color="auto"/>
              <w:right w:val="single" w:sz="8" w:space="0" w:color="auto"/>
            </w:tcBorders>
            <w:vAlign w:val="center"/>
            <w:hideMark/>
          </w:tcPr>
          <w:p w:rsidR="00A50D48" w:rsidRDefault="00A50D48">
            <w:pPr>
              <w:spacing w:line="276" w:lineRule="auto"/>
              <w:jc w:val="center"/>
              <w:rPr>
                <w:rFonts w:ascii="Arial CYR" w:hAnsi="Arial CYR" w:cs="Arial CYR"/>
                <w:sz w:val="16"/>
                <w:szCs w:val="16"/>
                <w:lang w:eastAsia="en-US"/>
              </w:rPr>
            </w:pPr>
            <w:r>
              <w:rPr>
                <w:rFonts w:ascii="Arial CYR" w:hAnsi="Arial CYR" w:cs="Arial CYR"/>
                <w:sz w:val="16"/>
                <w:szCs w:val="16"/>
                <w:lang w:eastAsia="en-US"/>
              </w:rPr>
              <w:t>4</w:t>
            </w:r>
          </w:p>
        </w:tc>
        <w:tc>
          <w:tcPr>
            <w:tcW w:w="1360" w:type="dxa"/>
            <w:gridSpan w:val="2"/>
            <w:tcBorders>
              <w:top w:val="nil"/>
              <w:left w:val="nil"/>
              <w:bottom w:val="single" w:sz="8" w:space="0" w:color="auto"/>
              <w:right w:val="single" w:sz="8" w:space="0" w:color="auto"/>
            </w:tcBorders>
            <w:vAlign w:val="center"/>
            <w:hideMark/>
          </w:tcPr>
          <w:p w:rsidR="00A50D48" w:rsidRDefault="00A50D48">
            <w:pPr>
              <w:spacing w:line="276" w:lineRule="auto"/>
              <w:jc w:val="center"/>
              <w:rPr>
                <w:rFonts w:ascii="Arial CYR" w:hAnsi="Arial CYR" w:cs="Arial CYR"/>
                <w:sz w:val="16"/>
                <w:szCs w:val="16"/>
                <w:lang w:eastAsia="en-US"/>
              </w:rPr>
            </w:pPr>
            <w:r>
              <w:rPr>
                <w:rFonts w:ascii="Arial CYR" w:hAnsi="Arial CYR" w:cs="Arial CYR"/>
                <w:sz w:val="16"/>
                <w:szCs w:val="16"/>
                <w:lang w:eastAsia="en-US"/>
              </w:rPr>
              <w:t>5</w:t>
            </w:r>
          </w:p>
        </w:tc>
        <w:tc>
          <w:tcPr>
            <w:tcW w:w="1259" w:type="dxa"/>
            <w:gridSpan w:val="2"/>
            <w:tcBorders>
              <w:top w:val="nil"/>
              <w:left w:val="nil"/>
              <w:bottom w:val="single" w:sz="8" w:space="0" w:color="auto"/>
              <w:right w:val="single" w:sz="8" w:space="0" w:color="auto"/>
            </w:tcBorders>
            <w:vAlign w:val="center"/>
            <w:hideMark/>
          </w:tcPr>
          <w:p w:rsidR="00A50D48" w:rsidRDefault="00A50D48">
            <w:pPr>
              <w:spacing w:line="276" w:lineRule="auto"/>
              <w:jc w:val="center"/>
              <w:rPr>
                <w:rFonts w:ascii="Arial CYR" w:hAnsi="Arial CYR" w:cs="Arial CYR"/>
                <w:sz w:val="16"/>
                <w:szCs w:val="16"/>
                <w:lang w:eastAsia="en-US"/>
              </w:rPr>
            </w:pPr>
            <w:r>
              <w:rPr>
                <w:rFonts w:ascii="Arial CYR" w:hAnsi="Arial CYR" w:cs="Arial CYR"/>
                <w:sz w:val="16"/>
                <w:szCs w:val="16"/>
                <w:lang w:eastAsia="en-US"/>
              </w:rPr>
              <w:t>6</w:t>
            </w:r>
          </w:p>
        </w:tc>
      </w:tr>
      <w:tr w:rsidR="00A50D48" w:rsidTr="00A50D48">
        <w:trPr>
          <w:gridAfter w:val="1"/>
          <w:wAfter w:w="735" w:type="dxa"/>
          <w:trHeight w:val="384"/>
        </w:trPr>
        <w:tc>
          <w:tcPr>
            <w:tcW w:w="3843"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Доходы бюджета - Всего</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10</w:t>
            </w:r>
          </w:p>
        </w:tc>
        <w:tc>
          <w:tcPr>
            <w:tcW w:w="194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000 8 50 00000 00 0000 000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54 701 229,34</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40 883 482,19</w:t>
            </w:r>
          </w:p>
        </w:tc>
        <w:tc>
          <w:tcPr>
            <w:tcW w:w="1259"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13 817 747,15</w:t>
            </w:r>
          </w:p>
        </w:tc>
      </w:tr>
      <w:tr w:rsidR="00A50D48" w:rsidTr="00A50D48">
        <w:trPr>
          <w:gridAfter w:val="1"/>
          <w:wAfter w:w="735" w:type="dxa"/>
          <w:trHeight w:val="960"/>
        </w:trPr>
        <w:tc>
          <w:tcPr>
            <w:tcW w:w="3843"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 </w:t>
            </w:r>
          </w:p>
        </w:tc>
        <w:tc>
          <w:tcPr>
            <w:tcW w:w="194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182 1 01 02010 01 0000 110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2 980 300,00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1 871 335,12</w:t>
            </w:r>
          </w:p>
        </w:tc>
        <w:tc>
          <w:tcPr>
            <w:tcW w:w="1259"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1 108 964,88</w:t>
            </w:r>
          </w:p>
        </w:tc>
      </w:tr>
      <w:tr w:rsidR="00A50D48" w:rsidTr="00A50D48">
        <w:trPr>
          <w:gridAfter w:val="1"/>
          <w:wAfter w:w="735" w:type="dxa"/>
          <w:trHeight w:val="1344"/>
        </w:trPr>
        <w:tc>
          <w:tcPr>
            <w:tcW w:w="3843"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 </w:t>
            </w:r>
          </w:p>
        </w:tc>
        <w:tc>
          <w:tcPr>
            <w:tcW w:w="194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182 1 01 02020 01 0000 110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100,00</w:t>
            </w:r>
          </w:p>
        </w:tc>
        <w:tc>
          <w:tcPr>
            <w:tcW w:w="1259"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r>
      <w:tr w:rsidR="00A50D48" w:rsidTr="00A50D48">
        <w:trPr>
          <w:gridAfter w:val="1"/>
          <w:wAfter w:w="735" w:type="dxa"/>
          <w:trHeight w:val="576"/>
        </w:trPr>
        <w:tc>
          <w:tcPr>
            <w:tcW w:w="3843"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 </w:t>
            </w:r>
          </w:p>
        </w:tc>
        <w:tc>
          <w:tcPr>
            <w:tcW w:w="194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182 1 01 02030 01 0000 110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37 000,00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17 183,95</w:t>
            </w:r>
          </w:p>
        </w:tc>
        <w:tc>
          <w:tcPr>
            <w:tcW w:w="1259"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19 816,05</w:t>
            </w:r>
          </w:p>
        </w:tc>
      </w:tr>
      <w:tr w:rsidR="00A50D48" w:rsidTr="00A50D48">
        <w:trPr>
          <w:gridAfter w:val="1"/>
          <w:wAfter w:w="735" w:type="dxa"/>
          <w:trHeight w:val="1536"/>
        </w:trPr>
        <w:tc>
          <w:tcPr>
            <w:tcW w:w="3843"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lastRenderedPageBreak/>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 </w:t>
            </w:r>
          </w:p>
        </w:tc>
        <w:tc>
          <w:tcPr>
            <w:tcW w:w="194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100 1 03 02231 01 0000 110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396 160,00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264 016,24</w:t>
            </w:r>
          </w:p>
        </w:tc>
        <w:tc>
          <w:tcPr>
            <w:tcW w:w="1259"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132 143,76</w:t>
            </w:r>
          </w:p>
        </w:tc>
      </w:tr>
      <w:tr w:rsidR="00A50D48" w:rsidTr="00A50D48">
        <w:trPr>
          <w:gridAfter w:val="1"/>
          <w:wAfter w:w="735" w:type="dxa"/>
          <w:trHeight w:val="1728"/>
        </w:trPr>
        <w:tc>
          <w:tcPr>
            <w:tcW w:w="3843"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Доходы от уплаты акцизов на моторные масла для дизельных и (или) карбюраторных (</w:t>
            </w:r>
            <w:proofErr w:type="spellStart"/>
            <w:r>
              <w:rPr>
                <w:rFonts w:ascii="Arial CYR" w:hAnsi="Arial CYR" w:cs="Arial CYR"/>
                <w:sz w:val="14"/>
                <w:szCs w:val="14"/>
                <w:lang w:eastAsia="en-US"/>
              </w:rPr>
              <w:t>инжекторных</w:t>
            </w:r>
            <w:proofErr w:type="spellEnd"/>
            <w:r>
              <w:rPr>
                <w:rFonts w:ascii="Arial CYR" w:hAnsi="Arial CYR" w:cs="Arial CYR"/>
                <w:sz w:val="14"/>
                <w:szCs w:val="14"/>
                <w:lang w:eastAsia="en-US"/>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 </w:t>
            </w:r>
          </w:p>
        </w:tc>
        <w:tc>
          <w:tcPr>
            <w:tcW w:w="194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100 1 03 02241 01 0000 110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2 100,00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1 822,66</w:t>
            </w:r>
          </w:p>
        </w:tc>
        <w:tc>
          <w:tcPr>
            <w:tcW w:w="1259"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277,34</w:t>
            </w:r>
          </w:p>
        </w:tc>
      </w:tr>
      <w:tr w:rsidR="00A50D48" w:rsidTr="00A50D48">
        <w:trPr>
          <w:gridAfter w:val="1"/>
          <w:wAfter w:w="735" w:type="dxa"/>
          <w:trHeight w:val="1536"/>
        </w:trPr>
        <w:tc>
          <w:tcPr>
            <w:tcW w:w="3843"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 </w:t>
            </w:r>
          </w:p>
        </w:tc>
        <w:tc>
          <w:tcPr>
            <w:tcW w:w="194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100 1 03 02251 01 0000 110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531 430,00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352 036,73</w:t>
            </w:r>
          </w:p>
        </w:tc>
        <w:tc>
          <w:tcPr>
            <w:tcW w:w="1259"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179 393,27</w:t>
            </w:r>
          </w:p>
        </w:tc>
      </w:tr>
      <w:tr w:rsidR="00A50D48" w:rsidTr="00A50D48">
        <w:trPr>
          <w:gridAfter w:val="1"/>
          <w:wAfter w:w="735" w:type="dxa"/>
          <w:trHeight w:val="1536"/>
        </w:trPr>
        <w:tc>
          <w:tcPr>
            <w:tcW w:w="3843"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 </w:t>
            </w:r>
          </w:p>
        </w:tc>
        <w:tc>
          <w:tcPr>
            <w:tcW w:w="194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100 1 03 02261 01 0000 110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-64 450,00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-51 569,68</w:t>
            </w:r>
          </w:p>
        </w:tc>
        <w:tc>
          <w:tcPr>
            <w:tcW w:w="1259"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r>
      <w:tr w:rsidR="00A50D48" w:rsidTr="00A50D48">
        <w:trPr>
          <w:gridAfter w:val="1"/>
          <w:wAfter w:w="735" w:type="dxa"/>
          <w:trHeight w:val="384"/>
        </w:trPr>
        <w:tc>
          <w:tcPr>
            <w:tcW w:w="3843"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Единый сельскохозяйственный налог</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 </w:t>
            </w:r>
          </w:p>
        </w:tc>
        <w:tc>
          <w:tcPr>
            <w:tcW w:w="194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182 1 05 03010 01 0000 110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60 900,00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60 955,00</w:t>
            </w:r>
          </w:p>
        </w:tc>
        <w:tc>
          <w:tcPr>
            <w:tcW w:w="1259"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r>
      <w:tr w:rsidR="00A50D48" w:rsidTr="00A50D48">
        <w:trPr>
          <w:gridAfter w:val="1"/>
          <w:wAfter w:w="735" w:type="dxa"/>
          <w:trHeight w:val="576"/>
        </w:trPr>
        <w:tc>
          <w:tcPr>
            <w:tcW w:w="3843"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 </w:t>
            </w:r>
          </w:p>
        </w:tc>
        <w:tc>
          <w:tcPr>
            <w:tcW w:w="194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182 1 06 01030 13 0000 110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350 000,00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115 599,58</w:t>
            </w:r>
          </w:p>
        </w:tc>
        <w:tc>
          <w:tcPr>
            <w:tcW w:w="1259"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234 400,42</w:t>
            </w:r>
          </w:p>
        </w:tc>
      </w:tr>
      <w:tr w:rsidR="00A50D48" w:rsidTr="00A50D48">
        <w:trPr>
          <w:gridAfter w:val="1"/>
          <w:wAfter w:w="735" w:type="dxa"/>
          <w:trHeight w:val="384"/>
        </w:trPr>
        <w:tc>
          <w:tcPr>
            <w:tcW w:w="3843"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Земельный налог с организаций, обладающих земельным участком, расположенным в границах городских поселений</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 </w:t>
            </w:r>
          </w:p>
        </w:tc>
        <w:tc>
          <w:tcPr>
            <w:tcW w:w="194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182 1 06 06033 13 0000 110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14 530 000,00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13 027 368,83</w:t>
            </w:r>
          </w:p>
        </w:tc>
        <w:tc>
          <w:tcPr>
            <w:tcW w:w="1259"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1 502 631,17</w:t>
            </w:r>
          </w:p>
        </w:tc>
      </w:tr>
      <w:tr w:rsidR="00A50D48" w:rsidTr="00A50D48">
        <w:trPr>
          <w:gridAfter w:val="1"/>
          <w:wAfter w:w="735" w:type="dxa"/>
          <w:trHeight w:val="384"/>
        </w:trPr>
        <w:tc>
          <w:tcPr>
            <w:tcW w:w="3843"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Земельный налог с физических лиц, обладающих земельным участком, расположенным в границах городских поселений</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 </w:t>
            </w:r>
          </w:p>
        </w:tc>
        <w:tc>
          <w:tcPr>
            <w:tcW w:w="194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182 1 06 06043 13 0000 110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558 100,00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142 778,08</w:t>
            </w:r>
          </w:p>
        </w:tc>
        <w:tc>
          <w:tcPr>
            <w:tcW w:w="1259"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415 321,92</w:t>
            </w:r>
          </w:p>
        </w:tc>
      </w:tr>
      <w:tr w:rsidR="00A50D48" w:rsidTr="00A50D48">
        <w:trPr>
          <w:gridAfter w:val="1"/>
          <w:wAfter w:w="735" w:type="dxa"/>
          <w:trHeight w:val="1152"/>
        </w:trPr>
        <w:tc>
          <w:tcPr>
            <w:tcW w:w="3843"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 </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 </w:t>
            </w:r>
          </w:p>
        </w:tc>
        <w:tc>
          <w:tcPr>
            <w:tcW w:w="194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444 1 11 05013 13 0000 120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572 000,00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376 159,07</w:t>
            </w:r>
          </w:p>
        </w:tc>
        <w:tc>
          <w:tcPr>
            <w:tcW w:w="1259"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195 840,93</w:t>
            </w:r>
          </w:p>
        </w:tc>
      </w:tr>
      <w:tr w:rsidR="00A50D48" w:rsidTr="00A50D48">
        <w:trPr>
          <w:gridAfter w:val="1"/>
          <w:wAfter w:w="735" w:type="dxa"/>
          <w:trHeight w:val="960"/>
        </w:trPr>
        <w:tc>
          <w:tcPr>
            <w:tcW w:w="3843"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 </w:t>
            </w:r>
          </w:p>
        </w:tc>
        <w:tc>
          <w:tcPr>
            <w:tcW w:w="194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555 1 11 05035 13 0000 120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2 000 000,00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2 100 902,24</w:t>
            </w:r>
          </w:p>
        </w:tc>
        <w:tc>
          <w:tcPr>
            <w:tcW w:w="1259"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r>
      <w:tr w:rsidR="00A50D48" w:rsidTr="00A50D48">
        <w:trPr>
          <w:gridAfter w:val="1"/>
          <w:wAfter w:w="735" w:type="dxa"/>
          <w:trHeight w:val="576"/>
        </w:trPr>
        <w:tc>
          <w:tcPr>
            <w:tcW w:w="3843"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 </w:t>
            </w:r>
          </w:p>
        </w:tc>
        <w:tc>
          <w:tcPr>
            <w:tcW w:w="194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444 1 14 06013 13 0000 430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5 000,00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5 788,74</w:t>
            </w:r>
          </w:p>
        </w:tc>
        <w:tc>
          <w:tcPr>
            <w:tcW w:w="1259"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r>
      <w:tr w:rsidR="00A50D48" w:rsidTr="00A50D48">
        <w:trPr>
          <w:gridAfter w:val="1"/>
          <w:wAfter w:w="735" w:type="dxa"/>
          <w:trHeight w:val="384"/>
        </w:trPr>
        <w:tc>
          <w:tcPr>
            <w:tcW w:w="3843"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Невыясненные поступления, зачисляемые в бюджеты городских поселений</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 </w:t>
            </w:r>
          </w:p>
        </w:tc>
        <w:tc>
          <w:tcPr>
            <w:tcW w:w="194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555 1 17 01050 13 0000 180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8 853,60</w:t>
            </w:r>
          </w:p>
        </w:tc>
        <w:tc>
          <w:tcPr>
            <w:tcW w:w="1259"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r>
      <w:tr w:rsidR="00A50D48" w:rsidTr="00A50D48">
        <w:trPr>
          <w:gridAfter w:val="1"/>
          <w:wAfter w:w="735" w:type="dxa"/>
          <w:trHeight w:val="576"/>
        </w:trPr>
        <w:tc>
          <w:tcPr>
            <w:tcW w:w="3843"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Дотации бюджетам городских поселений на выравнивание бюджетной обеспеченности из бюджета субъекта Российской Федерации.</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 </w:t>
            </w:r>
          </w:p>
        </w:tc>
        <w:tc>
          <w:tcPr>
            <w:tcW w:w="194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555 2 02 15001 13 0000 150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5 504 300,00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4 128 240,00</w:t>
            </w:r>
          </w:p>
        </w:tc>
        <w:tc>
          <w:tcPr>
            <w:tcW w:w="1259"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1 376 060,00</w:t>
            </w:r>
          </w:p>
        </w:tc>
      </w:tr>
      <w:tr w:rsidR="00A50D48" w:rsidTr="00A50D48">
        <w:trPr>
          <w:gridAfter w:val="1"/>
          <w:wAfter w:w="735" w:type="dxa"/>
          <w:trHeight w:val="384"/>
        </w:trPr>
        <w:tc>
          <w:tcPr>
            <w:tcW w:w="3843"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Субсидии бюджетам городских поселений на реализацию программ формирования современной городской среды</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 </w:t>
            </w:r>
          </w:p>
        </w:tc>
        <w:tc>
          <w:tcPr>
            <w:tcW w:w="194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555 2 02 25555 13 0000 150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17 586 881,60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9 225 849,05</w:t>
            </w:r>
          </w:p>
        </w:tc>
        <w:tc>
          <w:tcPr>
            <w:tcW w:w="1259"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8 361 032,55</w:t>
            </w:r>
          </w:p>
        </w:tc>
      </w:tr>
      <w:tr w:rsidR="00A50D48" w:rsidTr="00A50D48">
        <w:trPr>
          <w:gridAfter w:val="1"/>
          <w:wAfter w:w="735" w:type="dxa"/>
          <w:trHeight w:val="384"/>
        </w:trPr>
        <w:tc>
          <w:tcPr>
            <w:tcW w:w="3843"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Прочие субсидии бюджетам городских поселений</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 </w:t>
            </w:r>
          </w:p>
        </w:tc>
        <w:tc>
          <w:tcPr>
            <w:tcW w:w="194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555 2 02 29999 13 0000 150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9 334 595,74</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8 996 154,98</w:t>
            </w:r>
          </w:p>
        </w:tc>
        <w:tc>
          <w:tcPr>
            <w:tcW w:w="1259"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338 440,76</w:t>
            </w:r>
          </w:p>
        </w:tc>
      </w:tr>
      <w:tr w:rsidR="00A50D48" w:rsidTr="00A50D48">
        <w:trPr>
          <w:gridAfter w:val="1"/>
          <w:wAfter w:w="735" w:type="dxa"/>
          <w:trHeight w:val="576"/>
        </w:trPr>
        <w:tc>
          <w:tcPr>
            <w:tcW w:w="3843"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Субвенции бюджетам городских поселений на осуществление первичного воинского учета на территориях, где отсутствуют военные комиссариаты</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 </w:t>
            </w:r>
          </w:p>
        </w:tc>
        <w:tc>
          <w:tcPr>
            <w:tcW w:w="194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555 2 02 35118 13 0000 150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288 912,00</w:t>
            </w:r>
          </w:p>
        </w:tc>
        <w:tc>
          <w:tcPr>
            <w:tcW w:w="136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211 908,00</w:t>
            </w:r>
          </w:p>
        </w:tc>
        <w:tc>
          <w:tcPr>
            <w:tcW w:w="1259"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77 004,00</w:t>
            </w:r>
          </w:p>
        </w:tc>
      </w:tr>
      <w:tr w:rsidR="00A50D48" w:rsidTr="00A50D48">
        <w:trPr>
          <w:gridAfter w:val="1"/>
          <w:wAfter w:w="735" w:type="dxa"/>
          <w:trHeight w:val="396"/>
        </w:trPr>
        <w:tc>
          <w:tcPr>
            <w:tcW w:w="3843" w:type="dxa"/>
            <w:tcBorders>
              <w:top w:val="nil"/>
              <w:left w:val="single" w:sz="8" w:space="0" w:color="auto"/>
              <w:bottom w:val="single" w:sz="8"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lastRenderedPageBreak/>
              <w:t>Прочие безвозмездные поступления в бюджеты городских поселений</w:t>
            </w:r>
          </w:p>
        </w:tc>
        <w:tc>
          <w:tcPr>
            <w:tcW w:w="601" w:type="dxa"/>
            <w:gridSpan w:val="2"/>
            <w:tcBorders>
              <w:top w:val="nil"/>
              <w:left w:val="nil"/>
              <w:bottom w:val="single" w:sz="8"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 </w:t>
            </w:r>
          </w:p>
        </w:tc>
        <w:tc>
          <w:tcPr>
            <w:tcW w:w="1940" w:type="dxa"/>
            <w:gridSpan w:val="2"/>
            <w:tcBorders>
              <w:top w:val="nil"/>
              <w:left w:val="nil"/>
              <w:bottom w:val="single" w:sz="8" w:space="0" w:color="auto"/>
              <w:right w:val="single" w:sz="8" w:space="0" w:color="auto"/>
            </w:tcBorders>
            <w:vAlign w:val="center"/>
            <w:hideMark/>
          </w:tcPr>
          <w:p w:rsidR="00A50D48" w:rsidRDefault="00A50D48">
            <w:pPr>
              <w:spacing w:line="276" w:lineRule="auto"/>
              <w:jc w:val="right"/>
              <w:rPr>
                <w:rFonts w:ascii="Arial CYR" w:hAnsi="Arial CYR" w:cs="Arial CYR"/>
                <w:sz w:val="14"/>
                <w:szCs w:val="14"/>
                <w:lang w:eastAsia="en-US"/>
              </w:rPr>
            </w:pPr>
            <w:r>
              <w:rPr>
                <w:rFonts w:ascii="Arial CYR" w:hAnsi="Arial CYR" w:cs="Arial CYR"/>
                <w:sz w:val="14"/>
                <w:szCs w:val="14"/>
                <w:lang w:eastAsia="en-US"/>
              </w:rPr>
              <w:t>555 2 07 05030 13 0000 150</w:t>
            </w:r>
          </w:p>
        </w:tc>
        <w:tc>
          <w:tcPr>
            <w:tcW w:w="1360" w:type="dxa"/>
            <w:gridSpan w:val="2"/>
            <w:tcBorders>
              <w:top w:val="nil"/>
              <w:left w:val="nil"/>
              <w:bottom w:val="single" w:sz="8"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28 000,00</w:t>
            </w:r>
          </w:p>
        </w:tc>
        <w:tc>
          <w:tcPr>
            <w:tcW w:w="1360" w:type="dxa"/>
            <w:gridSpan w:val="2"/>
            <w:tcBorders>
              <w:top w:val="nil"/>
              <w:left w:val="nil"/>
              <w:bottom w:val="single" w:sz="8"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28 000,00</w:t>
            </w:r>
          </w:p>
        </w:tc>
        <w:tc>
          <w:tcPr>
            <w:tcW w:w="1259" w:type="dxa"/>
            <w:gridSpan w:val="2"/>
            <w:tcBorders>
              <w:top w:val="nil"/>
              <w:left w:val="nil"/>
              <w:bottom w:val="single" w:sz="8"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r>
    </w:tbl>
    <w:p w:rsidR="00A50D48" w:rsidRDefault="00A50D48" w:rsidP="00A50D48">
      <w:pPr>
        <w:ind w:firstLine="851"/>
        <w:jc w:val="both"/>
        <w:rPr>
          <w:sz w:val="28"/>
          <w:szCs w:val="28"/>
        </w:rPr>
      </w:pPr>
    </w:p>
    <w:p w:rsidR="00A50D48" w:rsidRDefault="00A50D48" w:rsidP="00A50D48">
      <w:pPr>
        <w:ind w:firstLine="851"/>
        <w:jc w:val="both"/>
        <w:rPr>
          <w:sz w:val="28"/>
          <w:szCs w:val="28"/>
        </w:rPr>
      </w:pPr>
    </w:p>
    <w:p w:rsidR="00A50D48" w:rsidRDefault="00A50D48" w:rsidP="00A50D48">
      <w:pPr>
        <w:ind w:firstLine="851"/>
        <w:jc w:val="both"/>
        <w:rPr>
          <w:sz w:val="28"/>
          <w:szCs w:val="28"/>
        </w:rPr>
      </w:pPr>
    </w:p>
    <w:p w:rsidR="00A50D48" w:rsidRDefault="00A50D48" w:rsidP="00A50D48">
      <w:pPr>
        <w:spacing w:after="200" w:line="276" w:lineRule="auto"/>
        <w:rPr>
          <w:sz w:val="28"/>
          <w:szCs w:val="28"/>
        </w:rPr>
      </w:pPr>
      <w:r>
        <w:rPr>
          <w:sz w:val="28"/>
          <w:szCs w:val="28"/>
        </w:rPr>
        <w:br w:type="page"/>
      </w:r>
    </w:p>
    <w:tbl>
      <w:tblPr>
        <w:tblW w:w="11161" w:type="dxa"/>
        <w:tblInd w:w="93" w:type="dxa"/>
        <w:tblLook w:val="04A0" w:firstRow="1" w:lastRow="0" w:firstColumn="1" w:lastColumn="0" w:noHBand="0" w:noVBand="1"/>
      </w:tblPr>
      <w:tblGrid>
        <w:gridCol w:w="3417"/>
        <w:gridCol w:w="183"/>
        <w:gridCol w:w="418"/>
        <w:gridCol w:w="183"/>
        <w:gridCol w:w="1768"/>
        <w:gridCol w:w="392"/>
        <w:gridCol w:w="1059"/>
        <w:gridCol w:w="541"/>
        <w:gridCol w:w="869"/>
        <w:gridCol w:w="731"/>
        <w:gridCol w:w="702"/>
        <w:gridCol w:w="898"/>
      </w:tblGrid>
      <w:tr w:rsidR="00A50D48" w:rsidTr="00A50D48">
        <w:trPr>
          <w:trHeight w:val="264"/>
        </w:trPr>
        <w:tc>
          <w:tcPr>
            <w:tcW w:w="3600" w:type="dxa"/>
            <w:gridSpan w:val="2"/>
            <w:noWrap/>
            <w:vAlign w:val="bottom"/>
            <w:hideMark/>
          </w:tcPr>
          <w:p w:rsidR="00A50D48" w:rsidRDefault="00A50D48">
            <w:pPr>
              <w:spacing w:after="200" w:line="276" w:lineRule="auto"/>
              <w:rPr>
                <w:rFonts w:asciiTheme="minorHAnsi" w:eastAsiaTheme="minorHAnsi" w:hAnsiTheme="minorHAnsi" w:cstheme="minorBidi"/>
                <w:sz w:val="22"/>
                <w:szCs w:val="22"/>
                <w:lang w:eastAsia="en-US"/>
              </w:rPr>
            </w:pPr>
          </w:p>
        </w:tc>
        <w:tc>
          <w:tcPr>
            <w:tcW w:w="601" w:type="dxa"/>
            <w:gridSpan w:val="2"/>
            <w:noWrap/>
            <w:vAlign w:val="bottom"/>
            <w:hideMark/>
          </w:tcPr>
          <w:p w:rsidR="00A50D48" w:rsidRDefault="00A50D48">
            <w:pPr>
              <w:spacing w:after="200" w:line="276" w:lineRule="auto"/>
              <w:rPr>
                <w:rFonts w:asciiTheme="minorHAnsi" w:eastAsiaTheme="minorHAnsi" w:hAnsiTheme="minorHAnsi" w:cstheme="minorBidi"/>
                <w:sz w:val="22"/>
                <w:szCs w:val="22"/>
                <w:lang w:eastAsia="en-US"/>
              </w:rPr>
            </w:pPr>
          </w:p>
        </w:tc>
        <w:tc>
          <w:tcPr>
            <w:tcW w:w="5360" w:type="dxa"/>
            <w:gridSpan w:val="6"/>
            <w:noWrap/>
            <w:vAlign w:val="bottom"/>
            <w:hideMark/>
          </w:tcPr>
          <w:p w:rsidR="00A50D48" w:rsidRDefault="00A50D48" w:rsidP="00A50D48">
            <w:pPr>
              <w:spacing w:line="276" w:lineRule="auto"/>
              <w:rPr>
                <w:rFonts w:ascii="Arial" w:hAnsi="Arial" w:cs="Arial"/>
                <w:sz w:val="20"/>
                <w:szCs w:val="20"/>
                <w:lang w:eastAsia="en-US"/>
              </w:rPr>
            </w:pPr>
            <w:r>
              <w:rPr>
                <w:rFonts w:ascii="Arial" w:hAnsi="Arial" w:cs="Arial"/>
                <w:sz w:val="20"/>
                <w:szCs w:val="20"/>
                <w:lang w:eastAsia="en-US"/>
              </w:rPr>
              <w:t>Приложение</w:t>
            </w:r>
            <w:proofErr w:type="gramStart"/>
            <w:r>
              <w:rPr>
                <w:rFonts w:ascii="Arial" w:hAnsi="Arial" w:cs="Arial"/>
                <w:sz w:val="20"/>
                <w:szCs w:val="20"/>
                <w:lang w:eastAsia="en-US"/>
              </w:rPr>
              <w:t xml:space="preserve"> №</w:t>
            </w:r>
            <w:r>
              <w:rPr>
                <w:rFonts w:ascii="Arial" w:hAnsi="Arial" w:cs="Arial"/>
                <w:sz w:val="20"/>
                <w:szCs w:val="20"/>
                <w:lang w:eastAsia="en-US"/>
              </w:rPr>
              <w:t>(_)</w:t>
            </w:r>
            <w:r>
              <w:rPr>
                <w:rFonts w:ascii="Arial" w:hAnsi="Arial" w:cs="Arial"/>
                <w:sz w:val="20"/>
                <w:szCs w:val="20"/>
                <w:lang w:eastAsia="en-US"/>
              </w:rPr>
              <w:t xml:space="preserve"> </w:t>
            </w:r>
            <w:proofErr w:type="gramEnd"/>
            <w:r>
              <w:rPr>
                <w:rFonts w:ascii="Arial" w:hAnsi="Arial" w:cs="Arial"/>
                <w:sz w:val="20"/>
                <w:szCs w:val="20"/>
                <w:lang w:eastAsia="en-US"/>
              </w:rPr>
              <w:t>к решению №</w:t>
            </w:r>
            <w:r>
              <w:rPr>
                <w:rFonts w:ascii="Arial" w:hAnsi="Arial" w:cs="Arial"/>
                <w:sz w:val="20"/>
                <w:szCs w:val="20"/>
                <w:lang w:eastAsia="en-US"/>
              </w:rPr>
              <w:t>(_)</w:t>
            </w:r>
            <w:r>
              <w:rPr>
                <w:rFonts w:ascii="Arial" w:hAnsi="Arial" w:cs="Arial"/>
                <w:sz w:val="20"/>
                <w:szCs w:val="20"/>
                <w:lang w:eastAsia="en-US"/>
              </w:rPr>
              <w:t xml:space="preserve"> </w:t>
            </w:r>
            <w:r>
              <w:rPr>
                <w:rFonts w:ascii="Arial" w:hAnsi="Arial" w:cs="Arial"/>
                <w:sz w:val="20"/>
                <w:szCs w:val="20"/>
                <w:lang w:eastAsia="en-US"/>
              </w:rPr>
              <w:t>(_)</w:t>
            </w:r>
            <w:r>
              <w:rPr>
                <w:rFonts w:ascii="Arial" w:hAnsi="Arial" w:cs="Arial"/>
                <w:sz w:val="20"/>
                <w:szCs w:val="20"/>
                <w:lang w:eastAsia="en-US"/>
              </w:rPr>
              <w:t xml:space="preserve"> сессии Совета</w:t>
            </w:r>
          </w:p>
        </w:tc>
        <w:tc>
          <w:tcPr>
            <w:tcW w:w="1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64"/>
        </w:trPr>
        <w:tc>
          <w:tcPr>
            <w:tcW w:w="3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601"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5360" w:type="dxa"/>
            <w:gridSpan w:val="6"/>
            <w:noWrap/>
            <w:vAlign w:val="bottom"/>
            <w:hideMark/>
          </w:tcPr>
          <w:p w:rsidR="00A50D48" w:rsidRDefault="00A50D48">
            <w:pPr>
              <w:spacing w:line="276" w:lineRule="auto"/>
              <w:rPr>
                <w:rFonts w:ascii="Arial" w:hAnsi="Arial" w:cs="Arial"/>
                <w:sz w:val="20"/>
                <w:szCs w:val="20"/>
                <w:lang w:eastAsia="en-US"/>
              </w:rPr>
            </w:pPr>
            <w:r>
              <w:rPr>
                <w:rFonts w:ascii="Arial" w:hAnsi="Arial" w:cs="Arial"/>
                <w:sz w:val="20"/>
                <w:szCs w:val="20"/>
                <w:lang w:eastAsia="en-US"/>
              </w:rPr>
              <w:t xml:space="preserve">Депутатов </w:t>
            </w:r>
            <w:proofErr w:type="spellStart"/>
            <w:r>
              <w:rPr>
                <w:rFonts w:ascii="Arial" w:hAnsi="Arial" w:cs="Arial"/>
                <w:sz w:val="20"/>
                <w:szCs w:val="20"/>
                <w:lang w:eastAsia="en-US"/>
              </w:rPr>
              <w:t>р.п</w:t>
            </w:r>
            <w:proofErr w:type="spellEnd"/>
            <w:r>
              <w:rPr>
                <w:rFonts w:ascii="Arial" w:hAnsi="Arial" w:cs="Arial"/>
                <w:sz w:val="20"/>
                <w:szCs w:val="20"/>
                <w:lang w:eastAsia="en-US"/>
              </w:rPr>
              <w:t xml:space="preserve">. Чик </w:t>
            </w:r>
            <w:proofErr w:type="spellStart"/>
            <w:r>
              <w:rPr>
                <w:rFonts w:ascii="Arial" w:hAnsi="Arial" w:cs="Arial"/>
                <w:sz w:val="20"/>
                <w:szCs w:val="20"/>
                <w:lang w:eastAsia="en-US"/>
              </w:rPr>
              <w:t>Коченевского</w:t>
            </w:r>
            <w:proofErr w:type="spellEnd"/>
            <w:r>
              <w:rPr>
                <w:rFonts w:ascii="Arial" w:hAnsi="Arial" w:cs="Arial"/>
                <w:sz w:val="20"/>
                <w:szCs w:val="20"/>
                <w:lang w:eastAsia="en-US"/>
              </w:rPr>
              <w:t xml:space="preserve"> района</w:t>
            </w:r>
          </w:p>
        </w:tc>
        <w:tc>
          <w:tcPr>
            <w:tcW w:w="1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64"/>
        </w:trPr>
        <w:tc>
          <w:tcPr>
            <w:tcW w:w="3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601"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3760" w:type="dxa"/>
            <w:gridSpan w:val="4"/>
            <w:noWrap/>
            <w:vAlign w:val="bottom"/>
            <w:hideMark/>
          </w:tcPr>
          <w:p w:rsidR="00A50D48" w:rsidRDefault="00A50D48">
            <w:pPr>
              <w:spacing w:line="276" w:lineRule="auto"/>
              <w:rPr>
                <w:rFonts w:ascii="Arial" w:hAnsi="Arial" w:cs="Arial"/>
                <w:sz w:val="20"/>
                <w:szCs w:val="20"/>
                <w:lang w:eastAsia="en-US"/>
              </w:rPr>
            </w:pPr>
            <w:r>
              <w:rPr>
                <w:rFonts w:ascii="Arial" w:hAnsi="Arial" w:cs="Arial"/>
                <w:sz w:val="20"/>
                <w:szCs w:val="20"/>
                <w:lang w:eastAsia="en-US"/>
              </w:rPr>
              <w:t>Новосибирской области пятого созыва</w:t>
            </w:r>
          </w:p>
        </w:tc>
        <w:tc>
          <w:tcPr>
            <w:tcW w:w="1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64"/>
        </w:trPr>
        <w:tc>
          <w:tcPr>
            <w:tcW w:w="3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601"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2160" w:type="dxa"/>
            <w:gridSpan w:val="2"/>
            <w:noWrap/>
            <w:vAlign w:val="bottom"/>
            <w:hideMark/>
          </w:tcPr>
          <w:p w:rsidR="00A50D48" w:rsidRDefault="00A50D48" w:rsidP="00A50D48">
            <w:pPr>
              <w:spacing w:line="276" w:lineRule="auto"/>
              <w:rPr>
                <w:rFonts w:ascii="Arial" w:hAnsi="Arial" w:cs="Arial"/>
                <w:sz w:val="20"/>
                <w:szCs w:val="20"/>
                <w:lang w:eastAsia="en-US"/>
              </w:rPr>
            </w:pPr>
            <w:r>
              <w:rPr>
                <w:rFonts w:ascii="Arial" w:hAnsi="Arial" w:cs="Arial"/>
                <w:sz w:val="20"/>
                <w:szCs w:val="20"/>
                <w:lang w:eastAsia="en-US"/>
              </w:rPr>
              <w:t>от</w:t>
            </w:r>
            <w:proofErr w:type="gramStart"/>
            <w:r>
              <w:rPr>
                <w:rFonts w:ascii="Arial" w:hAnsi="Arial" w:cs="Arial"/>
                <w:sz w:val="20"/>
                <w:szCs w:val="20"/>
                <w:lang w:eastAsia="en-US"/>
              </w:rPr>
              <w:t xml:space="preserve"> </w:t>
            </w:r>
            <w:r>
              <w:rPr>
                <w:rFonts w:ascii="Arial" w:hAnsi="Arial" w:cs="Arial"/>
                <w:sz w:val="20"/>
                <w:szCs w:val="20"/>
                <w:lang w:eastAsia="en-US"/>
              </w:rPr>
              <w:t>(___)</w:t>
            </w:r>
            <w:proofErr w:type="gramEnd"/>
            <w:r>
              <w:rPr>
                <w:rFonts w:ascii="Arial" w:hAnsi="Arial" w:cs="Arial"/>
                <w:sz w:val="20"/>
                <w:szCs w:val="20"/>
                <w:lang w:eastAsia="en-US"/>
              </w:rPr>
              <w:t>года</w:t>
            </w:r>
          </w:p>
        </w:tc>
        <w:tc>
          <w:tcPr>
            <w:tcW w:w="1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64"/>
        </w:trPr>
        <w:tc>
          <w:tcPr>
            <w:tcW w:w="3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601"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2160" w:type="dxa"/>
            <w:gridSpan w:val="2"/>
            <w:noWrap/>
            <w:vAlign w:val="bottom"/>
            <w:hideMark/>
          </w:tcPr>
          <w:p w:rsidR="00A50D48" w:rsidRDefault="00A50D48" w:rsidP="00A50D48">
            <w:pPr>
              <w:spacing w:line="276" w:lineRule="auto"/>
              <w:rPr>
                <w:rFonts w:ascii="Arial" w:hAnsi="Arial" w:cs="Arial"/>
                <w:sz w:val="20"/>
                <w:szCs w:val="20"/>
                <w:lang w:eastAsia="en-US"/>
              </w:rPr>
            </w:pPr>
            <w:r>
              <w:rPr>
                <w:rFonts w:ascii="Arial" w:hAnsi="Arial" w:cs="Arial"/>
                <w:sz w:val="20"/>
                <w:szCs w:val="20"/>
                <w:lang w:eastAsia="en-US"/>
              </w:rPr>
              <w:t>таблица</w:t>
            </w:r>
            <w:proofErr w:type="gramStart"/>
            <w:r>
              <w:rPr>
                <w:rFonts w:ascii="Arial" w:hAnsi="Arial" w:cs="Arial"/>
                <w:sz w:val="20"/>
                <w:szCs w:val="20"/>
                <w:lang w:eastAsia="en-US"/>
              </w:rPr>
              <w:t>№</w:t>
            </w:r>
            <w:r>
              <w:rPr>
                <w:rFonts w:ascii="Arial" w:hAnsi="Arial" w:cs="Arial"/>
                <w:sz w:val="20"/>
                <w:szCs w:val="20"/>
                <w:lang w:eastAsia="en-US"/>
              </w:rPr>
              <w:t>(_)</w:t>
            </w:r>
            <w:proofErr w:type="gramEnd"/>
          </w:p>
        </w:tc>
        <w:tc>
          <w:tcPr>
            <w:tcW w:w="1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64"/>
        </w:trPr>
        <w:tc>
          <w:tcPr>
            <w:tcW w:w="3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601"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21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64"/>
        </w:trPr>
        <w:tc>
          <w:tcPr>
            <w:tcW w:w="3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601"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21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64"/>
        </w:trPr>
        <w:tc>
          <w:tcPr>
            <w:tcW w:w="3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601"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21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3200" w:type="dxa"/>
            <w:gridSpan w:val="4"/>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76"/>
        </w:trPr>
        <w:tc>
          <w:tcPr>
            <w:tcW w:w="9561" w:type="dxa"/>
            <w:gridSpan w:val="10"/>
            <w:noWrap/>
            <w:vAlign w:val="bottom"/>
            <w:hideMark/>
          </w:tcPr>
          <w:p w:rsidR="00A50D48" w:rsidRDefault="00A50D48">
            <w:pPr>
              <w:spacing w:line="276" w:lineRule="auto"/>
              <w:jc w:val="center"/>
              <w:rPr>
                <w:rFonts w:ascii="Arial CYR" w:hAnsi="Arial CYR" w:cs="Arial CYR"/>
                <w:b/>
                <w:bCs/>
                <w:sz w:val="22"/>
                <w:szCs w:val="22"/>
                <w:lang w:eastAsia="en-US"/>
              </w:rPr>
            </w:pPr>
            <w:r>
              <w:rPr>
                <w:rFonts w:ascii="Arial CYR" w:hAnsi="Arial CYR" w:cs="Arial CYR"/>
                <w:b/>
                <w:bCs/>
                <w:sz w:val="22"/>
                <w:szCs w:val="22"/>
                <w:lang w:eastAsia="en-US"/>
              </w:rPr>
              <w:t xml:space="preserve">                          2. Расходы бюджета</w:t>
            </w:r>
          </w:p>
        </w:tc>
        <w:tc>
          <w:tcPr>
            <w:tcW w:w="1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trHeight w:val="276"/>
        </w:trPr>
        <w:tc>
          <w:tcPr>
            <w:tcW w:w="3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601"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216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c>
          <w:tcPr>
            <w:tcW w:w="1600" w:type="dxa"/>
            <w:gridSpan w:val="2"/>
            <w:noWrap/>
            <w:vAlign w:val="bottom"/>
            <w:hideMark/>
          </w:tcPr>
          <w:p w:rsidR="00A50D48" w:rsidRDefault="00A50D48">
            <w:pPr>
              <w:spacing w:line="276" w:lineRule="auto"/>
              <w:rPr>
                <w:rFonts w:asciiTheme="minorHAnsi" w:eastAsiaTheme="minorHAnsi" w:hAnsiTheme="minorHAnsi" w:cstheme="minorBidi"/>
                <w:sz w:val="22"/>
                <w:szCs w:val="22"/>
                <w:lang w:eastAsia="en-US"/>
              </w:rPr>
            </w:pPr>
          </w:p>
        </w:tc>
      </w:tr>
      <w:tr w:rsidR="00A50D48" w:rsidTr="00A50D48">
        <w:trPr>
          <w:gridAfter w:val="1"/>
          <w:wAfter w:w="898" w:type="dxa"/>
          <w:trHeight w:val="450"/>
        </w:trPr>
        <w:tc>
          <w:tcPr>
            <w:tcW w:w="3417" w:type="dxa"/>
            <w:vMerge w:val="restart"/>
            <w:tcBorders>
              <w:top w:val="single" w:sz="8" w:space="0" w:color="auto"/>
              <w:left w:val="single" w:sz="8" w:space="0" w:color="auto"/>
              <w:bottom w:val="single" w:sz="4" w:space="0" w:color="auto"/>
              <w:right w:val="single" w:sz="8" w:space="0" w:color="auto"/>
            </w:tcBorders>
            <w:vAlign w:val="center"/>
            <w:hideMark/>
          </w:tcPr>
          <w:p w:rsidR="00A50D48" w:rsidRDefault="00A50D48">
            <w:pPr>
              <w:spacing w:line="276" w:lineRule="auto"/>
              <w:jc w:val="center"/>
              <w:rPr>
                <w:rFonts w:ascii="Arial CYR" w:hAnsi="Arial CYR" w:cs="Arial CYR"/>
                <w:sz w:val="16"/>
                <w:szCs w:val="16"/>
                <w:lang w:eastAsia="en-US"/>
              </w:rPr>
            </w:pPr>
            <w:r>
              <w:rPr>
                <w:rFonts w:ascii="Arial CYR" w:hAnsi="Arial CYR" w:cs="Arial CYR"/>
                <w:sz w:val="16"/>
                <w:szCs w:val="16"/>
                <w:lang w:eastAsia="en-US"/>
              </w:rPr>
              <w:t xml:space="preserve"> Наименование показателя</w:t>
            </w:r>
          </w:p>
        </w:tc>
        <w:tc>
          <w:tcPr>
            <w:tcW w:w="601" w:type="dxa"/>
            <w:gridSpan w:val="2"/>
            <w:vMerge w:val="restart"/>
            <w:tcBorders>
              <w:top w:val="single" w:sz="8" w:space="0" w:color="auto"/>
              <w:left w:val="single" w:sz="8" w:space="0" w:color="auto"/>
              <w:bottom w:val="single" w:sz="4" w:space="0" w:color="auto"/>
              <w:right w:val="single" w:sz="8" w:space="0" w:color="auto"/>
            </w:tcBorders>
            <w:vAlign w:val="center"/>
            <w:hideMark/>
          </w:tcPr>
          <w:p w:rsidR="00A50D48" w:rsidRDefault="00A50D48">
            <w:pPr>
              <w:spacing w:line="276" w:lineRule="auto"/>
              <w:jc w:val="center"/>
              <w:rPr>
                <w:rFonts w:ascii="Arial CYR" w:hAnsi="Arial CYR" w:cs="Arial CYR"/>
                <w:sz w:val="16"/>
                <w:szCs w:val="16"/>
                <w:lang w:eastAsia="en-US"/>
              </w:rPr>
            </w:pPr>
            <w:r>
              <w:rPr>
                <w:rFonts w:ascii="Arial CYR" w:hAnsi="Arial CYR" w:cs="Arial CYR"/>
                <w:sz w:val="16"/>
                <w:szCs w:val="16"/>
                <w:lang w:eastAsia="en-US"/>
              </w:rPr>
              <w:t xml:space="preserve">Код </w:t>
            </w:r>
            <w:proofErr w:type="spellStart"/>
            <w:proofErr w:type="gramStart"/>
            <w:r>
              <w:rPr>
                <w:rFonts w:ascii="Arial CYR" w:hAnsi="Arial CYR" w:cs="Arial CYR"/>
                <w:sz w:val="16"/>
                <w:szCs w:val="16"/>
                <w:lang w:eastAsia="en-US"/>
              </w:rPr>
              <w:t>стро-ки</w:t>
            </w:r>
            <w:proofErr w:type="spellEnd"/>
            <w:proofErr w:type="gramEnd"/>
          </w:p>
        </w:tc>
        <w:tc>
          <w:tcPr>
            <w:tcW w:w="1951" w:type="dxa"/>
            <w:gridSpan w:val="2"/>
            <w:vMerge w:val="restart"/>
            <w:tcBorders>
              <w:top w:val="single" w:sz="8" w:space="0" w:color="auto"/>
              <w:left w:val="single" w:sz="8" w:space="0" w:color="auto"/>
              <w:bottom w:val="nil"/>
              <w:right w:val="single" w:sz="8" w:space="0" w:color="auto"/>
            </w:tcBorders>
            <w:vAlign w:val="center"/>
            <w:hideMark/>
          </w:tcPr>
          <w:p w:rsidR="00A50D48" w:rsidRDefault="00A50D48">
            <w:pPr>
              <w:spacing w:line="276" w:lineRule="auto"/>
              <w:jc w:val="center"/>
              <w:rPr>
                <w:rFonts w:ascii="Arial CYR" w:hAnsi="Arial CYR" w:cs="Arial CYR"/>
                <w:sz w:val="16"/>
                <w:szCs w:val="16"/>
                <w:lang w:eastAsia="en-US"/>
              </w:rPr>
            </w:pPr>
            <w:r>
              <w:rPr>
                <w:rFonts w:ascii="Arial CYR" w:hAnsi="Arial CYR" w:cs="Arial CYR"/>
                <w:sz w:val="16"/>
                <w:szCs w:val="16"/>
                <w:lang w:eastAsia="en-US"/>
              </w:rPr>
              <w:t>Код расхода по бюджетной классификации</w:t>
            </w:r>
          </w:p>
        </w:tc>
        <w:tc>
          <w:tcPr>
            <w:tcW w:w="1451" w:type="dxa"/>
            <w:gridSpan w:val="2"/>
            <w:vMerge w:val="restart"/>
            <w:tcBorders>
              <w:top w:val="single" w:sz="8" w:space="0" w:color="auto"/>
              <w:left w:val="single" w:sz="8" w:space="0" w:color="auto"/>
              <w:bottom w:val="nil"/>
              <w:right w:val="single" w:sz="8" w:space="0" w:color="auto"/>
            </w:tcBorders>
            <w:vAlign w:val="center"/>
            <w:hideMark/>
          </w:tcPr>
          <w:p w:rsidR="00A50D48" w:rsidRDefault="00A50D48">
            <w:pPr>
              <w:spacing w:line="276" w:lineRule="auto"/>
              <w:jc w:val="center"/>
              <w:rPr>
                <w:rFonts w:ascii="Arial CYR" w:hAnsi="Arial CYR" w:cs="Arial CYR"/>
                <w:sz w:val="16"/>
                <w:szCs w:val="16"/>
                <w:lang w:eastAsia="en-US"/>
              </w:rPr>
            </w:pPr>
            <w:r>
              <w:rPr>
                <w:rFonts w:ascii="Arial CYR" w:hAnsi="Arial CYR" w:cs="Arial CYR"/>
                <w:sz w:val="16"/>
                <w:szCs w:val="16"/>
                <w:lang w:eastAsia="en-US"/>
              </w:rPr>
              <w:t>Утвержденные бюджетные назначения</w:t>
            </w:r>
          </w:p>
        </w:tc>
        <w:tc>
          <w:tcPr>
            <w:tcW w:w="1410" w:type="dxa"/>
            <w:gridSpan w:val="2"/>
            <w:vMerge w:val="restart"/>
            <w:tcBorders>
              <w:top w:val="single" w:sz="8" w:space="0" w:color="auto"/>
              <w:left w:val="single" w:sz="8" w:space="0" w:color="auto"/>
              <w:bottom w:val="nil"/>
              <w:right w:val="single" w:sz="8" w:space="0" w:color="auto"/>
            </w:tcBorders>
            <w:vAlign w:val="center"/>
            <w:hideMark/>
          </w:tcPr>
          <w:p w:rsidR="00A50D48" w:rsidRDefault="00A50D48">
            <w:pPr>
              <w:spacing w:line="276" w:lineRule="auto"/>
              <w:jc w:val="center"/>
              <w:rPr>
                <w:rFonts w:ascii="Arial CYR" w:hAnsi="Arial CYR" w:cs="Arial CYR"/>
                <w:sz w:val="16"/>
                <w:szCs w:val="16"/>
                <w:lang w:eastAsia="en-US"/>
              </w:rPr>
            </w:pPr>
            <w:r>
              <w:rPr>
                <w:rFonts w:ascii="Arial CYR" w:hAnsi="Arial CYR" w:cs="Arial CYR"/>
                <w:sz w:val="16"/>
                <w:szCs w:val="16"/>
                <w:lang w:eastAsia="en-US"/>
              </w:rPr>
              <w:t>Исполнено</w:t>
            </w:r>
          </w:p>
        </w:tc>
        <w:tc>
          <w:tcPr>
            <w:tcW w:w="1433" w:type="dxa"/>
            <w:gridSpan w:val="2"/>
            <w:vMerge w:val="restart"/>
            <w:tcBorders>
              <w:top w:val="single" w:sz="8" w:space="0" w:color="auto"/>
              <w:left w:val="single" w:sz="8" w:space="0" w:color="auto"/>
              <w:bottom w:val="nil"/>
              <w:right w:val="single" w:sz="8" w:space="0" w:color="auto"/>
            </w:tcBorders>
            <w:vAlign w:val="center"/>
            <w:hideMark/>
          </w:tcPr>
          <w:p w:rsidR="00A50D48" w:rsidRDefault="00A50D48">
            <w:pPr>
              <w:spacing w:line="276" w:lineRule="auto"/>
              <w:jc w:val="center"/>
              <w:rPr>
                <w:rFonts w:ascii="Arial CYR" w:hAnsi="Arial CYR" w:cs="Arial CYR"/>
                <w:sz w:val="16"/>
                <w:szCs w:val="16"/>
                <w:lang w:eastAsia="en-US"/>
              </w:rPr>
            </w:pPr>
            <w:r>
              <w:rPr>
                <w:rFonts w:ascii="Arial CYR" w:hAnsi="Arial CYR" w:cs="Arial CYR"/>
                <w:sz w:val="16"/>
                <w:szCs w:val="16"/>
                <w:lang w:eastAsia="en-US"/>
              </w:rPr>
              <w:t>Неисполненные назначения</w:t>
            </w:r>
          </w:p>
        </w:tc>
      </w:tr>
      <w:tr w:rsidR="00A50D48" w:rsidTr="00A50D48">
        <w:trPr>
          <w:gridAfter w:val="1"/>
          <w:wAfter w:w="898" w:type="dxa"/>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0" w:type="auto"/>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0" w:type="auto"/>
            <w:gridSpan w:val="2"/>
            <w:vMerge/>
            <w:tcBorders>
              <w:top w:val="single" w:sz="8" w:space="0" w:color="auto"/>
              <w:left w:val="single" w:sz="8" w:space="0" w:color="auto"/>
              <w:bottom w:val="nil"/>
              <w:right w:val="single" w:sz="8" w:space="0" w:color="auto"/>
            </w:tcBorders>
            <w:vAlign w:val="center"/>
            <w:hideMark/>
          </w:tcPr>
          <w:p w:rsidR="00A50D48" w:rsidRDefault="00A50D48">
            <w:pPr>
              <w:rPr>
                <w:rFonts w:ascii="Arial CYR" w:hAnsi="Arial CYR" w:cs="Arial CYR"/>
                <w:sz w:val="16"/>
                <w:szCs w:val="16"/>
                <w:lang w:eastAsia="en-US"/>
              </w:rPr>
            </w:pPr>
          </w:p>
        </w:tc>
        <w:tc>
          <w:tcPr>
            <w:tcW w:w="0" w:type="auto"/>
            <w:gridSpan w:val="2"/>
            <w:vMerge/>
            <w:tcBorders>
              <w:top w:val="single" w:sz="8" w:space="0" w:color="auto"/>
              <w:left w:val="single" w:sz="8" w:space="0" w:color="auto"/>
              <w:bottom w:val="nil"/>
              <w:right w:val="single" w:sz="8" w:space="0" w:color="auto"/>
            </w:tcBorders>
            <w:vAlign w:val="center"/>
            <w:hideMark/>
          </w:tcPr>
          <w:p w:rsidR="00A50D48" w:rsidRDefault="00A50D48">
            <w:pPr>
              <w:rPr>
                <w:rFonts w:ascii="Arial CYR" w:hAnsi="Arial CYR" w:cs="Arial CYR"/>
                <w:sz w:val="16"/>
                <w:szCs w:val="16"/>
                <w:lang w:eastAsia="en-US"/>
              </w:rPr>
            </w:pPr>
          </w:p>
        </w:tc>
        <w:tc>
          <w:tcPr>
            <w:tcW w:w="0" w:type="auto"/>
            <w:gridSpan w:val="2"/>
            <w:vMerge/>
            <w:tcBorders>
              <w:top w:val="single" w:sz="8" w:space="0" w:color="auto"/>
              <w:left w:val="single" w:sz="8" w:space="0" w:color="auto"/>
              <w:bottom w:val="nil"/>
              <w:right w:val="single" w:sz="8" w:space="0" w:color="auto"/>
            </w:tcBorders>
            <w:vAlign w:val="center"/>
            <w:hideMark/>
          </w:tcPr>
          <w:p w:rsidR="00A50D48" w:rsidRDefault="00A50D48">
            <w:pPr>
              <w:rPr>
                <w:rFonts w:ascii="Arial CYR" w:hAnsi="Arial CYR" w:cs="Arial CYR"/>
                <w:sz w:val="16"/>
                <w:szCs w:val="16"/>
                <w:lang w:eastAsia="en-US"/>
              </w:rPr>
            </w:pPr>
          </w:p>
        </w:tc>
        <w:tc>
          <w:tcPr>
            <w:tcW w:w="0" w:type="auto"/>
            <w:gridSpan w:val="2"/>
            <w:vMerge/>
            <w:tcBorders>
              <w:top w:val="single" w:sz="8" w:space="0" w:color="auto"/>
              <w:left w:val="single" w:sz="8" w:space="0" w:color="auto"/>
              <w:bottom w:val="nil"/>
              <w:right w:val="single" w:sz="8" w:space="0" w:color="auto"/>
            </w:tcBorders>
            <w:vAlign w:val="center"/>
            <w:hideMark/>
          </w:tcPr>
          <w:p w:rsidR="00A50D48" w:rsidRDefault="00A50D48">
            <w:pPr>
              <w:rPr>
                <w:rFonts w:ascii="Arial CYR" w:hAnsi="Arial CYR" w:cs="Arial CYR"/>
                <w:sz w:val="16"/>
                <w:szCs w:val="16"/>
                <w:lang w:eastAsia="en-US"/>
              </w:rPr>
            </w:pPr>
          </w:p>
        </w:tc>
      </w:tr>
      <w:tr w:rsidR="00A50D48" w:rsidTr="00A50D48">
        <w:trPr>
          <w:gridAfter w:val="1"/>
          <w:wAfter w:w="898" w:type="dxa"/>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0" w:type="auto"/>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0" w:type="auto"/>
            <w:gridSpan w:val="2"/>
            <w:vMerge/>
            <w:tcBorders>
              <w:top w:val="single" w:sz="8" w:space="0" w:color="auto"/>
              <w:left w:val="single" w:sz="8" w:space="0" w:color="auto"/>
              <w:bottom w:val="nil"/>
              <w:right w:val="single" w:sz="8" w:space="0" w:color="auto"/>
            </w:tcBorders>
            <w:vAlign w:val="center"/>
            <w:hideMark/>
          </w:tcPr>
          <w:p w:rsidR="00A50D48" w:rsidRDefault="00A50D48">
            <w:pPr>
              <w:rPr>
                <w:rFonts w:ascii="Arial CYR" w:hAnsi="Arial CYR" w:cs="Arial CYR"/>
                <w:sz w:val="16"/>
                <w:szCs w:val="16"/>
                <w:lang w:eastAsia="en-US"/>
              </w:rPr>
            </w:pPr>
          </w:p>
        </w:tc>
        <w:tc>
          <w:tcPr>
            <w:tcW w:w="0" w:type="auto"/>
            <w:gridSpan w:val="2"/>
            <w:vMerge/>
            <w:tcBorders>
              <w:top w:val="single" w:sz="8" w:space="0" w:color="auto"/>
              <w:left w:val="single" w:sz="8" w:space="0" w:color="auto"/>
              <w:bottom w:val="nil"/>
              <w:right w:val="single" w:sz="8" w:space="0" w:color="auto"/>
            </w:tcBorders>
            <w:vAlign w:val="center"/>
            <w:hideMark/>
          </w:tcPr>
          <w:p w:rsidR="00A50D48" w:rsidRDefault="00A50D48">
            <w:pPr>
              <w:rPr>
                <w:rFonts w:ascii="Arial CYR" w:hAnsi="Arial CYR" w:cs="Arial CYR"/>
                <w:sz w:val="16"/>
                <w:szCs w:val="16"/>
                <w:lang w:eastAsia="en-US"/>
              </w:rPr>
            </w:pPr>
          </w:p>
        </w:tc>
        <w:tc>
          <w:tcPr>
            <w:tcW w:w="0" w:type="auto"/>
            <w:gridSpan w:val="2"/>
            <w:vMerge/>
            <w:tcBorders>
              <w:top w:val="single" w:sz="8" w:space="0" w:color="auto"/>
              <w:left w:val="single" w:sz="8" w:space="0" w:color="auto"/>
              <w:bottom w:val="nil"/>
              <w:right w:val="single" w:sz="8" w:space="0" w:color="auto"/>
            </w:tcBorders>
            <w:vAlign w:val="center"/>
            <w:hideMark/>
          </w:tcPr>
          <w:p w:rsidR="00A50D48" w:rsidRDefault="00A50D48">
            <w:pPr>
              <w:rPr>
                <w:rFonts w:ascii="Arial CYR" w:hAnsi="Arial CYR" w:cs="Arial CYR"/>
                <w:sz w:val="16"/>
                <w:szCs w:val="16"/>
                <w:lang w:eastAsia="en-US"/>
              </w:rPr>
            </w:pPr>
          </w:p>
        </w:tc>
        <w:tc>
          <w:tcPr>
            <w:tcW w:w="0" w:type="auto"/>
            <w:gridSpan w:val="2"/>
            <w:vMerge/>
            <w:tcBorders>
              <w:top w:val="single" w:sz="8" w:space="0" w:color="auto"/>
              <w:left w:val="single" w:sz="8" w:space="0" w:color="auto"/>
              <w:bottom w:val="nil"/>
              <w:right w:val="single" w:sz="8" w:space="0" w:color="auto"/>
            </w:tcBorders>
            <w:vAlign w:val="center"/>
            <w:hideMark/>
          </w:tcPr>
          <w:p w:rsidR="00A50D48" w:rsidRDefault="00A50D48">
            <w:pPr>
              <w:rPr>
                <w:rFonts w:ascii="Arial CYR" w:hAnsi="Arial CYR" w:cs="Arial CYR"/>
                <w:sz w:val="16"/>
                <w:szCs w:val="16"/>
                <w:lang w:eastAsia="en-US"/>
              </w:rPr>
            </w:pPr>
          </w:p>
        </w:tc>
      </w:tr>
      <w:tr w:rsidR="00A50D48" w:rsidTr="00A50D48">
        <w:trPr>
          <w:gridAfter w:val="1"/>
          <w:wAfter w:w="898" w:type="dxa"/>
          <w:trHeight w:val="264"/>
        </w:trPr>
        <w:tc>
          <w:tcPr>
            <w:tcW w:w="0" w:type="auto"/>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0" w:type="auto"/>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0" w:type="auto"/>
            <w:gridSpan w:val="2"/>
            <w:vMerge/>
            <w:tcBorders>
              <w:top w:val="single" w:sz="8" w:space="0" w:color="auto"/>
              <w:left w:val="single" w:sz="8" w:space="0" w:color="auto"/>
              <w:bottom w:val="nil"/>
              <w:right w:val="single" w:sz="8" w:space="0" w:color="auto"/>
            </w:tcBorders>
            <w:vAlign w:val="center"/>
            <w:hideMark/>
          </w:tcPr>
          <w:p w:rsidR="00A50D48" w:rsidRDefault="00A50D48">
            <w:pPr>
              <w:rPr>
                <w:rFonts w:ascii="Arial CYR" w:hAnsi="Arial CYR" w:cs="Arial CYR"/>
                <w:sz w:val="16"/>
                <w:szCs w:val="16"/>
                <w:lang w:eastAsia="en-US"/>
              </w:rPr>
            </w:pPr>
          </w:p>
        </w:tc>
        <w:tc>
          <w:tcPr>
            <w:tcW w:w="0" w:type="auto"/>
            <w:gridSpan w:val="2"/>
            <w:vMerge/>
            <w:tcBorders>
              <w:top w:val="single" w:sz="8" w:space="0" w:color="auto"/>
              <w:left w:val="single" w:sz="8" w:space="0" w:color="auto"/>
              <w:bottom w:val="nil"/>
              <w:right w:val="single" w:sz="8" w:space="0" w:color="auto"/>
            </w:tcBorders>
            <w:vAlign w:val="center"/>
            <w:hideMark/>
          </w:tcPr>
          <w:p w:rsidR="00A50D48" w:rsidRDefault="00A50D48">
            <w:pPr>
              <w:rPr>
                <w:rFonts w:ascii="Arial CYR" w:hAnsi="Arial CYR" w:cs="Arial CYR"/>
                <w:sz w:val="16"/>
                <w:szCs w:val="16"/>
                <w:lang w:eastAsia="en-US"/>
              </w:rPr>
            </w:pPr>
          </w:p>
        </w:tc>
        <w:tc>
          <w:tcPr>
            <w:tcW w:w="0" w:type="auto"/>
            <w:gridSpan w:val="2"/>
            <w:vMerge/>
            <w:tcBorders>
              <w:top w:val="single" w:sz="8" w:space="0" w:color="auto"/>
              <w:left w:val="single" w:sz="8" w:space="0" w:color="auto"/>
              <w:bottom w:val="nil"/>
              <w:right w:val="single" w:sz="8" w:space="0" w:color="auto"/>
            </w:tcBorders>
            <w:vAlign w:val="center"/>
            <w:hideMark/>
          </w:tcPr>
          <w:p w:rsidR="00A50D48" w:rsidRDefault="00A50D48">
            <w:pPr>
              <w:rPr>
                <w:rFonts w:ascii="Arial CYR" w:hAnsi="Arial CYR" w:cs="Arial CYR"/>
                <w:sz w:val="16"/>
                <w:szCs w:val="16"/>
                <w:lang w:eastAsia="en-US"/>
              </w:rPr>
            </w:pPr>
          </w:p>
        </w:tc>
        <w:tc>
          <w:tcPr>
            <w:tcW w:w="0" w:type="auto"/>
            <w:gridSpan w:val="2"/>
            <w:vMerge/>
            <w:tcBorders>
              <w:top w:val="single" w:sz="8" w:space="0" w:color="auto"/>
              <w:left w:val="single" w:sz="8" w:space="0" w:color="auto"/>
              <w:bottom w:val="nil"/>
              <w:right w:val="single" w:sz="8" w:space="0" w:color="auto"/>
            </w:tcBorders>
            <w:vAlign w:val="center"/>
            <w:hideMark/>
          </w:tcPr>
          <w:p w:rsidR="00A50D48" w:rsidRDefault="00A50D48">
            <w:pPr>
              <w:rPr>
                <w:rFonts w:ascii="Arial CYR" w:hAnsi="Arial CYR" w:cs="Arial CYR"/>
                <w:sz w:val="16"/>
                <w:szCs w:val="16"/>
                <w:lang w:eastAsia="en-US"/>
              </w:rPr>
            </w:pPr>
          </w:p>
        </w:tc>
      </w:tr>
      <w:tr w:rsidR="00A50D48" w:rsidTr="00A50D48">
        <w:trPr>
          <w:gridAfter w:val="1"/>
          <w:wAfter w:w="898" w:type="dxa"/>
          <w:trHeight w:val="195"/>
        </w:trPr>
        <w:tc>
          <w:tcPr>
            <w:tcW w:w="0" w:type="auto"/>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0" w:type="auto"/>
            <w:gridSpan w:val="2"/>
            <w:vMerge/>
            <w:tcBorders>
              <w:top w:val="single" w:sz="8" w:space="0" w:color="auto"/>
              <w:left w:val="single" w:sz="8" w:space="0" w:color="auto"/>
              <w:bottom w:val="single" w:sz="4" w:space="0" w:color="auto"/>
              <w:right w:val="single" w:sz="8" w:space="0" w:color="auto"/>
            </w:tcBorders>
            <w:vAlign w:val="center"/>
            <w:hideMark/>
          </w:tcPr>
          <w:p w:rsidR="00A50D48" w:rsidRDefault="00A50D48">
            <w:pPr>
              <w:rPr>
                <w:rFonts w:ascii="Arial CYR" w:hAnsi="Arial CYR" w:cs="Arial CYR"/>
                <w:sz w:val="16"/>
                <w:szCs w:val="16"/>
                <w:lang w:eastAsia="en-US"/>
              </w:rPr>
            </w:pPr>
          </w:p>
        </w:tc>
        <w:tc>
          <w:tcPr>
            <w:tcW w:w="0" w:type="auto"/>
            <w:gridSpan w:val="2"/>
            <w:vMerge/>
            <w:tcBorders>
              <w:top w:val="single" w:sz="8" w:space="0" w:color="auto"/>
              <w:left w:val="single" w:sz="8" w:space="0" w:color="auto"/>
              <w:bottom w:val="nil"/>
              <w:right w:val="single" w:sz="8" w:space="0" w:color="auto"/>
            </w:tcBorders>
            <w:vAlign w:val="center"/>
            <w:hideMark/>
          </w:tcPr>
          <w:p w:rsidR="00A50D48" w:rsidRDefault="00A50D48">
            <w:pPr>
              <w:rPr>
                <w:rFonts w:ascii="Arial CYR" w:hAnsi="Arial CYR" w:cs="Arial CYR"/>
                <w:sz w:val="16"/>
                <w:szCs w:val="16"/>
                <w:lang w:eastAsia="en-US"/>
              </w:rPr>
            </w:pPr>
          </w:p>
        </w:tc>
        <w:tc>
          <w:tcPr>
            <w:tcW w:w="0" w:type="auto"/>
            <w:gridSpan w:val="2"/>
            <w:vMerge/>
            <w:tcBorders>
              <w:top w:val="single" w:sz="8" w:space="0" w:color="auto"/>
              <w:left w:val="single" w:sz="8" w:space="0" w:color="auto"/>
              <w:bottom w:val="nil"/>
              <w:right w:val="single" w:sz="8" w:space="0" w:color="auto"/>
            </w:tcBorders>
            <w:vAlign w:val="center"/>
            <w:hideMark/>
          </w:tcPr>
          <w:p w:rsidR="00A50D48" w:rsidRDefault="00A50D48">
            <w:pPr>
              <w:rPr>
                <w:rFonts w:ascii="Arial CYR" w:hAnsi="Arial CYR" w:cs="Arial CYR"/>
                <w:sz w:val="16"/>
                <w:szCs w:val="16"/>
                <w:lang w:eastAsia="en-US"/>
              </w:rPr>
            </w:pPr>
          </w:p>
        </w:tc>
        <w:tc>
          <w:tcPr>
            <w:tcW w:w="0" w:type="auto"/>
            <w:gridSpan w:val="2"/>
            <w:vMerge/>
            <w:tcBorders>
              <w:top w:val="single" w:sz="8" w:space="0" w:color="auto"/>
              <w:left w:val="single" w:sz="8" w:space="0" w:color="auto"/>
              <w:bottom w:val="nil"/>
              <w:right w:val="single" w:sz="8" w:space="0" w:color="auto"/>
            </w:tcBorders>
            <w:vAlign w:val="center"/>
            <w:hideMark/>
          </w:tcPr>
          <w:p w:rsidR="00A50D48" w:rsidRDefault="00A50D48">
            <w:pPr>
              <w:rPr>
                <w:rFonts w:ascii="Arial CYR" w:hAnsi="Arial CYR" w:cs="Arial CYR"/>
                <w:sz w:val="16"/>
                <w:szCs w:val="16"/>
                <w:lang w:eastAsia="en-US"/>
              </w:rPr>
            </w:pPr>
          </w:p>
        </w:tc>
        <w:tc>
          <w:tcPr>
            <w:tcW w:w="0" w:type="auto"/>
            <w:gridSpan w:val="2"/>
            <w:vMerge/>
            <w:tcBorders>
              <w:top w:val="single" w:sz="8" w:space="0" w:color="auto"/>
              <w:left w:val="single" w:sz="8" w:space="0" w:color="auto"/>
              <w:bottom w:val="nil"/>
              <w:right w:val="single" w:sz="8" w:space="0" w:color="auto"/>
            </w:tcBorders>
            <w:vAlign w:val="center"/>
            <w:hideMark/>
          </w:tcPr>
          <w:p w:rsidR="00A50D48" w:rsidRDefault="00A50D48">
            <w:pPr>
              <w:rPr>
                <w:rFonts w:ascii="Arial CYR" w:hAnsi="Arial CYR" w:cs="Arial CYR"/>
                <w:sz w:val="16"/>
                <w:szCs w:val="16"/>
                <w:lang w:eastAsia="en-US"/>
              </w:rPr>
            </w:pPr>
          </w:p>
        </w:tc>
      </w:tr>
      <w:tr w:rsidR="00A50D48" w:rsidTr="00A50D48">
        <w:trPr>
          <w:gridAfter w:val="1"/>
          <w:wAfter w:w="898" w:type="dxa"/>
          <w:trHeight w:val="276"/>
        </w:trPr>
        <w:tc>
          <w:tcPr>
            <w:tcW w:w="3417" w:type="dxa"/>
            <w:tcBorders>
              <w:top w:val="nil"/>
              <w:left w:val="single" w:sz="8" w:space="0" w:color="auto"/>
              <w:bottom w:val="single" w:sz="8" w:space="0" w:color="auto"/>
              <w:right w:val="single" w:sz="8" w:space="0" w:color="auto"/>
            </w:tcBorders>
            <w:noWrap/>
            <w:vAlign w:val="center"/>
            <w:hideMark/>
          </w:tcPr>
          <w:p w:rsidR="00A50D48" w:rsidRDefault="00A50D48">
            <w:pPr>
              <w:spacing w:line="276" w:lineRule="auto"/>
              <w:jc w:val="center"/>
              <w:rPr>
                <w:rFonts w:ascii="Arial CYR" w:hAnsi="Arial CYR" w:cs="Arial CYR"/>
                <w:sz w:val="16"/>
                <w:szCs w:val="16"/>
                <w:lang w:eastAsia="en-US"/>
              </w:rPr>
            </w:pPr>
            <w:r>
              <w:rPr>
                <w:rFonts w:ascii="Arial CYR" w:hAnsi="Arial CYR" w:cs="Arial CYR"/>
                <w:sz w:val="16"/>
                <w:szCs w:val="16"/>
                <w:lang w:eastAsia="en-US"/>
              </w:rPr>
              <w:t>1</w:t>
            </w:r>
          </w:p>
        </w:tc>
        <w:tc>
          <w:tcPr>
            <w:tcW w:w="601" w:type="dxa"/>
            <w:gridSpan w:val="2"/>
            <w:tcBorders>
              <w:top w:val="nil"/>
              <w:left w:val="nil"/>
              <w:bottom w:val="single" w:sz="8" w:space="0" w:color="auto"/>
              <w:right w:val="single" w:sz="8" w:space="0" w:color="auto"/>
            </w:tcBorders>
            <w:noWrap/>
            <w:vAlign w:val="center"/>
            <w:hideMark/>
          </w:tcPr>
          <w:p w:rsidR="00A50D48" w:rsidRDefault="00A50D48">
            <w:pPr>
              <w:spacing w:line="276" w:lineRule="auto"/>
              <w:jc w:val="center"/>
              <w:rPr>
                <w:rFonts w:ascii="Arial CYR" w:hAnsi="Arial CYR" w:cs="Arial CYR"/>
                <w:sz w:val="16"/>
                <w:szCs w:val="16"/>
                <w:lang w:eastAsia="en-US"/>
              </w:rPr>
            </w:pPr>
            <w:r>
              <w:rPr>
                <w:rFonts w:ascii="Arial CYR" w:hAnsi="Arial CYR" w:cs="Arial CYR"/>
                <w:sz w:val="16"/>
                <w:szCs w:val="16"/>
                <w:lang w:eastAsia="en-US"/>
              </w:rPr>
              <w:t>2</w:t>
            </w:r>
          </w:p>
        </w:tc>
        <w:tc>
          <w:tcPr>
            <w:tcW w:w="1951" w:type="dxa"/>
            <w:gridSpan w:val="2"/>
            <w:tcBorders>
              <w:top w:val="nil"/>
              <w:left w:val="nil"/>
              <w:bottom w:val="single" w:sz="8" w:space="0" w:color="auto"/>
              <w:right w:val="nil"/>
            </w:tcBorders>
            <w:noWrap/>
            <w:vAlign w:val="center"/>
            <w:hideMark/>
          </w:tcPr>
          <w:p w:rsidR="00A50D48" w:rsidRDefault="00A50D48">
            <w:pPr>
              <w:spacing w:line="276" w:lineRule="auto"/>
              <w:jc w:val="center"/>
              <w:rPr>
                <w:rFonts w:ascii="Arial CYR" w:hAnsi="Arial CYR" w:cs="Arial CYR"/>
                <w:sz w:val="16"/>
                <w:szCs w:val="16"/>
                <w:lang w:eastAsia="en-US"/>
              </w:rPr>
            </w:pPr>
            <w:r>
              <w:rPr>
                <w:rFonts w:ascii="Arial CYR" w:hAnsi="Arial CYR" w:cs="Arial CYR"/>
                <w:sz w:val="16"/>
                <w:szCs w:val="16"/>
                <w:lang w:eastAsia="en-US"/>
              </w:rPr>
              <w:t>3</w:t>
            </w:r>
          </w:p>
        </w:tc>
        <w:tc>
          <w:tcPr>
            <w:tcW w:w="1451" w:type="dxa"/>
            <w:gridSpan w:val="2"/>
            <w:tcBorders>
              <w:top w:val="nil"/>
              <w:left w:val="single" w:sz="8" w:space="0" w:color="auto"/>
              <w:bottom w:val="single" w:sz="8" w:space="0" w:color="auto"/>
              <w:right w:val="single" w:sz="8" w:space="0" w:color="auto"/>
            </w:tcBorders>
            <w:noWrap/>
            <w:vAlign w:val="center"/>
            <w:hideMark/>
          </w:tcPr>
          <w:p w:rsidR="00A50D48" w:rsidRDefault="00A50D48">
            <w:pPr>
              <w:spacing w:line="276" w:lineRule="auto"/>
              <w:jc w:val="center"/>
              <w:rPr>
                <w:rFonts w:ascii="Arial CYR" w:hAnsi="Arial CYR" w:cs="Arial CYR"/>
                <w:sz w:val="16"/>
                <w:szCs w:val="16"/>
                <w:lang w:eastAsia="en-US"/>
              </w:rPr>
            </w:pPr>
            <w:r>
              <w:rPr>
                <w:rFonts w:ascii="Arial CYR" w:hAnsi="Arial CYR" w:cs="Arial CYR"/>
                <w:sz w:val="16"/>
                <w:szCs w:val="16"/>
                <w:lang w:eastAsia="en-US"/>
              </w:rPr>
              <w:t>4</w:t>
            </w:r>
          </w:p>
        </w:tc>
        <w:tc>
          <w:tcPr>
            <w:tcW w:w="1410" w:type="dxa"/>
            <w:gridSpan w:val="2"/>
            <w:tcBorders>
              <w:top w:val="nil"/>
              <w:left w:val="nil"/>
              <w:bottom w:val="single" w:sz="8" w:space="0" w:color="auto"/>
              <w:right w:val="single" w:sz="8" w:space="0" w:color="auto"/>
            </w:tcBorders>
            <w:noWrap/>
            <w:vAlign w:val="center"/>
            <w:hideMark/>
          </w:tcPr>
          <w:p w:rsidR="00A50D48" w:rsidRDefault="00A50D48">
            <w:pPr>
              <w:spacing w:line="276" w:lineRule="auto"/>
              <w:jc w:val="center"/>
              <w:rPr>
                <w:rFonts w:ascii="Arial CYR" w:hAnsi="Arial CYR" w:cs="Arial CYR"/>
                <w:sz w:val="16"/>
                <w:szCs w:val="16"/>
                <w:lang w:eastAsia="en-US"/>
              </w:rPr>
            </w:pPr>
            <w:r>
              <w:rPr>
                <w:rFonts w:ascii="Arial CYR" w:hAnsi="Arial CYR" w:cs="Arial CYR"/>
                <w:sz w:val="16"/>
                <w:szCs w:val="16"/>
                <w:lang w:eastAsia="en-US"/>
              </w:rPr>
              <w:t>5</w:t>
            </w:r>
          </w:p>
        </w:tc>
        <w:tc>
          <w:tcPr>
            <w:tcW w:w="1433" w:type="dxa"/>
            <w:gridSpan w:val="2"/>
            <w:tcBorders>
              <w:top w:val="nil"/>
              <w:left w:val="nil"/>
              <w:bottom w:val="single" w:sz="8" w:space="0" w:color="auto"/>
              <w:right w:val="single" w:sz="8" w:space="0" w:color="auto"/>
            </w:tcBorders>
            <w:noWrap/>
            <w:vAlign w:val="center"/>
            <w:hideMark/>
          </w:tcPr>
          <w:p w:rsidR="00A50D48" w:rsidRDefault="00A50D48">
            <w:pPr>
              <w:spacing w:line="276" w:lineRule="auto"/>
              <w:jc w:val="center"/>
              <w:rPr>
                <w:rFonts w:ascii="Arial CYR" w:hAnsi="Arial CYR" w:cs="Arial CYR"/>
                <w:sz w:val="16"/>
                <w:szCs w:val="16"/>
                <w:lang w:eastAsia="en-US"/>
              </w:rPr>
            </w:pPr>
            <w:r>
              <w:rPr>
                <w:rFonts w:ascii="Arial CYR" w:hAnsi="Arial CYR" w:cs="Arial CYR"/>
                <w:sz w:val="16"/>
                <w:szCs w:val="16"/>
                <w:lang w:eastAsia="en-US"/>
              </w:rPr>
              <w:t>6</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bookmarkStart w:id="2" w:name="RANGE!A20"/>
            <w:r>
              <w:rPr>
                <w:rFonts w:ascii="Arial CYR" w:hAnsi="Arial CYR" w:cs="Arial CYR"/>
                <w:sz w:val="14"/>
                <w:szCs w:val="14"/>
                <w:lang w:eastAsia="en-US"/>
              </w:rPr>
              <w:t>Расходы бюджета - всего</w:t>
            </w:r>
            <w:bookmarkEnd w:id="2"/>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200</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000 9600 0000000000 000</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61 585 326,09</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34 497 669,97</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27 087 656,12</w:t>
            </w:r>
          </w:p>
        </w:tc>
      </w:tr>
      <w:tr w:rsidR="00A50D48" w:rsidTr="00A50D48">
        <w:trPr>
          <w:gridAfter w:val="1"/>
          <w:wAfter w:w="898" w:type="dxa"/>
          <w:trHeight w:val="38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Фонд оплаты труда государственных (муниципальных) органов</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000 0102 8800002030 121</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735 415,00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512 950,00</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222 465,00</w:t>
            </w:r>
          </w:p>
        </w:tc>
      </w:tr>
      <w:tr w:rsidR="00A50D48" w:rsidTr="00A50D48">
        <w:trPr>
          <w:gridAfter w:val="1"/>
          <w:wAfter w:w="898" w:type="dxa"/>
          <w:trHeight w:val="768"/>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000 0102 8800002030 129</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221 896,00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150 626,12</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71 269,88</w:t>
            </w:r>
          </w:p>
        </w:tc>
      </w:tr>
      <w:tr w:rsidR="00A50D48" w:rsidTr="00A50D48">
        <w:trPr>
          <w:gridAfter w:val="1"/>
          <w:wAfter w:w="898" w:type="dxa"/>
          <w:trHeight w:val="38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Фонд оплаты труда государственных (муниципальных) органов</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000 0104 8800002040 121</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3 802 300,00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2 591 787,95</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1 210 512,05</w:t>
            </w:r>
          </w:p>
        </w:tc>
      </w:tr>
      <w:tr w:rsidR="00A50D48" w:rsidTr="00A50D48">
        <w:trPr>
          <w:gridAfter w:val="1"/>
          <w:wAfter w:w="898" w:type="dxa"/>
          <w:trHeight w:val="768"/>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000 0104 8800002040 129</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1 080 513,00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748 570,29</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331 942,71</w:t>
            </w:r>
          </w:p>
        </w:tc>
      </w:tr>
      <w:tr w:rsidR="00A50D48" w:rsidTr="00A50D48">
        <w:trPr>
          <w:gridAfter w:val="1"/>
          <w:wAfter w:w="898" w:type="dxa"/>
          <w:trHeight w:val="38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Закупка товаров, работ, услуг в сфере информационно-коммуникационных технологий</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000 0104 8800002040 242</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466 307,53</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300 429,65</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165 877,88</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Прочая закупка товаров, работ и услуг</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000 0104 8800002040 244</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532 598,47</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342 238,86</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190 359,61</w:t>
            </w:r>
          </w:p>
        </w:tc>
      </w:tr>
      <w:tr w:rsidR="00A50D48" w:rsidTr="00A50D48">
        <w:trPr>
          <w:gridAfter w:val="1"/>
          <w:wAfter w:w="898" w:type="dxa"/>
          <w:trHeight w:val="576"/>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Исполнение судебных актов Российской Федерации и мировых соглашений по возмещению причиненного вреда</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000 0104 8800002040 831</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50 390,00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30 390,00</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20 000,00</w:t>
            </w:r>
          </w:p>
        </w:tc>
      </w:tr>
      <w:tr w:rsidR="00A50D48" w:rsidTr="00A50D48">
        <w:trPr>
          <w:gridAfter w:val="1"/>
          <w:wAfter w:w="898" w:type="dxa"/>
          <w:trHeight w:val="38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Уплата налога на имущество организаций и земельного налога</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000 0104 8800002040 851</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231 520,50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207 100,00</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24 420,50</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Уплата прочих налогов, сборов</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000 0104 8800002040 852</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13 867,00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13 867,00</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Уплата иных платежей</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000 0104 8800002040 853</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11 500,00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5 954,07</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5 545,93</w:t>
            </w:r>
          </w:p>
        </w:tc>
      </w:tr>
      <w:tr w:rsidR="00A50D48" w:rsidTr="00A50D48">
        <w:trPr>
          <w:gridAfter w:val="1"/>
          <w:wAfter w:w="898" w:type="dxa"/>
          <w:trHeight w:val="38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Фонд оплаты труда государственных (муниципальных) органов</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000 0104 8800070510 121</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96 322,90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96 322,90</w:t>
            </w:r>
          </w:p>
        </w:tc>
      </w:tr>
      <w:tr w:rsidR="00A50D48" w:rsidTr="00A50D48">
        <w:trPr>
          <w:gridAfter w:val="1"/>
          <w:wAfter w:w="898" w:type="dxa"/>
          <w:trHeight w:val="768"/>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000 0104 8800070510 129</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8 644,60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8 644,60</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Иные межбюджетные трансферты</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000 0106 8800004010 540</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50 325,00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50 325,00</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Специальные расходы</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000 0107 8800000020 880</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500 000,00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500 000,00</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Резервные средства</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000 0111 8800005000 870</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50 000,00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50 000,00</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Прочая закупка товаров, работ и услуг</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000 0113 8800009000 244</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5 000,00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3 500,00</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1 500,00</w:t>
            </w:r>
          </w:p>
        </w:tc>
      </w:tr>
      <w:tr w:rsidR="00A50D48" w:rsidTr="00A50D48">
        <w:trPr>
          <w:gridAfter w:val="1"/>
          <w:wAfter w:w="898" w:type="dxa"/>
          <w:trHeight w:val="38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Фонд оплаты труда государственных (муниципальных) органов</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000 0203 8800051180 121</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200 840,22</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142 858,18</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57 982,04</w:t>
            </w:r>
          </w:p>
        </w:tc>
      </w:tr>
      <w:tr w:rsidR="00A50D48" w:rsidTr="00A50D48">
        <w:trPr>
          <w:gridAfter w:val="1"/>
          <w:wAfter w:w="898" w:type="dxa"/>
          <w:trHeight w:val="768"/>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000 0203 8800051180 129</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60 392,56</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41 371,38</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19 021,18</w:t>
            </w:r>
          </w:p>
        </w:tc>
      </w:tr>
      <w:tr w:rsidR="00A50D48" w:rsidTr="00A50D48">
        <w:trPr>
          <w:gridAfter w:val="1"/>
          <w:wAfter w:w="898" w:type="dxa"/>
          <w:trHeight w:val="38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Закупка товаров, работ, услуг в сфере информационно-коммуникационных технологий</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000 0203 8800051180 242</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26 399,00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26 399,00</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Прочая закупка товаров, работ и услуг</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000 0203 8800051180 244</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1 280,22</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1 279,44</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0,78</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lastRenderedPageBreak/>
              <w:t>Прочая закупка товаров, работ и услуг</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000 0309 1000203190 244</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17 000,00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17 000,00</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Прочая закупка товаров, работ и услуг</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000 0309 1100203210 244</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5 500,00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5 500,00</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Прочая закупка товаров, работ и услуг</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000 0309 8800002180 244</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412 837,50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342 423,56</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70 413,94</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Прочая закупка товаров, работ и услуг</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000 0309 8800003190 244</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116 830,00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116 830,00</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Прочая закупка товаров, работ и услуг</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000 0310 8800003180 244</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150 000,00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108 000,00</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42 000,00</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Прочая закупка товаров, работ и услуг</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000 0409 1900203150 244</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1 000 000,00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155 000,00</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845 000,00</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Прочая закупка товаров, работ и услуг</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000 0409 8800003150 244</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1 135 189,00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981 299,88</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153 889,12</w:t>
            </w:r>
          </w:p>
        </w:tc>
      </w:tr>
      <w:tr w:rsidR="00A50D48" w:rsidTr="00A50D48">
        <w:trPr>
          <w:gridAfter w:val="1"/>
          <w:wAfter w:w="898" w:type="dxa"/>
          <w:trHeight w:val="960"/>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000 0412 0500279570 811</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20 000,00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20 000,00</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Прочая закупка товаров, работ и услуг</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000 0412 8800003381 244</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430 000,00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22 000,00</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408 000,00</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Прочая закупка товаров, работ и услуг</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000 0501 8800003500 244</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329 756,49</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158 995,72</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170 760,77</w:t>
            </w:r>
          </w:p>
        </w:tc>
      </w:tr>
      <w:tr w:rsidR="00A50D48" w:rsidTr="00A50D48">
        <w:trPr>
          <w:gridAfter w:val="1"/>
          <w:wAfter w:w="898" w:type="dxa"/>
          <w:trHeight w:val="38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Уплата налога на имущество организаций и земельного налога</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000 0501 8800003500 851</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5 548,00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4 161,00</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1 387,00</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Уплата иных платежей</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000 0501 8800003500 853</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2 000,00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173,84</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1 826,16</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Прочая закупка товаров, работ и услуг</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000 0502 8800003510 244</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2 938 850,00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2 890 350,00</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48 500,00</w:t>
            </w:r>
          </w:p>
        </w:tc>
      </w:tr>
      <w:tr w:rsidR="00A50D48" w:rsidTr="00A50D48">
        <w:trPr>
          <w:gridAfter w:val="1"/>
          <w:wAfter w:w="898" w:type="dxa"/>
          <w:trHeight w:val="960"/>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000 0502 8800003510 811</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2 183 085,73</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1 737 900,00</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445 185,73</w:t>
            </w:r>
          </w:p>
        </w:tc>
      </w:tr>
      <w:tr w:rsidR="00A50D48" w:rsidTr="00A50D48">
        <w:trPr>
          <w:gridAfter w:val="1"/>
          <w:wAfter w:w="898" w:type="dxa"/>
          <w:trHeight w:val="38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Уплата налога на имущество организаций и земельного налога</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000 0502 8800003510 851</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5 500,00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5 500,00</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r>
      <w:tr w:rsidR="00A50D48" w:rsidTr="00A50D48">
        <w:trPr>
          <w:gridAfter w:val="1"/>
          <w:wAfter w:w="898" w:type="dxa"/>
          <w:trHeight w:val="960"/>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000 0502 8800070810 811</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8 926 000,00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8 926 000,00</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Прочая закупка товаров, работ и услуг</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000 0503 8800060010 244</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2 681 086,56</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1 655 847,25</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1 025 239,31</w:t>
            </w:r>
          </w:p>
        </w:tc>
      </w:tr>
      <w:tr w:rsidR="00A50D48" w:rsidTr="00A50D48">
        <w:trPr>
          <w:gridAfter w:val="1"/>
          <w:wAfter w:w="898" w:type="dxa"/>
          <w:trHeight w:val="576"/>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Бюджетные инвестиции в объекты капитального строительства государственной (муниципальной) собственности</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000 0503 8800060010 414</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635 372,37</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635 372,37</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Прочая закупка товаров, работ и услуг</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000 0503 8800060050 244</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2 722 118,99</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2 395 823,20</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326 295,79</w:t>
            </w:r>
          </w:p>
        </w:tc>
      </w:tr>
      <w:tr w:rsidR="00A50D48" w:rsidTr="00A50D48">
        <w:trPr>
          <w:gridAfter w:val="1"/>
          <w:wAfter w:w="898" w:type="dxa"/>
          <w:trHeight w:val="38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Уплата налога на имущество организаций и земельного налога</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000 0503 8800060050 851</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12 398,00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6 200,00</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6 198,00</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Прочая закупка товаров, работ и услуг</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000 0503 8800070240 244</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270 000,00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270 000,00</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Прочая закупка товаров, работ и услуг</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0503 88000S0240 244</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136 000,00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82 000,00</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54 000,00</w:t>
            </w:r>
          </w:p>
        </w:tc>
      </w:tr>
      <w:tr w:rsidR="00A50D48" w:rsidTr="00A50D48">
        <w:trPr>
          <w:gridAfter w:val="1"/>
          <w:wAfter w:w="898" w:type="dxa"/>
          <w:trHeight w:val="576"/>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Бюджетные инвестиции в объекты капитального строительства государственной (муниципальной) собственности</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0503 880F255551 414</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9 277 494,55</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1 067 588,75</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8 209 905,80</w:t>
            </w:r>
          </w:p>
        </w:tc>
      </w:tr>
      <w:tr w:rsidR="00A50D48" w:rsidTr="00A50D48">
        <w:trPr>
          <w:gridAfter w:val="1"/>
          <w:wAfter w:w="898" w:type="dxa"/>
          <w:trHeight w:val="576"/>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Бюджетные инвестиции в объекты капитального строительства государственной (муниципальной) собственности</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0503 880F255552 414</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10 454 781,00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377 150,94</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10 077 630,06</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Фонд оплаты труда учреждений</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000 0801 8800004400 111</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2 853 277,00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2 180 207,92</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673 069,08</w:t>
            </w:r>
          </w:p>
        </w:tc>
      </w:tr>
      <w:tr w:rsidR="00A50D48" w:rsidTr="00A50D48">
        <w:trPr>
          <w:gridAfter w:val="1"/>
          <w:wAfter w:w="898" w:type="dxa"/>
          <w:trHeight w:val="768"/>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Взносы по обязательному социальному страхованию на выплаты по оплате труда работников и иные выплаты работникам учреждений</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000 0801 8800004400 119</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861 667,00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675 632,68</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186 034,32</w:t>
            </w:r>
          </w:p>
        </w:tc>
      </w:tr>
      <w:tr w:rsidR="00A50D48" w:rsidTr="00A50D48">
        <w:trPr>
          <w:gridAfter w:val="1"/>
          <w:wAfter w:w="898" w:type="dxa"/>
          <w:trHeight w:val="38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Закупка товаров, работ, услуг в сфере информационно-коммуникационных технологий</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000 0801 8800004400 242</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162 200,00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108 837,82</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53 362,18</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Прочая закупка товаров, работ и услуг</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000 0801 8800004400 244</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3 120 057,82</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2 730 864,31</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389 193,51</w:t>
            </w:r>
          </w:p>
        </w:tc>
      </w:tr>
      <w:tr w:rsidR="00A50D48" w:rsidTr="00A50D48">
        <w:trPr>
          <w:gridAfter w:val="1"/>
          <w:wAfter w:w="898" w:type="dxa"/>
          <w:trHeight w:val="38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Уплата налога на имущество организаций и земельного налога</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000 0801 8800004400 851</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650,00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650,00</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Уплата иных платежей</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000 0801 8800004400 853</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15 000,00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7 575,84</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7 424,16</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Прочая закупка товаров, работ и услуг</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000 0801 8800004500 244</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388 788,00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167 530,00</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221 258,00</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Прочая закупка товаров, работ и услуг</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000 0801 8800070370 244</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202 000,00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202 000,00</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Фонд оплаты труда учреждений</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000 0801 8800070510 111</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210 307,59</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157 730,70</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52 576,89</w:t>
            </w:r>
          </w:p>
        </w:tc>
      </w:tr>
      <w:tr w:rsidR="00A50D48" w:rsidTr="00A50D48">
        <w:trPr>
          <w:gridAfter w:val="1"/>
          <w:wAfter w:w="898" w:type="dxa"/>
          <w:trHeight w:val="768"/>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Взносы по обязательному социальному страхованию на выплаты по оплате труда работников и иные выплаты работникам учреждений</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000 0801 8800070510 119</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63 515,55</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47 651,68</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15 863,87</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Иные пенсии, социальные доплаты к пенсиям</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000 1001 8800004910 312</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171 467,84</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114 605,28</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56 862,56</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lastRenderedPageBreak/>
              <w:t>Фонд оплаты труда учреждений</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000 1101 8800004820 111</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852 344,00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590 699,09</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261 644,91</w:t>
            </w:r>
          </w:p>
        </w:tc>
      </w:tr>
      <w:tr w:rsidR="00A50D48" w:rsidTr="00A50D48">
        <w:trPr>
          <w:gridAfter w:val="1"/>
          <w:wAfter w:w="898" w:type="dxa"/>
          <w:trHeight w:val="768"/>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Иные выплаты, за исключением фонда оплаты труда учреждений, лицам, привлекаемым согласно законодательству для выполнения отдельных полномочий</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000 1101 8800004820 113</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70 000,00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28 500,00</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41 500,00</w:t>
            </w:r>
          </w:p>
        </w:tc>
      </w:tr>
      <w:tr w:rsidR="00A50D48" w:rsidTr="00A50D48">
        <w:trPr>
          <w:gridAfter w:val="1"/>
          <w:wAfter w:w="898" w:type="dxa"/>
          <w:trHeight w:val="768"/>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Взносы по обязательному социальному страхованию на выплаты по оплате труда работников и иные выплаты работникам учреждений</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000 1101 8800004820 119</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248 766,00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171 266,29</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77 499,71</w:t>
            </w:r>
          </w:p>
        </w:tc>
      </w:tr>
      <w:tr w:rsidR="00A50D48" w:rsidTr="00A50D48">
        <w:trPr>
          <w:gridAfter w:val="1"/>
          <w:wAfter w:w="898" w:type="dxa"/>
          <w:trHeight w:val="38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Закупка товаров, работ, услуг в сфере информационно-коммуникационных технологий</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000 1101 8800004820 242</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113 500,00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68 050,00</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45 450,00</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Прочая закупка товаров, работ и услуг</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000 1101 8800004820 244</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225 820,00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74 852,91</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150 967,09</w:t>
            </w:r>
          </w:p>
        </w:tc>
      </w:tr>
      <w:tr w:rsidR="00A50D48" w:rsidTr="00A50D48">
        <w:trPr>
          <w:gridAfter w:val="1"/>
          <w:wAfter w:w="898" w:type="dxa"/>
          <w:trHeight w:val="38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Уплата налога на имущество организаций и земельного налога</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000 1101 8800004820 851</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6 000,00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557,00</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5 443,00</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Уплата иных платежей</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000 1101 8800004820 853</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1 000,00</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1 000,00</w:t>
            </w:r>
          </w:p>
        </w:tc>
      </w:tr>
      <w:tr w:rsidR="00A50D48" w:rsidTr="00A50D48">
        <w:trPr>
          <w:gridAfter w:val="1"/>
          <w:wAfter w:w="898" w:type="dxa"/>
          <w:trHeight w:val="264"/>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Фонд оплаты труда учреждений</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000 1101 8800070510 111</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4 689,02</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4 689,02</w:t>
            </w:r>
          </w:p>
        </w:tc>
      </w:tr>
      <w:tr w:rsidR="00A50D48" w:rsidTr="00A50D48">
        <w:trPr>
          <w:gridAfter w:val="1"/>
          <w:wAfter w:w="898" w:type="dxa"/>
          <w:trHeight w:val="768"/>
        </w:trPr>
        <w:tc>
          <w:tcPr>
            <w:tcW w:w="3417" w:type="dxa"/>
            <w:tcBorders>
              <w:top w:val="nil"/>
              <w:left w:val="single" w:sz="8" w:space="0" w:color="auto"/>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Взносы по обязательному социальному страхованию на выплаты по оплате труда работников и иные выплаты работникам учреждений</w:t>
            </w:r>
          </w:p>
        </w:tc>
        <w:tc>
          <w:tcPr>
            <w:tcW w:w="601" w:type="dxa"/>
            <w:gridSpan w:val="2"/>
            <w:tcBorders>
              <w:top w:val="nil"/>
              <w:left w:val="nil"/>
              <w:bottom w:val="single" w:sz="4"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 </w:t>
            </w:r>
          </w:p>
        </w:tc>
        <w:tc>
          <w:tcPr>
            <w:tcW w:w="1951" w:type="dxa"/>
            <w:gridSpan w:val="2"/>
            <w:tcBorders>
              <w:top w:val="nil"/>
              <w:left w:val="nil"/>
              <w:bottom w:val="single" w:sz="4"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000 1101 8800070510 119</w:t>
            </w:r>
          </w:p>
        </w:tc>
        <w:tc>
          <w:tcPr>
            <w:tcW w:w="1451" w:type="dxa"/>
            <w:gridSpan w:val="2"/>
            <w:tcBorders>
              <w:top w:val="nil"/>
              <w:left w:val="single" w:sz="8" w:space="0" w:color="auto"/>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1 416,08</w:t>
            </w:r>
          </w:p>
        </w:tc>
        <w:tc>
          <w:tcPr>
            <w:tcW w:w="1410"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c>
          <w:tcPr>
            <w:tcW w:w="1433" w:type="dxa"/>
            <w:gridSpan w:val="2"/>
            <w:tcBorders>
              <w:top w:val="nil"/>
              <w:left w:val="nil"/>
              <w:bottom w:val="single" w:sz="4"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1 416,08</w:t>
            </w:r>
          </w:p>
        </w:tc>
      </w:tr>
      <w:tr w:rsidR="00A50D48" w:rsidTr="00A50D48">
        <w:trPr>
          <w:gridAfter w:val="1"/>
          <w:wAfter w:w="898" w:type="dxa"/>
          <w:trHeight w:val="396"/>
        </w:trPr>
        <w:tc>
          <w:tcPr>
            <w:tcW w:w="3417" w:type="dxa"/>
            <w:tcBorders>
              <w:top w:val="nil"/>
              <w:left w:val="single" w:sz="8" w:space="0" w:color="auto"/>
              <w:bottom w:val="single" w:sz="8"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Результат исполнения бюджета (дефицит / профицит)</w:t>
            </w:r>
          </w:p>
        </w:tc>
        <w:tc>
          <w:tcPr>
            <w:tcW w:w="601" w:type="dxa"/>
            <w:gridSpan w:val="2"/>
            <w:tcBorders>
              <w:top w:val="nil"/>
              <w:left w:val="nil"/>
              <w:bottom w:val="single" w:sz="8" w:space="0" w:color="auto"/>
              <w:right w:val="single" w:sz="8" w:space="0" w:color="auto"/>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450</w:t>
            </w:r>
          </w:p>
        </w:tc>
        <w:tc>
          <w:tcPr>
            <w:tcW w:w="1951" w:type="dxa"/>
            <w:gridSpan w:val="2"/>
            <w:tcBorders>
              <w:top w:val="nil"/>
              <w:left w:val="nil"/>
              <w:bottom w:val="single" w:sz="8" w:space="0" w:color="auto"/>
              <w:right w:val="nil"/>
            </w:tcBorders>
            <w:vAlign w:val="center"/>
            <w:hideMark/>
          </w:tcPr>
          <w:p w:rsidR="00A50D48" w:rsidRDefault="00A50D48">
            <w:pPr>
              <w:spacing w:line="276" w:lineRule="auto"/>
              <w:rPr>
                <w:rFonts w:ascii="Arial CYR" w:hAnsi="Arial CYR" w:cs="Arial CYR"/>
                <w:sz w:val="14"/>
                <w:szCs w:val="14"/>
                <w:lang w:eastAsia="en-US"/>
              </w:rPr>
            </w:pPr>
            <w:r>
              <w:rPr>
                <w:rFonts w:ascii="Arial CYR" w:hAnsi="Arial CYR" w:cs="Arial CYR"/>
                <w:sz w:val="14"/>
                <w:szCs w:val="14"/>
                <w:lang w:eastAsia="en-US"/>
              </w:rPr>
              <w:t>000 9600 0000000000 000</w:t>
            </w:r>
          </w:p>
        </w:tc>
        <w:tc>
          <w:tcPr>
            <w:tcW w:w="1451" w:type="dxa"/>
            <w:gridSpan w:val="2"/>
            <w:tcBorders>
              <w:top w:val="nil"/>
              <w:left w:val="single" w:sz="8" w:space="0" w:color="auto"/>
              <w:bottom w:val="single" w:sz="8"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-6 884 096,75</w:t>
            </w:r>
          </w:p>
        </w:tc>
        <w:tc>
          <w:tcPr>
            <w:tcW w:w="1410" w:type="dxa"/>
            <w:gridSpan w:val="2"/>
            <w:tcBorders>
              <w:top w:val="nil"/>
              <w:left w:val="nil"/>
              <w:bottom w:val="single" w:sz="8"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6 385 812,22</w:t>
            </w:r>
          </w:p>
        </w:tc>
        <w:tc>
          <w:tcPr>
            <w:tcW w:w="1433" w:type="dxa"/>
            <w:gridSpan w:val="2"/>
            <w:tcBorders>
              <w:top w:val="nil"/>
              <w:left w:val="nil"/>
              <w:bottom w:val="single" w:sz="8" w:space="0" w:color="auto"/>
              <w:right w:val="single" w:sz="8" w:space="0" w:color="auto"/>
            </w:tcBorders>
            <w:vAlign w:val="center"/>
            <w:hideMark/>
          </w:tcPr>
          <w:p w:rsidR="00A50D48" w:rsidRDefault="00A50D48">
            <w:pPr>
              <w:spacing w:line="276" w:lineRule="auto"/>
              <w:jc w:val="right"/>
              <w:rPr>
                <w:rFonts w:ascii="Arial CYR" w:hAnsi="Arial CYR" w:cs="Arial CYR"/>
                <w:sz w:val="16"/>
                <w:szCs w:val="16"/>
                <w:lang w:eastAsia="en-US"/>
              </w:rPr>
            </w:pPr>
            <w:r>
              <w:rPr>
                <w:rFonts w:ascii="Arial CYR" w:hAnsi="Arial CYR" w:cs="Arial CYR"/>
                <w:sz w:val="16"/>
                <w:szCs w:val="16"/>
                <w:lang w:eastAsia="en-US"/>
              </w:rPr>
              <w:t>-</w:t>
            </w:r>
          </w:p>
        </w:tc>
      </w:tr>
    </w:tbl>
    <w:p w:rsidR="00A50D48" w:rsidRDefault="00A50D48" w:rsidP="00A50D48">
      <w:pPr>
        <w:ind w:firstLine="851"/>
        <w:jc w:val="both"/>
        <w:rPr>
          <w:sz w:val="28"/>
          <w:szCs w:val="28"/>
        </w:rPr>
      </w:pPr>
    </w:p>
    <w:p w:rsidR="00A50D48" w:rsidRDefault="00A50D48" w:rsidP="00A50D48">
      <w:pPr>
        <w:spacing w:line="276" w:lineRule="auto"/>
        <w:rPr>
          <w:sz w:val="28"/>
          <w:szCs w:val="28"/>
        </w:rPr>
        <w:sectPr w:rsidR="00A50D48">
          <w:pgSz w:w="11906" w:h="16838"/>
          <w:pgMar w:top="1135" w:right="707" w:bottom="1276" w:left="1134" w:header="708" w:footer="708" w:gutter="0"/>
          <w:cols w:space="720"/>
        </w:sectPr>
      </w:pPr>
      <w:r>
        <w:rPr>
          <w:sz w:val="28"/>
          <w:szCs w:val="28"/>
        </w:rPr>
        <w:br w:type="page"/>
      </w:r>
    </w:p>
    <w:p w:rsidR="00A50D48" w:rsidRDefault="00A50D48" w:rsidP="00A50D48">
      <w:pPr>
        <w:spacing w:line="100" w:lineRule="atLeast"/>
        <w:rPr>
          <w:b/>
          <w:sz w:val="28"/>
          <w:szCs w:val="28"/>
        </w:rPr>
      </w:pPr>
    </w:p>
    <w:p w:rsidR="00A50D48" w:rsidRDefault="00A50D48" w:rsidP="00A50D48">
      <w:pPr>
        <w:spacing w:line="100" w:lineRule="atLeast"/>
        <w:jc w:val="center"/>
        <w:rPr>
          <w:b/>
          <w:sz w:val="28"/>
          <w:szCs w:val="28"/>
        </w:rPr>
      </w:pPr>
      <w:r>
        <w:rPr>
          <w:b/>
          <w:sz w:val="28"/>
          <w:szCs w:val="28"/>
        </w:rPr>
        <w:t>СОВЕТ ДЕПУТАТОВ</w:t>
      </w:r>
    </w:p>
    <w:p w:rsidR="00A50D48" w:rsidRDefault="00A50D48" w:rsidP="00A50D48">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A50D48" w:rsidRDefault="00A50D48" w:rsidP="00A50D48">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A50D48" w:rsidRDefault="00A50D48" w:rsidP="00A50D48">
      <w:pPr>
        <w:spacing w:line="100" w:lineRule="atLeast"/>
        <w:jc w:val="center"/>
        <w:rPr>
          <w:b/>
          <w:sz w:val="28"/>
          <w:szCs w:val="28"/>
        </w:rPr>
      </w:pPr>
      <w:r>
        <w:rPr>
          <w:b/>
          <w:sz w:val="28"/>
          <w:szCs w:val="28"/>
        </w:rPr>
        <w:t>(шестого созыва)</w:t>
      </w:r>
    </w:p>
    <w:p w:rsidR="00A50D48" w:rsidRDefault="00A50D48" w:rsidP="00A50D48">
      <w:pPr>
        <w:spacing w:line="100" w:lineRule="atLeast"/>
        <w:ind w:firstLine="851"/>
        <w:jc w:val="center"/>
        <w:rPr>
          <w:b/>
          <w:sz w:val="28"/>
          <w:szCs w:val="28"/>
        </w:rPr>
      </w:pPr>
    </w:p>
    <w:p w:rsidR="00A50D48" w:rsidRDefault="00A50D48" w:rsidP="00A50D48">
      <w:pPr>
        <w:spacing w:line="100" w:lineRule="atLeast"/>
        <w:jc w:val="center"/>
        <w:rPr>
          <w:b/>
          <w:sz w:val="28"/>
          <w:szCs w:val="28"/>
        </w:rPr>
      </w:pPr>
      <w:r>
        <w:rPr>
          <w:b/>
          <w:sz w:val="28"/>
          <w:szCs w:val="28"/>
        </w:rPr>
        <w:t xml:space="preserve">РЕШЕНИЕ № </w:t>
      </w:r>
      <w:r>
        <w:rPr>
          <w:b/>
          <w:sz w:val="28"/>
          <w:szCs w:val="28"/>
        </w:rPr>
        <w:t>(ПРОЕКТ)</w:t>
      </w:r>
    </w:p>
    <w:p w:rsidR="00A50D48" w:rsidRDefault="00A50D48" w:rsidP="00A50D48">
      <w:pPr>
        <w:spacing w:line="100" w:lineRule="atLeast"/>
        <w:jc w:val="center"/>
        <w:rPr>
          <w:b/>
          <w:sz w:val="28"/>
          <w:szCs w:val="28"/>
        </w:rPr>
      </w:pPr>
      <w:r>
        <w:rPr>
          <w:b/>
          <w:sz w:val="28"/>
          <w:szCs w:val="28"/>
        </w:rPr>
        <w:t>(___________</w:t>
      </w:r>
      <w:r>
        <w:rPr>
          <w:b/>
          <w:sz w:val="28"/>
          <w:szCs w:val="28"/>
        </w:rPr>
        <w:t xml:space="preserve"> сессия)</w:t>
      </w:r>
    </w:p>
    <w:p w:rsidR="00A50D48" w:rsidRDefault="00A50D48" w:rsidP="00A50D48">
      <w:pPr>
        <w:spacing w:line="100" w:lineRule="atLeast"/>
        <w:jc w:val="center"/>
        <w:rPr>
          <w:sz w:val="28"/>
          <w:szCs w:val="28"/>
        </w:rPr>
      </w:pPr>
      <w:r>
        <w:rPr>
          <w:sz w:val="28"/>
          <w:szCs w:val="28"/>
        </w:rPr>
        <w:t>(__)</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A50D48" w:rsidRDefault="00A50D48" w:rsidP="00A50D48">
      <w:pPr>
        <w:tabs>
          <w:tab w:val="left" w:pos="6107"/>
        </w:tabs>
        <w:rPr>
          <w:sz w:val="28"/>
          <w:szCs w:val="28"/>
        </w:rPr>
      </w:pPr>
    </w:p>
    <w:p w:rsidR="00A50D48" w:rsidRDefault="00A50D48" w:rsidP="00A50D48">
      <w:pPr>
        <w:tabs>
          <w:tab w:val="left" w:pos="6107"/>
        </w:tabs>
        <w:rPr>
          <w:sz w:val="28"/>
          <w:szCs w:val="28"/>
        </w:rPr>
      </w:pPr>
    </w:p>
    <w:p w:rsidR="00A50D48" w:rsidRDefault="00A50D48" w:rsidP="00A50D48">
      <w:pPr>
        <w:tabs>
          <w:tab w:val="left" w:pos="6107"/>
        </w:tabs>
        <w:jc w:val="center"/>
        <w:rPr>
          <w:b/>
          <w:sz w:val="28"/>
          <w:szCs w:val="28"/>
        </w:rPr>
      </w:pPr>
      <w:r>
        <w:rPr>
          <w:b/>
          <w:sz w:val="28"/>
          <w:szCs w:val="28"/>
        </w:rPr>
        <w:t>Об утверждении проекта «Прогноз Социально-экономического развития рабочего поселка</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z w:val="28"/>
          <w:szCs w:val="28"/>
        </w:rPr>
        <w:t xml:space="preserve"> района Новосибирской области на 2021 год и плановый период 2022-2023 годов »</w:t>
      </w:r>
    </w:p>
    <w:p w:rsidR="00A50D48" w:rsidRDefault="00A50D48" w:rsidP="00A50D48">
      <w:pPr>
        <w:tabs>
          <w:tab w:val="left" w:pos="3009"/>
        </w:tabs>
        <w:rPr>
          <w:sz w:val="28"/>
          <w:szCs w:val="28"/>
        </w:rPr>
      </w:pPr>
    </w:p>
    <w:p w:rsidR="00A50D48" w:rsidRDefault="00A50D48" w:rsidP="00A50D48">
      <w:pPr>
        <w:tabs>
          <w:tab w:val="left" w:pos="3009"/>
        </w:tabs>
        <w:rPr>
          <w:sz w:val="28"/>
          <w:szCs w:val="28"/>
        </w:rPr>
      </w:pPr>
    </w:p>
    <w:p w:rsidR="00A50D48" w:rsidRDefault="00A50D48" w:rsidP="00A50D48">
      <w:pPr>
        <w:tabs>
          <w:tab w:val="left" w:pos="3009"/>
        </w:tabs>
        <w:rPr>
          <w:sz w:val="28"/>
          <w:szCs w:val="28"/>
        </w:rPr>
      </w:pPr>
      <w:r>
        <w:rPr>
          <w:sz w:val="28"/>
          <w:szCs w:val="28"/>
        </w:rPr>
        <w:t xml:space="preserve">              На основании Федерального Закона от 06.10.2003г. №131-ФЗ «Об общих принципах организации местного самоуправления в Российской Федерации», Устава рабочего поселка</w:t>
      </w:r>
      <w:proofErr w:type="gramStart"/>
      <w:r>
        <w:rPr>
          <w:sz w:val="28"/>
          <w:szCs w:val="28"/>
        </w:rPr>
        <w:t xml:space="preserve"> Ч</w:t>
      </w:r>
      <w:proofErr w:type="gramEnd"/>
      <w:r>
        <w:rPr>
          <w:sz w:val="28"/>
          <w:szCs w:val="28"/>
        </w:rPr>
        <w:t>ик</w:t>
      </w:r>
    </w:p>
    <w:p w:rsidR="00A50D48" w:rsidRDefault="00A50D48" w:rsidP="00A50D48">
      <w:pPr>
        <w:tabs>
          <w:tab w:val="left" w:pos="3009"/>
        </w:tabs>
        <w:rPr>
          <w:b/>
          <w:sz w:val="28"/>
          <w:szCs w:val="28"/>
        </w:rPr>
      </w:pPr>
      <w:r>
        <w:rPr>
          <w:b/>
          <w:sz w:val="28"/>
          <w:szCs w:val="28"/>
        </w:rPr>
        <w:t>Решил:</w:t>
      </w:r>
    </w:p>
    <w:p w:rsidR="00A50D48" w:rsidRDefault="00A50D48" w:rsidP="00A50D48">
      <w:pPr>
        <w:numPr>
          <w:ilvl w:val="0"/>
          <w:numId w:val="4"/>
        </w:numPr>
        <w:tabs>
          <w:tab w:val="num" w:pos="0"/>
        </w:tabs>
        <w:ind w:left="0" w:firstLine="540"/>
        <w:rPr>
          <w:sz w:val="28"/>
          <w:szCs w:val="28"/>
        </w:rPr>
      </w:pPr>
      <w:r>
        <w:rPr>
          <w:sz w:val="28"/>
          <w:szCs w:val="28"/>
        </w:rPr>
        <w:t>Принять  прилагаемый проект прогноза социально-экономического развития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на 2020 год и плановый период 2021 и 2022 годов.</w:t>
      </w:r>
    </w:p>
    <w:p w:rsidR="00A50D48" w:rsidRDefault="00A50D48" w:rsidP="00A50D48">
      <w:pPr>
        <w:pStyle w:val="af6"/>
        <w:numPr>
          <w:ilvl w:val="0"/>
          <w:numId w:val="4"/>
        </w:numPr>
        <w:rPr>
          <w:sz w:val="28"/>
          <w:szCs w:val="28"/>
        </w:rPr>
      </w:pPr>
      <w:r>
        <w:rPr>
          <w:sz w:val="28"/>
          <w:szCs w:val="28"/>
        </w:rPr>
        <w:t>Опубликовать на официальном сайте администрации рабочего поселка</w:t>
      </w:r>
      <w:proofErr w:type="gramStart"/>
      <w:r>
        <w:rPr>
          <w:sz w:val="28"/>
          <w:szCs w:val="28"/>
        </w:rPr>
        <w:t xml:space="preserve"> Ч</w:t>
      </w:r>
      <w:proofErr w:type="gramEnd"/>
      <w:r>
        <w:rPr>
          <w:sz w:val="28"/>
          <w:szCs w:val="28"/>
        </w:rPr>
        <w:t>ик.</w:t>
      </w:r>
    </w:p>
    <w:p w:rsidR="00A50D48" w:rsidRDefault="00A50D48" w:rsidP="00A50D48">
      <w:pPr>
        <w:pStyle w:val="ConsPlusTitle"/>
        <w:widowControl/>
        <w:numPr>
          <w:ilvl w:val="0"/>
          <w:numId w:val="4"/>
        </w:numPr>
        <w:spacing w:line="240" w:lineRule="auto"/>
        <w:jc w:val="both"/>
        <w:rPr>
          <w:rFonts w:ascii="Times New Roman" w:hAnsi="Times New Roman" w:cs="Times New Roman"/>
          <w:b w:val="0"/>
          <w:sz w:val="28"/>
          <w:szCs w:val="28"/>
        </w:rPr>
      </w:pPr>
      <w:r>
        <w:rPr>
          <w:rFonts w:ascii="Times New Roman" w:hAnsi="Times New Roman" w:cs="Times New Roman"/>
          <w:b w:val="0"/>
          <w:sz w:val="28"/>
          <w:szCs w:val="28"/>
        </w:rPr>
        <w:t>Решение вступает в силу со дня его опубликования.</w:t>
      </w:r>
    </w:p>
    <w:p w:rsidR="00A50D48" w:rsidRDefault="00A50D48" w:rsidP="00A50D48">
      <w:pPr>
        <w:pStyle w:val="ConsPlusTitle"/>
        <w:widowControl/>
        <w:ind w:firstLine="851"/>
        <w:jc w:val="both"/>
        <w:rPr>
          <w:rFonts w:ascii="Times New Roman" w:hAnsi="Times New Roman" w:cs="Times New Roman"/>
          <w:b w:val="0"/>
          <w:sz w:val="28"/>
          <w:szCs w:val="28"/>
        </w:rPr>
      </w:pPr>
    </w:p>
    <w:p w:rsidR="00A50D48" w:rsidRDefault="00A50D48" w:rsidP="00A50D48">
      <w:pPr>
        <w:tabs>
          <w:tab w:val="left" w:pos="3009"/>
        </w:tabs>
        <w:rPr>
          <w:sz w:val="28"/>
          <w:szCs w:val="28"/>
        </w:rPr>
      </w:pPr>
    </w:p>
    <w:p w:rsidR="00A50D48" w:rsidRDefault="00A50D48" w:rsidP="00A50D48">
      <w:pPr>
        <w:tabs>
          <w:tab w:val="left" w:pos="3009"/>
        </w:tabs>
        <w:rPr>
          <w:sz w:val="28"/>
          <w:szCs w:val="28"/>
        </w:rPr>
      </w:pPr>
      <w:r>
        <w:rPr>
          <w:sz w:val="28"/>
          <w:szCs w:val="28"/>
        </w:rPr>
        <w:t>Глава рабочего поселка</w:t>
      </w:r>
      <w:proofErr w:type="gramStart"/>
      <w:r>
        <w:rPr>
          <w:sz w:val="28"/>
          <w:szCs w:val="28"/>
        </w:rPr>
        <w:t xml:space="preserve"> Ч</w:t>
      </w:r>
      <w:proofErr w:type="gramEnd"/>
      <w:r>
        <w:rPr>
          <w:sz w:val="28"/>
          <w:szCs w:val="28"/>
        </w:rPr>
        <w:t xml:space="preserve">ик                                               О.П. </w:t>
      </w:r>
      <w:proofErr w:type="spellStart"/>
      <w:r>
        <w:rPr>
          <w:sz w:val="28"/>
          <w:szCs w:val="28"/>
        </w:rPr>
        <w:t>Алпеев</w:t>
      </w:r>
      <w:proofErr w:type="spellEnd"/>
    </w:p>
    <w:p w:rsidR="00A50D48" w:rsidRDefault="00A50D48" w:rsidP="00A50D48">
      <w:pPr>
        <w:tabs>
          <w:tab w:val="left" w:pos="3009"/>
        </w:tabs>
        <w:rPr>
          <w:sz w:val="28"/>
          <w:szCs w:val="28"/>
        </w:rPr>
      </w:pPr>
      <w:r>
        <w:rPr>
          <w:sz w:val="28"/>
          <w:szCs w:val="28"/>
        </w:rPr>
        <w:t>Председатель Совета депутатов</w:t>
      </w:r>
    </w:p>
    <w:p w:rsidR="00A50D48" w:rsidRDefault="00A50D48" w:rsidP="00A50D48">
      <w:pPr>
        <w:tabs>
          <w:tab w:val="left" w:pos="3009"/>
        </w:tabs>
        <w:rPr>
          <w:sz w:val="28"/>
          <w:szCs w:val="28"/>
        </w:rPr>
      </w:pPr>
      <w:r>
        <w:rPr>
          <w:sz w:val="28"/>
          <w:szCs w:val="28"/>
        </w:rPr>
        <w:t>Рабочего поселка Чик                                                         Т.</w:t>
      </w:r>
      <w:proofErr w:type="gramStart"/>
      <w:r>
        <w:rPr>
          <w:sz w:val="28"/>
          <w:szCs w:val="28"/>
        </w:rPr>
        <w:t>П</w:t>
      </w:r>
      <w:proofErr w:type="gramEnd"/>
      <w:r>
        <w:rPr>
          <w:sz w:val="28"/>
          <w:szCs w:val="28"/>
        </w:rPr>
        <w:t xml:space="preserve"> Сидорова</w:t>
      </w:r>
    </w:p>
    <w:p w:rsidR="00A50D48" w:rsidRDefault="00A50D48" w:rsidP="00A50D48">
      <w:pPr>
        <w:tabs>
          <w:tab w:val="left" w:pos="3009"/>
        </w:tabs>
        <w:rPr>
          <w:sz w:val="28"/>
          <w:szCs w:val="28"/>
        </w:rPr>
      </w:pPr>
    </w:p>
    <w:p w:rsidR="00A50D48" w:rsidRDefault="00A50D48" w:rsidP="00A50D48">
      <w:pPr>
        <w:jc w:val="both"/>
      </w:pPr>
    </w:p>
    <w:p w:rsidR="00A50D48" w:rsidRDefault="00A50D48" w:rsidP="00A50D48">
      <w:pPr>
        <w:jc w:val="right"/>
      </w:pPr>
    </w:p>
    <w:p w:rsidR="00A50D48" w:rsidRDefault="00A50D48" w:rsidP="00A50D48">
      <w:pPr>
        <w:jc w:val="right"/>
      </w:pPr>
    </w:p>
    <w:p w:rsidR="00A50D48" w:rsidRDefault="00A50D48" w:rsidP="00A50D48">
      <w:pPr>
        <w:jc w:val="right"/>
      </w:pPr>
    </w:p>
    <w:p w:rsidR="00A50D48" w:rsidRDefault="00A50D48" w:rsidP="00A50D48">
      <w:pPr>
        <w:jc w:val="right"/>
      </w:pPr>
    </w:p>
    <w:p w:rsidR="00A50D48" w:rsidRDefault="00A50D48" w:rsidP="00A50D48">
      <w:pPr>
        <w:jc w:val="right"/>
      </w:pPr>
    </w:p>
    <w:p w:rsidR="00A50D48" w:rsidRDefault="00A50D48" w:rsidP="00A50D48">
      <w:pPr>
        <w:jc w:val="right"/>
      </w:pPr>
    </w:p>
    <w:p w:rsidR="00A50D48" w:rsidRDefault="00A50D48" w:rsidP="00A50D48">
      <w:pPr>
        <w:jc w:val="right"/>
      </w:pPr>
    </w:p>
    <w:p w:rsidR="00A50D48" w:rsidRDefault="00A50D48" w:rsidP="00A50D48">
      <w:pPr>
        <w:jc w:val="right"/>
      </w:pPr>
    </w:p>
    <w:p w:rsidR="00A50D48" w:rsidRDefault="00A50D48" w:rsidP="00A50D48">
      <w:pPr>
        <w:jc w:val="right"/>
      </w:pPr>
    </w:p>
    <w:p w:rsidR="00A50D48" w:rsidRDefault="00A50D48" w:rsidP="00A50D48">
      <w:pPr>
        <w:jc w:val="right"/>
      </w:pPr>
    </w:p>
    <w:p w:rsidR="00A50D48" w:rsidRDefault="00A50D48" w:rsidP="00A50D48">
      <w:pPr>
        <w:jc w:val="right"/>
      </w:pPr>
    </w:p>
    <w:p w:rsidR="00A50D48" w:rsidRDefault="00A50D48" w:rsidP="00A50D48">
      <w:pPr>
        <w:jc w:val="right"/>
      </w:pPr>
    </w:p>
    <w:p w:rsidR="00A50D48" w:rsidRDefault="00A50D48" w:rsidP="00A50D48">
      <w:pPr>
        <w:jc w:val="right"/>
      </w:pPr>
    </w:p>
    <w:p w:rsidR="00A50D48" w:rsidRDefault="00A50D48" w:rsidP="00A50D48">
      <w:pPr>
        <w:jc w:val="right"/>
      </w:pPr>
    </w:p>
    <w:p w:rsidR="00A50D48" w:rsidRDefault="00A50D48" w:rsidP="00A50D48">
      <w:pPr>
        <w:jc w:val="right"/>
      </w:pPr>
      <w:r>
        <w:lastRenderedPageBreak/>
        <w:t>Приложение</w:t>
      </w:r>
      <w:proofErr w:type="gramStart"/>
      <w:r>
        <w:t xml:space="preserve"> №</w:t>
      </w:r>
      <w:r>
        <w:t>(_)</w:t>
      </w:r>
      <w:proofErr w:type="gramEnd"/>
    </w:p>
    <w:p w:rsidR="00A50D48" w:rsidRDefault="00A50D48" w:rsidP="00A50D48">
      <w:pPr>
        <w:jc w:val="right"/>
      </w:pPr>
      <w:r>
        <w:t xml:space="preserve">к решению от </w:t>
      </w:r>
      <w:r>
        <w:t>(_____)</w:t>
      </w:r>
      <w:proofErr w:type="gramStart"/>
      <w:r>
        <w:t>г</w:t>
      </w:r>
      <w:proofErr w:type="gramEnd"/>
      <w:r>
        <w:t>. №</w:t>
      </w:r>
      <w:r>
        <w:t>(_)</w:t>
      </w:r>
    </w:p>
    <w:p w:rsidR="00A50D48" w:rsidRDefault="00A50D48" w:rsidP="00A50D48">
      <w:pPr>
        <w:rPr>
          <w:sz w:val="28"/>
          <w:szCs w:val="28"/>
        </w:rPr>
      </w:pPr>
    </w:p>
    <w:p w:rsidR="00A50D48" w:rsidRDefault="00A50D48" w:rsidP="00A50D48">
      <w:pPr>
        <w:jc w:val="center"/>
        <w:rPr>
          <w:b/>
          <w:sz w:val="28"/>
          <w:szCs w:val="28"/>
        </w:rPr>
      </w:pPr>
      <w:r>
        <w:rPr>
          <w:b/>
          <w:sz w:val="28"/>
          <w:szCs w:val="28"/>
        </w:rPr>
        <w:t>Прогноз</w:t>
      </w:r>
    </w:p>
    <w:p w:rsidR="00A50D48" w:rsidRDefault="00A50D48" w:rsidP="00A50D48">
      <w:pPr>
        <w:jc w:val="center"/>
        <w:rPr>
          <w:sz w:val="28"/>
          <w:szCs w:val="28"/>
        </w:rPr>
      </w:pPr>
      <w:r>
        <w:rPr>
          <w:b/>
          <w:sz w:val="28"/>
          <w:szCs w:val="28"/>
        </w:rPr>
        <w:t xml:space="preserve">социально-экономического развития </w:t>
      </w:r>
      <w:proofErr w:type="spellStart"/>
      <w:r>
        <w:rPr>
          <w:b/>
          <w:sz w:val="28"/>
          <w:szCs w:val="28"/>
        </w:rPr>
        <w:t>р.п</w:t>
      </w:r>
      <w:proofErr w:type="spellEnd"/>
      <w:r>
        <w:rPr>
          <w:b/>
          <w:sz w:val="28"/>
          <w:szCs w:val="28"/>
        </w:rPr>
        <w:t xml:space="preserve">. Чик </w:t>
      </w:r>
      <w:proofErr w:type="spellStart"/>
      <w:r>
        <w:rPr>
          <w:b/>
          <w:sz w:val="28"/>
          <w:szCs w:val="28"/>
        </w:rPr>
        <w:t>Коченевского</w:t>
      </w:r>
      <w:proofErr w:type="spellEnd"/>
      <w:r>
        <w:rPr>
          <w:b/>
          <w:sz w:val="28"/>
          <w:szCs w:val="28"/>
        </w:rPr>
        <w:t xml:space="preserve"> района Новосибирской области на 2021год и на плановый период 2022 - 2023 гг.</w:t>
      </w:r>
    </w:p>
    <w:p w:rsidR="00A50D48" w:rsidRDefault="00A50D48" w:rsidP="00A50D48">
      <w:pPr>
        <w:ind w:firstLine="709"/>
        <w:jc w:val="both"/>
        <w:rPr>
          <w:sz w:val="28"/>
          <w:szCs w:val="28"/>
        </w:rPr>
      </w:pPr>
      <w:r>
        <w:rPr>
          <w:sz w:val="28"/>
          <w:szCs w:val="28"/>
        </w:rPr>
        <w:t xml:space="preserve">Прогноз социально-экономического развития </w:t>
      </w:r>
      <w:proofErr w:type="spellStart"/>
      <w:r>
        <w:rPr>
          <w:sz w:val="28"/>
          <w:szCs w:val="28"/>
        </w:rPr>
        <w:t>р.п</w:t>
      </w:r>
      <w:proofErr w:type="spellEnd"/>
      <w:r>
        <w:rPr>
          <w:sz w:val="28"/>
          <w:szCs w:val="28"/>
        </w:rPr>
        <w:t xml:space="preserve">. Чик на 2021 год и на плановый период 2022 и 2023 годов разработан на основе законодательства Российской Федерации, нормативно-правовых актов администрации </w:t>
      </w:r>
      <w:proofErr w:type="spellStart"/>
      <w:r>
        <w:rPr>
          <w:sz w:val="28"/>
          <w:szCs w:val="28"/>
        </w:rPr>
        <w:t>р.п</w:t>
      </w:r>
      <w:proofErr w:type="spellEnd"/>
      <w:r>
        <w:rPr>
          <w:sz w:val="28"/>
          <w:szCs w:val="28"/>
        </w:rPr>
        <w:t>. Чик</w:t>
      </w:r>
      <w:r>
        <w:t xml:space="preserve"> </w:t>
      </w:r>
      <w:r>
        <w:rPr>
          <w:sz w:val="28"/>
          <w:szCs w:val="28"/>
        </w:rPr>
        <w:t>на основе проведенной оценки социально-экономического развития муниципального образования за истекший период 2019года и ожидаемых итогов социально-экономического развития территории за текущий 2020финансовый год, с учетом анализа основных проблем территории и резервов ее социально-экономического развития, с учетом приоритетов и целевых индикаторов социально-экономического развития, Основными приоритетами экономической политики в прогнозный период являются:</w:t>
      </w:r>
    </w:p>
    <w:p w:rsidR="00A50D48" w:rsidRDefault="00A50D48" w:rsidP="00A50D48">
      <w:pPr>
        <w:pStyle w:val="af5"/>
        <w:ind w:firstLine="709"/>
        <w:jc w:val="both"/>
        <w:rPr>
          <w:sz w:val="28"/>
          <w:szCs w:val="28"/>
        </w:rPr>
      </w:pPr>
      <w:r>
        <w:rPr>
          <w:sz w:val="28"/>
          <w:szCs w:val="28"/>
        </w:rPr>
        <w:t>повышение инвестиционной привлекательности поселения, улучшение делового климата и создание благоприятной деловой среды;</w:t>
      </w:r>
    </w:p>
    <w:p w:rsidR="00A50D48" w:rsidRDefault="00A50D48" w:rsidP="00A50D48">
      <w:pPr>
        <w:pStyle w:val="af5"/>
        <w:ind w:firstLine="709"/>
        <w:jc w:val="both"/>
        <w:rPr>
          <w:sz w:val="28"/>
          <w:szCs w:val="28"/>
        </w:rPr>
      </w:pPr>
      <w:r>
        <w:rPr>
          <w:sz w:val="28"/>
          <w:szCs w:val="28"/>
        </w:rPr>
        <w:t>обеспечение сбалансированности бюджета поселения;</w:t>
      </w:r>
    </w:p>
    <w:p w:rsidR="00A50D48" w:rsidRDefault="00A50D48" w:rsidP="00A50D48">
      <w:pPr>
        <w:pStyle w:val="af5"/>
        <w:ind w:firstLine="709"/>
        <w:jc w:val="both"/>
        <w:rPr>
          <w:sz w:val="28"/>
          <w:szCs w:val="28"/>
        </w:rPr>
      </w:pPr>
      <w:r>
        <w:rPr>
          <w:sz w:val="28"/>
          <w:szCs w:val="28"/>
        </w:rPr>
        <w:t>сохранение стабильности налоговых условий и оптимизация тарифного регулирования;</w:t>
      </w:r>
    </w:p>
    <w:p w:rsidR="00A50D48" w:rsidRDefault="00A50D48" w:rsidP="00A50D48">
      <w:pPr>
        <w:pStyle w:val="af5"/>
        <w:ind w:firstLine="709"/>
        <w:jc w:val="both"/>
        <w:rPr>
          <w:sz w:val="28"/>
          <w:szCs w:val="28"/>
        </w:rPr>
      </w:pPr>
      <w:r>
        <w:rPr>
          <w:sz w:val="28"/>
          <w:szCs w:val="28"/>
        </w:rPr>
        <w:t>повышение качества жизни и инвестиции в человеческий капитал;</w:t>
      </w:r>
    </w:p>
    <w:p w:rsidR="00A50D48" w:rsidRDefault="00A50D48" w:rsidP="00A50D48">
      <w:pPr>
        <w:pStyle w:val="af5"/>
        <w:ind w:firstLine="709"/>
        <w:jc w:val="both"/>
        <w:rPr>
          <w:sz w:val="28"/>
          <w:szCs w:val="28"/>
        </w:rPr>
      </w:pPr>
      <w:r>
        <w:rPr>
          <w:sz w:val="28"/>
          <w:szCs w:val="28"/>
        </w:rPr>
        <w:t>сбалансированное развитие поселения;</w:t>
      </w:r>
    </w:p>
    <w:p w:rsidR="00A50D48" w:rsidRDefault="00A50D48" w:rsidP="00A50D48">
      <w:pPr>
        <w:pStyle w:val="af5"/>
        <w:ind w:firstLine="709"/>
        <w:jc w:val="both"/>
        <w:rPr>
          <w:sz w:val="28"/>
          <w:szCs w:val="28"/>
        </w:rPr>
      </w:pPr>
      <w:r>
        <w:rPr>
          <w:sz w:val="28"/>
          <w:szCs w:val="28"/>
        </w:rPr>
        <w:t>повышение качества муниципальных услуг муниципальной власти;</w:t>
      </w:r>
    </w:p>
    <w:p w:rsidR="00A50D48" w:rsidRDefault="00A50D48" w:rsidP="00A50D48">
      <w:pPr>
        <w:pStyle w:val="af5"/>
        <w:ind w:firstLine="709"/>
        <w:jc w:val="both"/>
        <w:rPr>
          <w:sz w:val="28"/>
          <w:szCs w:val="28"/>
        </w:rPr>
      </w:pPr>
    </w:p>
    <w:p w:rsidR="00A50D48" w:rsidRDefault="00A50D48" w:rsidP="00A50D48">
      <w:pPr>
        <w:pStyle w:val="1"/>
        <w:spacing w:before="0"/>
        <w:ind w:firstLine="720"/>
        <w:jc w:val="center"/>
        <w:rPr>
          <w:rFonts w:ascii="Times New Roman" w:hAnsi="Times New Roman" w:cs="Times New Roman"/>
          <w:color w:val="auto"/>
        </w:rPr>
      </w:pPr>
      <w:r>
        <w:rPr>
          <w:rFonts w:ascii="Times New Roman" w:hAnsi="Times New Roman" w:cs="Times New Roman"/>
          <w:bCs w:val="0"/>
          <w:color w:val="auto"/>
        </w:rPr>
        <w:t>Налогово-бюджетная политика, совершенствование межбюджетных отношений</w:t>
      </w:r>
    </w:p>
    <w:p w:rsidR="00A50D48" w:rsidRDefault="00A50D48" w:rsidP="00A50D48">
      <w:pPr>
        <w:ind w:firstLine="720"/>
        <w:jc w:val="both"/>
        <w:rPr>
          <w:sz w:val="28"/>
          <w:szCs w:val="28"/>
        </w:rPr>
      </w:pPr>
    </w:p>
    <w:p w:rsidR="00A50D48" w:rsidRDefault="00A50D48" w:rsidP="00A50D48">
      <w:pPr>
        <w:ind w:firstLine="720"/>
        <w:jc w:val="both"/>
        <w:rPr>
          <w:sz w:val="28"/>
          <w:szCs w:val="28"/>
        </w:rPr>
      </w:pPr>
      <w:r>
        <w:rPr>
          <w:sz w:val="28"/>
          <w:szCs w:val="28"/>
        </w:rPr>
        <w:t xml:space="preserve">Основная задача это увеличение налогооблагаемой базы, собираемости налоговых и неналоговых платежей, рационализация расходов бюджета, наращивание налогового потенциала на территории </w:t>
      </w:r>
      <w:proofErr w:type="spellStart"/>
      <w:r>
        <w:rPr>
          <w:sz w:val="28"/>
          <w:szCs w:val="28"/>
        </w:rPr>
        <w:t>р.п</w:t>
      </w:r>
      <w:proofErr w:type="spellEnd"/>
      <w:r>
        <w:rPr>
          <w:sz w:val="28"/>
          <w:szCs w:val="28"/>
        </w:rPr>
        <w:t>. Чик.</w:t>
      </w:r>
    </w:p>
    <w:p w:rsidR="00A50D48" w:rsidRDefault="00A50D48" w:rsidP="00A50D48">
      <w:pPr>
        <w:ind w:firstLine="720"/>
        <w:jc w:val="both"/>
        <w:rPr>
          <w:sz w:val="28"/>
          <w:szCs w:val="28"/>
        </w:rPr>
      </w:pPr>
      <w:r>
        <w:rPr>
          <w:sz w:val="28"/>
          <w:szCs w:val="28"/>
        </w:rPr>
        <w:t>В прогнозируемом периоде  продолжить работу с налогоплательщиками по обеспечению уплаты налогов в полном объеме, начисленных текущих платежей и погашению задолженности. Запланировано провести 4 заседания комиссии по работе с налогоплательщиками по вопросу своевременности уплаты налога на доходы физических лиц и имущественных налогов, проведение рейдов среди работодателей по выявлению работающих без оформления трудовых отношений и выявлению случаев нелегальной занятости.</w:t>
      </w:r>
    </w:p>
    <w:p w:rsidR="00A50D48" w:rsidRDefault="00A50D48" w:rsidP="00A50D48">
      <w:pPr>
        <w:pStyle w:val="af5"/>
        <w:ind w:firstLine="709"/>
        <w:jc w:val="both"/>
        <w:rPr>
          <w:sz w:val="28"/>
          <w:szCs w:val="28"/>
        </w:rPr>
      </w:pPr>
    </w:p>
    <w:p w:rsidR="00A50D48" w:rsidRDefault="00A50D48" w:rsidP="00A50D48">
      <w:pPr>
        <w:pStyle w:val="af5"/>
        <w:ind w:firstLine="709"/>
        <w:jc w:val="both"/>
        <w:rPr>
          <w:sz w:val="28"/>
          <w:szCs w:val="28"/>
        </w:rPr>
      </w:pPr>
    </w:p>
    <w:p w:rsidR="00A50D48" w:rsidRDefault="00A50D48" w:rsidP="00A50D48">
      <w:pPr>
        <w:ind w:firstLine="741"/>
        <w:jc w:val="both"/>
        <w:rPr>
          <w:sz w:val="28"/>
          <w:szCs w:val="28"/>
        </w:rPr>
      </w:pPr>
      <w:r>
        <w:rPr>
          <w:sz w:val="28"/>
          <w:szCs w:val="28"/>
        </w:rPr>
        <w:t>Перед муниципальным образованием в среднесрочной перспективе стоят следующие цели и задачи:</w:t>
      </w:r>
    </w:p>
    <w:p w:rsidR="00A50D48" w:rsidRDefault="00A50D48" w:rsidP="00A50D48">
      <w:pPr>
        <w:pStyle w:val="1"/>
        <w:spacing w:before="0"/>
        <w:ind w:firstLine="567"/>
        <w:jc w:val="both"/>
        <w:rPr>
          <w:rFonts w:ascii="Times New Roman" w:hAnsi="Times New Roman" w:cs="Times New Roman"/>
          <w:color w:val="auto"/>
        </w:rPr>
      </w:pPr>
      <w:r>
        <w:rPr>
          <w:rFonts w:ascii="Times New Roman" w:hAnsi="Times New Roman" w:cs="Times New Roman"/>
          <w:bCs w:val="0"/>
          <w:color w:val="auto"/>
        </w:rPr>
        <w:t>1.Развитие местного самоуправления</w:t>
      </w:r>
    </w:p>
    <w:p w:rsidR="00A50D48" w:rsidRDefault="00A50D48" w:rsidP="00A50D48">
      <w:pPr>
        <w:ind w:firstLine="567"/>
        <w:jc w:val="both"/>
        <w:rPr>
          <w:sz w:val="28"/>
          <w:szCs w:val="28"/>
        </w:rPr>
      </w:pPr>
    </w:p>
    <w:p w:rsidR="00A50D48" w:rsidRDefault="00A50D48" w:rsidP="00A50D48">
      <w:pPr>
        <w:ind w:firstLine="567"/>
        <w:jc w:val="both"/>
        <w:rPr>
          <w:sz w:val="28"/>
          <w:szCs w:val="28"/>
        </w:rPr>
      </w:pPr>
      <w:r>
        <w:rPr>
          <w:sz w:val="28"/>
          <w:szCs w:val="28"/>
        </w:rPr>
        <w:lastRenderedPageBreak/>
        <w:t>Цель: развитие института местного самоуправления, повышение экономического и налогового потенциала муниципального образования.</w:t>
      </w:r>
    </w:p>
    <w:p w:rsidR="00A50D48" w:rsidRDefault="00A50D48" w:rsidP="00A50D48">
      <w:pPr>
        <w:ind w:firstLine="567"/>
        <w:jc w:val="both"/>
        <w:rPr>
          <w:sz w:val="28"/>
          <w:szCs w:val="28"/>
        </w:rPr>
      </w:pPr>
      <w:r>
        <w:rPr>
          <w:sz w:val="28"/>
          <w:szCs w:val="28"/>
        </w:rPr>
        <w:t>Задачи:</w:t>
      </w:r>
    </w:p>
    <w:p w:rsidR="00A50D48" w:rsidRDefault="00A50D48" w:rsidP="00A50D48">
      <w:pPr>
        <w:numPr>
          <w:ilvl w:val="0"/>
          <w:numId w:val="5"/>
        </w:numPr>
        <w:ind w:left="0" w:firstLine="567"/>
        <w:jc w:val="both"/>
        <w:rPr>
          <w:sz w:val="28"/>
          <w:szCs w:val="28"/>
        </w:rPr>
      </w:pPr>
      <w:r>
        <w:rPr>
          <w:sz w:val="28"/>
          <w:szCs w:val="28"/>
        </w:rPr>
        <w:t>усилить взаимодействие органов местного самоуправления с населением и общественными объединениями, улучшить работу с обращениями граждан;</w:t>
      </w:r>
    </w:p>
    <w:p w:rsidR="00A50D48" w:rsidRDefault="00A50D48" w:rsidP="00A50D48">
      <w:pPr>
        <w:numPr>
          <w:ilvl w:val="0"/>
          <w:numId w:val="5"/>
        </w:numPr>
        <w:ind w:left="0" w:firstLine="567"/>
        <w:jc w:val="both"/>
        <w:rPr>
          <w:sz w:val="28"/>
          <w:szCs w:val="28"/>
        </w:rPr>
      </w:pPr>
      <w:r>
        <w:rPr>
          <w:sz w:val="28"/>
          <w:szCs w:val="28"/>
        </w:rPr>
        <w:t>совершенствовать систему повышения квалификации и профессиональной переподготовки руководителей и специалистов органов местного самоуправления;</w:t>
      </w:r>
    </w:p>
    <w:p w:rsidR="00A50D48" w:rsidRDefault="00A50D48" w:rsidP="00A50D48">
      <w:pPr>
        <w:numPr>
          <w:ilvl w:val="0"/>
          <w:numId w:val="5"/>
        </w:numPr>
        <w:ind w:left="0" w:firstLine="567"/>
        <w:jc w:val="both"/>
        <w:rPr>
          <w:sz w:val="28"/>
          <w:szCs w:val="28"/>
        </w:rPr>
      </w:pPr>
      <w:r>
        <w:rPr>
          <w:sz w:val="28"/>
          <w:szCs w:val="28"/>
        </w:rPr>
        <w:t>совершенствовать систему управления экономикой и социальной сферой муниципального образования;</w:t>
      </w:r>
    </w:p>
    <w:p w:rsidR="00A50D48" w:rsidRDefault="00A50D48" w:rsidP="00A50D48">
      <w:pPr>
        <w:numPr>
          <w:ilvl w:val="0"/>
          <w:numId w:val="5"/>
        </w:numPr>
        <w:ind w:left="0" w:firstLine="567"/>
        <w:jc w:val="both"/>
        <w:rPr>
          <w:sz w:val="28"/>
          <w:szCs w:val="28"/>
        </w:rPr>
      </w:pPr>
      <w:r>
        <w:rPr>
          <w:sz w:val="28"/>
          <w:szCs w:val="28"/>
        </w:rPr>
        <w:t xml:space="preserve">развивать экономические основы местного самоуправления, в том числе содействовать созданию новых производств, развитию предпринимательства и </w:t>
      </w:r>
      <w:proofErr w:type="spellStart"/>
      <w:r>
        <w:rPr>
          <w:sz w:val="28"/>
          <w:szCs w:val="28"/>
        </w:rPr>
        <w:t>самозанятости</w:t>
      </w:r>
      <w:proofErr w:type="spellEnd"/>
      <w:r>
        <w:rPr>
          <w:sz w:val="28"/>
          <w:szCs w:val="28"/>
        </w:rPr>
        <w:t xml:space="preserve"> неработающего трудоспособного населения;</w:t>
      </w:r>
    </w:p>
    <w:p w:rsidR="00A50D48" w:rsidRDefault="00A50D48" w:rsidP="00A50D48">
      <w:pPr>
        <w:numPr>
          <w:ilvl w:val="0"/>
          <w:numId w:val="5"/>
        </w:numPr>
        <w:ind w:left="0" w:firstLine="567"/>
        <w:jc w:val="both"/>
        <w:rPr>
          <w:sz w:val="28"/>
          <w:szCs w:val="28"/>
        </w:rPr>
      </w:pPr>
      <w:r>
        <w:rPr>
          <w:sz w:val="28"/>
          <w:szCs w:val="28"/>
        </w:rPr>
        <w:t>способствовать максимальному использованию ресурсного потенциала;</w:t>
      </w:r>
    </w:p>
    <w:p w:rsidR="00A50D48" w:rsidRDefault="00A50D48" w:rsidP="00A50D48">
      <w:pPr>
        <w:numPr>
          <w:ilvl w:val="0"/>
          <w:numId w:val="5"/>
        </w:numPr>
        <w:ind w:left="0" w:firstLine="567"/>
        <w:jc w:val="both"/>
        <w:rPr>
          <w:sz w:val="28"/>
          <w:szCs w:val="28"/>
        </w:rPr>
      </w:pPr>
      <w:r>
        <w:rPr>
          <w:sz w:val="28"/>
          <w:szCs w:val="28"/>
        </w:rPr>
        <w:t>принять меры по исполнению наказов, данных Совету депутатов, по развитию социальной сферы, дорожному строительству, водоснабжению и других вопросов местного значения;</w:t>
      </w:r>
    </w:p>
    <w:p w:rsidR="00A50D48" w:rsidRDefault="00A50D48" w:rsidP="00A50D48">
      <w:pPr>
        <w:numPr>
          <w:ilvl w:val="0"/>
          <w:numId w:val="5"/>
        </w:numPr>
        <w:ind w:left="0" w:firstLine="567"/>
        <w:jc w:val="both"/>
        <w:rPr>
          <w:sz w:val="28"/>
          <w:szCs w:val="28"/>
        </w:rPr>
      </w:pPr>
      <w:r>
        <w:rPr>
          <w:sz w:val="28"/>
          <w:szCs w:val="28"/>
        </w:rPr>
        <w:t xml:space="preserve">усилить взаимодействие органов местного самоуправления предприятиями, расположенными на территории </w:t>
      </w:r>
      <w:proofErr w:type="spellStart"/>
      <w:r>
        <w:rPr>
          <w:sz w:val="28"/>
          <w:szCs w:val="28"/>
        </w:rPr>
        <w:t>р.п</w:t>
      </w:r>
      <w:proofErr w:type="spellEnd"/>
      <w:r>
        <w:rPr>
          <w:sz w:val="28"/>
          <w:szCs w:val="28"/>
        </w:rPr>
        <w:t>. Чик с целью реализации эффективной социальной политики, направленной на повышение качества жизни населения;</w:t>
      </w:r>
    </w:p>
    <w:p w:rsidR="00A50D48" w:rsidRDefault="00A50D48" w:rsidP="00A50D48">
      <w:pPr>
        <w:numPr>
          <w:ilvl w:val="0"/>
          <w:numId w:val="5"/>
        </w:numPr>
        <w:ind w:left="0" w:firstLine="567"/>
        <w:jc w:val="both"/>
        <w:rPr>
          <w:sz w:val="28"/>
          <w:szCs w:val="28"/>
        </w:rPr>
      </w:pPr>
      <w:r>
        <w:rPr>
          <w:sz w:val="28"/>
          <w:szCs w:val="28"/>
        </w:rPr>
        <w:t xml:space="preserve">организация контрольного органа местного самоуправления, образуемого в целях </w:t>
      </w:r>
      <w:proofErr w:type="gramStart"/>
      <w:r>
        <w:rPr>
          <w:sz w:val="28"/>
          <w:szCs w:val="28"/>
        </w:rPr>
        <w:t>контроля за</w:t>
      </w:r>
      <w:proofErr w:type="gramEnd"/>
      <w:r>
        <w:rPr>
          <w:sz w:val="28"/>
          <w:szCs w:val="28"/>
        </w:rPr>
        <w:t xml:space="preserve"> исполнением бюджета </w:t>
      </w:r>
      <w:proofErr w:type="spellStart"/>
      <w:r>
        <w:rPr>
          <w:sz w:val="28"/>
          <w:szCs w:val="28"/>
        </w:rPr>
        <w:t>р.п</w:t>
      </w:r>
      <w:proofErr w:type="spellEnd"/>
      <w:r>
        <w:rPr>
          <w:sz w:val="28"/>
          <w:szCs w:val="28"/>
        </w:rPr>
        <w:t xml:space="preserve">. Чик, соблюдением установленного порядка подготовки и рассмотрения проекта бюджета </w:t>
      </w:r>
      <w:proofErr w:type="spellStart"/>
      <w:r>
        <w:rPr>
          <w:sz w:val="28"/>
          <w:szCs w:val="28"/>
        </w:rPr>
        <w:t>р.п</w:t>
      </w:r>
      <w:proofErr w:type="spellEnd"/>
      <w:r>
        <w:rPr>
          <w:sz w:val="28"/>
          <w:szCs w:val="28"/>
        </w:rPr>
        <w:t xml:space="preserve">. Чик, отчета о его исполнении, а также в целях </w:t>
      </w:r>
      <w:proofErr w:type="gramStart"/>
      <w:r>
        <w:rPr>
          <w:sz w:val="28"/>
          <w:szCs w:val="28"/>
        </w:rPr>
        <w:t>контроля за</w:t>
      </w:r>
      <w:proofErr w:type="gramEnd"/>
      <w:r>
        <w:rPr>
          <w:sz w:val="28"/>
          <w:szCs w:val="28"/>
        </w:rPr>
        <w:t xml:space="preserve"> соблюдением установленного порядка управления и распоряжения имуществом, находящимся в муниципальной собственности </w:t>
      </w:r>
      <w:proofErr w:type="spellStart"/>
      <w:r>
        <w:rPr>
          <w:sz w:val="28"/>
          <w:szCs w:val="28"/>
        </w:rPr>
        <w:t>р.п</w:t>
      </w:r>
      <w:proofErr w:type="spellEnd"/>
      <w:r>
        <w:rPr>
          <w:sz w:val="28"/>
          <w:szCs w:val="28"/>
        </w:rPr>
        <w:t>. Чик.</w:t>
      </w:r>
    </w:p>
    <w:p w:rsidR="00A50D48" w:rsidRDefault="00A50D48" w:rsidP="00A50D48">
      <w:pPr>
        <w:keepNext/>
        <w:ind w:firstLine="741"/>
        <w:jc w:val="center"/>
        <w:rPr>
          <w:b/>
          <w:bCs/>
          <w:sz w:val="28"/>
          <w:szCs w:val="28"/>
        </w:rPr>
      </w:pPr>
      <w:r>
        <w:rPr>
          <w:b/>
          <w:bCs/>
          <w:sz w:val="28"/>
          <w:szCs w:val="28"/>
        </w:rPr>
        <w:t>2. Развитие муниципального сектора экономики</w:t>
      </w:r>
    </w:p>
    <w:p w:rsidR="00A50D48" w:rsidRDefault="00A50D48" w:rsidP="00A50D48">
      <w:pPr>
        <w:tabs>
          <w:tab w:val="num" w:pos="1482"/>
        </w:tabs>
        <w:ind w:firstLine="720"/>
        <w:jc w:val="both"/>
        <w:rPr>
          <w:sz w:val="28"/>
          <w:szCs w:val="28"/>
        </w:rPr>
      </w:pPr>
      <w:r>
        <w:rPr>
          <w:sz w:val="28"/>
          <w:szCs w:val="28"/>
        </w:rPr>
        <w:t>Рабочий поселок</w:t>
      </w:r>
      <w:proofErr w:type="gramStart"/>
      <w:r>
        <w:rPr>
          <w:sz w:val="28"/>
          <w:szCs w:val="28"/>
        </w:rPr>
        <w:t xml:space="preserve"> Ч</w:t>
      </w:r>
      <w:proofErr w:type="gramEnd"/>
      <w:r>
        <w:rPr>
          <w:sz w:val="28"/>
          <w:szCs w:val="28"/>
        </w:rPr>
        <w:t>ик имеет выгодное экономико-географического положения. Приближенность к областному центру, наличие железной дороги и автомагистрали «Байкал»,</w:t>
      </w:r>
      <w:proofErr w:type="gramStart"/>
      <w:r>
        <w:rPr>
          <w:sz w:val="28"/>
          <w:szCs w:val="28"/>
        </w:rPr>
        <w:t xml:space="preserve"> ,</w:t>
      </w:r>
      <w:proofErr w:type="gramEnd"/>
      <w:r>
        <w:rPr>
          <w:sz w:val="28"/>
          <w:szCs w:val="28"/>
        </w:rPr>
        <w:t xml:space="preserve"> газопровода, центрального водопровода. На территории МО расположено несколько предприятий промышленного хозяйства. Эти преимущества увеличивают привлекательность муниципального образования в части реализации инвестиционной политики, не только хозяйствующих субъектов, бизнес - сообщества, но и государства. Основные направления развития экономик</w:t>
      </w:r>
      <w:proofErr w:type="gramStart"/>
      <w:r>
        <w:rPr>
          <w:sz w:val="28"/>
          <w:szCs w:val="28"/>
        </w:rPr>
        <w:t>и-</w:t>
      </w:r>
      <w:proofErr w:type="gramEnd"/>
      <w:r>
        <w:rPr>
          <w:sz w:val="28"/>
          <w:szCs w:val="28"/>
        </w:rPr>
        <w:t xml:space="preserve"> это эффективное развитие предприятий, обеспечивающие занятость населения; рост реальных денежных доходов населения; пополнение местного бюджета и обеспечение населения продукцией местного производителя.</w:t>
      </w:r>
    </w:p>
    <w:p w:rsidR="00A50D48" w:rsidRDefault="00A50D48" w:rsidP="00A50D48">
      <w:pPr>
        <w:ind w:firstLine="720"/>
        <w:jc w:val="both"/>
        <w:rPr>
          <w:sz w:val="28"/>
          <w:szCs w:val="28"/>
        </w:rPr>
      </w:pPr>
    </w:p>
    <w:p w:rsidR="00A50D48" w:rsidRDefault="00A50D48" w:rsidP="00A50D48">
      <w:pPr>
        <w:ind w:firstLine="720"/>
        <w:jc w:val="both"/>
        <w:rPr>
          <w:sz w:val="28"/>
          <w:szCs w:val="28"/>
        </w:rPr>
      </w:pPr>
      <w:r>
        <w:rPr>
          <w:sz w:val="28"/>
          <w:szCs w:val="28"/>
        </w:rPr>
        <w:t xml:space="preserve">На территории поселения устойчиво развиваются предприятия торговли и общественного питания функционируют магазинов -3 ед., площадью торгового </w:t>
      </w:r>
      <w:r>
        <w:rPr>
          <w:sz w:val="28"/>
          <w:szCs w:val="28"/>
        </w:rPr>
        <w:lastRenderedPageBreak/>
        <w:t>зала -2075кв.м</w:t>
      </w:r>
      <w:proofErr w:type="gramStart"/>
      <w:r>
        <w:rPr>
          <w:sz w:val="28"/>
          <w:szCs w:val="28"/>
        </w:rPr>
        <w:t>.м</w:t>
      </w:r>
      <w:proofErr w:type="gramEnd"/>
      <w:r>
        <w:rPr>
          <w:sz w:val="28"/>
          <w:szCs w:val="28"/>
        </w:rPr>
        <w:t xml:space="preserve">инимаркетов -34 </w:t>
      </w:r>
      <w:proofErr w:type="spellStart"/>
      <w:r>
        <w:rPr>
          <w:sz w:val="28"/>
          <w:szCs w:val="28"/>
        </w:rPr>
        <w:t>ед</w:t>
      </w:r>
      <w:proofErr w:type="spellEnd"/>
      <w:r>
        <w:rPr>
          <w:sz w:val="28"/>
          <w:szCs w:val="28"/>
        </w:rPr>
        <w:t xml:space="preserve">, аптечных пунктов-4, кафе 1 на 50 мест, АЗС- 1, 16 объектов бытового обслуживания, магазин –пекарня- 1, производство по очистки воды 1 </w:t>
      </w:r>
      <w:proofErr w:type="spellStart"/>
      <w:r>
        <w:rPr>
          <w:sz w:val="28"/>
          <w:szCs w:val="28"/>
        </w:rPr>
        <w:t>ед</w:t>
      </w:r>
      <w:proofErr w:type="spellEnd"/>
    </w:p>
    <w:p w:rsidR="00A50D48" w:rsidRDefault="00A50D48" w:rsidP="00A50D48">
      <w:pPr>
        <w:ind w:firstLine="720"/>
        <w:jc w:val="both"/>
        <w:rPr>
          <w:sz w:val="28"/>
          <w:szCs w:val="28"/>
        </w:rPr>
      </w:pPr>
      <w:r>
        <w:rPr>
          <w:sz w:val="28"/>
          <w:szCs w:val="28"/>
        </w:rPr>
        <w:t>Ежегодно происходит увеличение объемов розничного товарооборота и объемов оказания платных услуг.</w:t>
      </w:r>
    </w:p>
    <w:p w:rsidR="00A50D48" w:rsidRDefault="00A50D48" w:rsidP="00A50D48">
      <w:pPr>
        <w:ind w:firstLine="720"/>
        <w:jc w:val="both"/>
        <w:rPr>
          <w:sz w:val="28"/>
          <w:szCs w:val="28"/>
        </w:rPr>
      </w:pPr>
      <w:r>
        <w:rPr>
          <w:sz w:val="28"/>
          <w:szCs w:val="28"/>
        </w:rPr>
        <w:t>В прогнозируемом  периоде будет продолжена работа по созданию благоприятных условий для реализации продукции местных производителей на местном рынке, работа по развитию индивидуального предпринимательства на территории рабочего поселка</w:t>
      </w:r>
      <w:proofErr w:type="gramStart"/>
      <w:r>
        <w:rPr>
          <w:sz w:val="28"/>
          <w:szCs w:val="28"/>
        </w:rPr>
        <w:t xml:space="preserve"> Ч</w:t>
      </w:r>
      <w:proofErr w:type="gramEnd"/>
      <w:r>
        <w:rPr>
          <w:sz w:val="28"/>
          <w:szCs w:val="28"/>
        </w:rPr>
        <w:t xml:space="preserve">ик. </w:t>
      </w:r>
    </w:p>
    <w:p w:rsidR="00A50D48" w:rsidRDefault="00A50D48" w:rsidP="00A50D48">
      <w:pPr>
        <w:ind w:firstLine="720"/>
        <w:jc w:val="both"/>
        <w:rPr>
          <w:sz w:val="28"/>
          <w:szCs w:val="28"/>
        </w:rPr>
      </w:pPr>
      <w:r>
        <w:rPr>
          <w:sz w:val="28"/>
          <w:szCs w:val="28"/>
        </w:rPr>
        <w:t xml:space="preserve">Самым действенным и значительным средством регулирования </w:t>
      </w:r>
      <w:proofErr w:type="gramStart"/>
      <w:r>
        <w:rPr>
          <w:sz w:val="28"/>
          <w:szCs w:val="28"/>
        </w:rPr>
        <w:t>экономических процессов</w:t>
      </w:r>
      <w:proofErr w:type="gramEnd"/>
      <w:r>
        <w:rPr>
          <w:sz w:val="28"/>
          <w:szCs w:val="28"/>
        </w:rPr>
        <w:t xml:space="preserve"> муниципального образования, является рациональное распоряжение земельными ресурсами, для чего необходимо проведение инвентаризации оценки экономического потенциала земель, необходимо также  проведение  мероприятий по разграничению государственной собственности на землю и регистрация права муниципальной собственности на земельные участки. Надлежащее оформление прав на земли, отнесенные к муниципальной собственности, будет являться и дополнительным источником собственных доходов бюджета поселения, так как  в соответствии с бюджетным законодательством, земельный налог и арендная плата, за земельные участки, прошедшие разграничение государственной собственности и отнесенные к муниципальной собственности, полностью поступают в муниципальный бюджет. </w:t>
      </w:r>
    </w:p>
    <w:p w:rsidR="00A50D48" w:rsidRDefault="00A50D48" w:rsidP="00A50D48">
      <w:pPr>
        <w:ind w:firstLine="720"/>
        <w:jc w:val="both"/>
        <w:rPr>
          <w:sz w:val="28"/>
          <w:szCs w:val="28"/>
        </w:rPr>
      </w:pPr>
      <w:r>
        <w:rPr>
          <w:sz w:val="28"/>
          <w:szCs w:val="28"/>
        </w:rPr>
        <w:t xml:space="preserve">В прогнозируемом периоде будет продолжена работа по оформлению прав собственности на земельные участки, на которых расположены объекты, являющиеся муниципальной собственностью. </w:t>
      </w:r>
    </w:p>
    <w:p w:rsidR="00A50D48" w:rsidRDefault="00A50D48" w:rsidP="00A50D48">
      <w:pPr>
        <w:tabs>
          <w:tab w:val="num" w:pos="1134"/>
        </w:tabs>
        <w:ind w:firstLine="720"/>
        <w:jc w:val="both"/>
        <w:rPr>
          <w:b/>
          <w:sz w:val="28"/>
          <w:szCs w:val="28"/>
        </w:rPr>
      </w:pPr>
      <w:r>
        <w:rPr>
          <w:b/>
          <w:sz w:val="28"/>
          <w:szCs w:val="28"/>
        </w:rPr>
        <w:t>3.Развитие социальной сферы</w:t>
      </w:r>
    </w:p>
    <w:p w:rsidR="00A50D48" w:rsidRDefault="00A50D48" w:rsidP="00A50D48">
      <w:pPr>
        <w:ind w:firstLine="544"/>
        <w:jc w:val="both"/>
        <w:rPr>
          <w:b/>
          <w:sz w:val="28"/>
          <w:szCs w:val="28"/>
        </w:rPr>
      </w:pPr>
      <w:r>
        <w:rPr>
          <w:sz w:val="28"/>
          <w:szCs w:val="28"/>
        </w:rPr>
        <w:t>Основные риски социально-экономического развития в предстоящем периоде, обусловленные демографическим фактором, связаны с сокращением численности населения в трудоспособном возрасте.</w:t>
      </w:r>
    </w:p>
    <w:p w:rsidR="00A50D48" w:rsidRDefault="00A50D48" w:rsidP="00A50D48">
      <w:pPr>
        <w:jc w:val="both"/>
        <w:rPr>
          <w:sz w:val="28"/>
          <w:szCs w:val="28"/>
        </w:rPr>
      </w:pPr>
      <w:r>
        <w:rPr>
          <w:sz w:val="28"/>
          <w:szCs w:val="28"/>
        </w:rPr>
        <w:t>Численность постоянного населения на территории поселения составляет 5 187 человек, в том числе население в трудоспособном возрасте - 3324 чел. В 2020 наблюдается сокращение численности населения в трудоспособном возрасте. В 2020 году наблюдался уменьшение работающего населения из-за приостановки некоторых предприятий в связи с карантином. В 2020г. количество детей находящихся под опекой составляет 36 чел. по сравнению с 2019г. уменьшилось на 9 чел. Увеличилось количество малоимущих семей и составило 305, численность малоимущего населения достигло 1033чел.</w:t>
      </w:r>
    </w:p>
    <w:p w:rsidR="00A50D48" w:rsidRDefault="00A50D48" w:rsidP="00A50D48">
      <w:pPr>
        <w:jc w:val="both"/>
        <w:rPr>
          <w:sz w:val="28"/>
          <w:szCs w:val="28"/>
        </w:rPr>
      </w:pPr>
      <w:r>
        <w:rPr>
          <w:sz w:val="28"/>
          <w:szCs w:val="28"/>
        </w:rPr>
        <w:t>В 2021-2022годы прогнозируется рост общей численности населения  в результате повышения уровня рождаемости и миграции населения.</w:t>
      </w:r>
    </w:p>
    <w:p w:rsidR="00A50D48" w:rsidRDefault="00A50D48" w:rsidP="00A50D48">
      <w:pPr>
        <w:jc w:val="both"/>
        <w:rPr>
          <w:sz w:val="28"/>
          <w:szCs w:val="28"/>
        </w:rPr>
      </w:pPr>
    </w:p>
    <w:p w:rsidR="00A50D48" w:rsidRDefault="00A50D48" w:rsidP="00A50D48">
      <w:pPr>
        <w:pStyle w:val="1"/>
        <w:spacing w:before="0"/>
        <w:jc w:val="both"/>
        <w:rPr>
          <w:rFonts w:ascii="Times New Roman" w:hAnsi="Times New Roman" w:cs="Times New Roman"/>
          <w:color w:val="auto"/>
        </w:rPr>
      </w:pPr>
      <w:r>
        <w:rPr>
          <w:rFonts w:ascii="Times New Roman" w:hAnsi="Times New Roman" w:cs="Times New Roman"/>
          <w:color w:val="auto"/>
        </w:rPr>
        <w:t>Образование</w:t>
      </w:r>
    </w:p>
    <w:p w:rsidR="00A50D48" w:rsidRDefault="00A50D48" w:rsidP="00A50D48">
      <w:pPr>
        <w:jc w:val="both"/>
        <w:rPr>
          <w:color w:val="000000"/>
          <w:sz w:val="28"/>
          <w:szCs w:val="28"/>
        </w:rPr>
      </w:pPr>
      <w:r>
        <w:rPr>
          <w:sz w:val="28"/>
          <w:szCs w:val="28"/>
        </w:rPr>
        <w:t>Образовательная сеть на территории поселения представлена 1-м общеобразовательным учреждением, 1 учреждение дошкольного образования детей.</w:t>
      </w:r>
      <w:r>
        <w:rPr>
          <w:color w:val="000000"/>
          <w:sz w:val="28"/>
          <w:szCs w:val="28"/>
        </w:rPr>
        <w:t xml:space="preserve"> Демографическая ситуация в поселении определяет динамику численности </w:t>
      </w:r>
      <w:proofErr w:type="gramStart"/>
      <w:r>
        <w:rPr>
          <w:color w:val="000000"/>
          <w:sz w:val="28"/>
          <w:szCs w:val="28"/>
        </w:rPr>
        <w:t>обучающихся</w:t>
      </w:r>
      <w:proofErr w:type="gramEnd"/>
      <w:r>
        <w:rPr>
          <w:color w:val="000000"/>
          <w:sz w:val="28"/>
          <w:szCs w:val="28"/>
        </w:rPr>
        <w:t xml:space="preserve">. Наблюдается устойчивая тенденция увеличения </w:t>
      </w:r>
      <w:r>
        <w:rPr>
          <w:color w:val="000000"/>
          <w:sz w:val="28"/>
          <w:szCs w:val="28"/>
        </w:rPr>
        <w:lastRenderedPageBreak/>
        <w:t xml:space="preserve">численности </w:t>
      </w:r>
      <w:proofErr w:type="gramStart"/>
      <w:r>
        <w:rPr>
          <w:color w:val="000000"/>
          <w:sz w:val="28"/>
          <w:szCs w:val="28"/>
        </w:rPr>
        <w:t>обучающихся</w:t>
      </w:r>
      <w:proofErr w:type="gramEnd"/>
      <w:r>
        <w:rPr>
          <w:color w:val="000000"/>
          <w:sz w:val="28"/>
          <w:szCs w:val="28"/>
        </w:rPr>
        <w:t>. Количество учащихся в образовательных учреждениях поселения рассчитывается на основании данных комплектования школ на начало каждого учебного года.</w:t>
      </w:r>
    </w:p>
    <w:p w:rsidR="00A50D48" w:rsidRDefault="00A50D48" w:rsidP="00A50D48">
      <w:pPr>
        <w:jc w:val="both"/>
        <w:rPr>
          <w:sz w:val="28"/>
          <w:szCs w:val="28"/>
          <w:lang w:eastAsia="en-US"/>
        </w:rPr>
      </w:pPr>
      <w:r>
        <w:rPr>
          <w:sz w:val="28"/>
          <w:szCs w:val="28"/>
          <w:lang w:eastAsia="en-US"/>
        </w:rPr>
        <w:t>Общее количество школьников составляет на начало 2020-2021 учебного года – 610 человек, услугами дошкольного образования охвачено 256 ребёнка.</w:t>
      </w:r>
      <w:r>
        <w:rPr>
          <w:sz w:val="28"/>
          <w:szCs w:val="28"/>
        </w:rPr>
        <w:t xml:space="preserve"> Из-за сложившейся ситуации в стране школьники 6-10 классов находятся на удаленном обучении. Ученики с 1 по 4 и 11 обучаются очно с соблюдением всех санитарных норм</w:t>
      </w:r>
      <w:proofErr w:type="gramStart"/>
      <w:r>
        <w:rPr>
          <w:sz w:val="28"/>
          <w:szCs w:val="28"/>
        </w:rPr>
        <w:t xml:space="preserve"> .</w:t>
      </w:r>
      <w:proofErr w:type="gramEnd"/>
    </w:p>
    <w:p w:rsidR="00A50D48" w:rsidRDefault="00A50D48" w:rsidP="00A50D48">
      <w:pPr>
        <w:ind w:firstLine="709"/>
        <w:jc w:val="both"/>
        <w:rPr>
          <w:sz w:val="28"/>
          <w:szCs w:val="28"/>
        </w:rPr>
      </w:pPr>
      <w:r>
        <w:rPr>
          <w:sz w:val="28"/>
          <w:szCs w:val="28"/>
          <w:lang w:eastAsia="en-US"/>
        </w:rPr>
        <w:t xml:space="preserve">На территории поселения функционирует 1 учреждение дополнительного образования: филиал </w:t>
      </w:r>
      <w:proofErr w:type="spellStart"/>
      <w:r>
        <w:rPr>
          <w:sz w:val="28"/>
          <w:szCs w:val="28"/>
          <w:lang w:eastAsia="en-US"/>
        </w:rPr>
        <w:t>Коченевской</w:t>
      </w:r>
      <w:proofErr w:type="spellEnd"/>
      <w:r>
        <w:rPr>
          <w:sz w:val="28"/>
          <w:szCs w:val="28"/>
          <w:lang w:eastAsia="en-US"/>
        </w:rPr>
        <w:t xml:space="preserve">  школы искусств. В системе дополнительного образования задействовано 279 человек,</w:t>
      </w:r>
      <w:r>
        <w:rPr>
          <w:sz w:val="28"/>
          <w:szCs w:val="28"/>
        </w:rPr>
        <w:t xml:space="preserve"> функционирует 8 творческих коллективов. Учащиеся активно принимают участие в международных, региональных, областных, городских, районных конкурсах и мероприятиях, завоевывая призовые места и награды.</w:t>
      </w:r>
    </w:p>
    <w:p w:rsidR="00A50D48" w:rsidRDefault="00A50D48" w:rsidP="00A50D48">
      <w:pPr>
        <w:ind w:firstLine="544"/>
        <w:jc w:val="both"/>
        <w:rPr>
          <w:sz w:val="28"/>
          <w:szCs w:val="28"/>
        </w:rPr>
      </w:pPr>
      <w:r>
        <w:rPr>
          <w:sz w:val="28"/>
          <w:szCs w:val="28"/>
        </w:rPr>
        <w:t>Среди задач, стоящих перед системой образования в прогнозный период, предполагаются следующие основные задачи:</w:t>
      </w:r>
    </w:p>
    <w:p w:rsidR="00A50D48" w:rsidRDefault="00A50D48" w:rsidP="00A50D48">
      <w:pPr>
        <w:ind w:firstLine="544"/>
        <w:jc w:val="both"/>
        <w:rPr>
          <w:sz w:val="28"/>
          <w:szCs w:val="28"/>
        </w:rPr>
      </w:pPr>
      <w:r>
        <w:rPr>
          <w:sz w:val="28"/>
          <w:szCs w:val="28"/>
        </w:rPr>
        <w:t>развитие максимально доступной и качественной системы дошкольного, общего, дополнительного образования детей;</w:t>
      </w:r>
    </w:p>
    <w:p w:rsidR="00A50D48" w:rsidRDefault="00A50D48" w:rsidP="00A50D48">
      <w:pPr>
        <w:ind w:firstLine="544"/>
        <w:jc w:val="both"/>
        <w:rPr>
          <w:b/>
          <w:sz w:val="28"/>
          <w:szCs w:val="28"/>
        </w:rPr>
      </w:pPr>
      <w:r>
        <w:rPr>
          <w:b/>
          <w:sz w:val="28"/>
          <w:szCs w:val="28"/>
        </w:rPr>
        <w:t>Культура</w:t>
      </w:r>
    </w:p>
    <w:p w:rsidR="00A50D48" w:rsidRDefault="00A50D48" w:rsidP="00A50D48">
      <w:pPr>
        <w:ind w:firstLine="284"/>
        <w:jc w:val="both"/>
        <w:rPr>
          <w:sz w:val="28"/>
          <w:szCs w:val="28"/>
        </w:rPr>
      </w:pPr>
      <w:r>
        <w:rPr>
          <w:sz w:val="28"/>
          <w:szCs w:val="28"/>
        </w:rPr>
        <w:t xml:space="preserve">Деятельность муниципального образования в области культуры в 2021 году  и плановых 2022 и 2023 годах будет направлена </w:t>
      </w:r>
      <w:proofErr w:type="gramStart"/>
      <w:r>
        <w:rPr>
          <w:sz w:val="28"/>
          <w:szCs w:val="28"/>
        </w:rPr>
        <w:t>на</w:t>
      </w:r>
      <w:proofErr w:type="gramEnd"/>
      <w:r>
        <w:rPr>
          <w:sz w:val="28"/>
          <w:szCs w:val="28"/>
        </w:rPr>
        <w:t>:</w:t>
      </w:r>
    </w:p>
    <w:p w:rsidR="00A50D48" w:rsidRDefault="00A50D48" w:rsidP="00A50D48">
      <w:pPr>
        <w:jc w:val="both"/>
        <w:rPr>
          <w:sz w:val="28"/>
          <w:szCs w:val="28"/>
        </w:rPr>
      </w:pPr>
      <w:r>
        <w:rPr>
          <w:sz w:val="28"/>
          <w:szCs w:val="28"/>
        </w:rPr>
        <w:tab/>
        <w:t>- создание условий для организации досуга и обеспечения жителей поселения  услугами организаций культуры;</w:t>
      </w:r>
    </w:p>
    <w:p w:rsidR="00A50D48" w:rsidRDefault="00A50D48" w:rsidP="00A50D48">
      <w:pPr>
        <w:jc w:val="both"/>
        <w:rPr>
          <w:sz w:val="28"/>
          <w:szCs w:val="28"/>
        </w:rPr>
      </w:pPr>
      <w:r>
        <w:rPr>
          <w:sz w:val="28"/>
          <w:szCs w:val="28"/>
        </w:rPr>
        <w:tab/>
        <w:t xml:space="preserve">- развитие и укрепление материально-технической базы муниципального учреждения культуры; </w:t>
      </w:r>
    </w:p>
    <w:p w:rsidR="00A50D48" w:rsidRDefault="00A50D48" w:rsidP="00A50D48">
      <w:pPr>
        <w:ind w:firstLine="284"/>
        <w:jc w:val="both"/>
        <w:rPr>
          <w:color w:val="000000"/>
          <w:sz w:val="28"/>
          <w:szCs w:val="28"/>
        </w:rPr>
      </w:pPr>
      <w:r>
        <w:rPr>
          <w:sz w:val="28"/>
          <w:szCs w:val="28"/>
        </w:rPr>
        <w:t>В муниципальном образовании активно ведут работу один клуб, одна библиотека.</w:t>
      </w:r>
      <w:r>
        <w:rPr>
          <w:color w:val="000000"/>
          <w:sz w:val="28"/>
          <w:szCs w:val="28"/>
        </w:rPr>
        <w:t xml:space="preserve"> Особое внимание администрации </w:t>
      </w:r>
      <w:proofErr w:type="spellStart"/>
      <w:r>
        <w:rPr>
          <w:color w:val="000000"/>
          <w:sz w:val="28"/>
          <w:szCs w:val="28"/>
        </w:rPr>
        <w:t>р.п</w:t>
      </w:r>
      <w:proofErr w:type="spellEnd"/>
      <w:r>
        <w:rPr>
          <w:color w:val="000000"/>
          <w:sz w:val="28"/>
          <w:szCs w:val="28"/>
        </w:rPr>
        <w:t>. Чик направлено на сохранение творческого потенциала, возрождение народных традиций, историко-культурного наследия, развитие культурно-досуговой и творческой деятельности, создание условий, направленных на динамичное и успешное развитие поселения, на укрепление материально-технической базы учреждений культуры и дополнительного образования.</w:t>
      </w:r>
    </w:p>
    <w:p w:rsidR="00A50D48" w:rsidRDefault="00A50D48" w:rsidP="00A50D48">
      <w:pPr>
        <w:jc w:val="both"/>
        <w:rPr>
          <w:sz w:val="28"/>
          <w:szCs w:val="28"/>
        </w:rPr>
      </w:pPr>
      <w:r>
        <w:rPr>
          <w:color w:val="000000"/>
          <w:sz w:val="28"/>
          <w:szCs w:val="28"/>
        </w:rPr>
        <w:t xml:space="preserve"> Планируется произвести ремонт здания клуба. В 2020 году проведен ремонт танцевального зала</w:t>
      </w:r>
      <w:proofErr w:type="gramStart"/>
      <w:r>
        <w:rPr>
          <w:color w:val="000000"/>
          <w:sz w:val="28"/>
          <w:szCs w:val="28"/>
        </w:rPr>
        <w:t xml:space="preserve"> ,</w:t>
      </w:r>
      <w:proofErr w:type="gramEnd"/>
      <w:r>
        <w:rPr>
          <w:color w:val="000000"/>
          <w:sz w:val="28"/>
          <w:szCs w:val="28"/>
        </w:rPr>
        <w:t xml:space="preserve"> на 2021 год планируется дальнейший ремонт зала, кровли и внутренние работы. </w:t>
      </w:r>
      <w:r>
        <w:rPr>
          <w:sz w:val="28"/>
          <w:szCs w:val="28"/>
        </w:rPr>
        <w:t xml:space="preserve">Планируются различные мероприятия, проведение конкурсов, фестивалей, выставок, юбилейных вечеров, капустников, концертов творческих коллективов муниципального  учреждения культуры корректировку в работу учреждений может внести только ситуация с </w:t>
      </w:r>
      <w:proofErr w:type="spellStart"/>
      <w:r>
        <w:rPr>
          <w:sz w:val="28"/>
          <w:szCs w:val="28"/>
        </w:rPr>
        <w:t>коронавирусом</w:t>
      </w:r>
      <w:proofErr w:type="spellEnd"/>
      <w:r>
        <w:rPr>
          <w:sz w:val="28"/>
          <w:szCs w:val="28"/>
        </w:rPr>
        <w:t xml:space="preserve"> в стране. Планируется мероприятие в июне в связи с юбилеем поселка.</w:t>
      </w:r>
    </w:p>
    <w:p w:rsidR="00A50D48" w:rsidRDefault="00A50D48" w:rsidP="00A50D48">
      <w:pPr>
        <w:shd w:val="clear" w:color="auto" w:fill="FFFFFF"/>
        <w:rPr>
          <w:color w:val="000000"/>
          <w:sz w:val="28"/>
          <w:szCs w:val="28"/>
        </w:rPr>
      </w:pPr>
      <w:r>
        <w:rPr>
          <w:color w:val="000000"/>
          <w:sz w:val="28"/>
          <w:szCs w:val="28"/>
        </w:rPr>
        <w:t>Анализ обеспеченности услугами учреждений культуры населения  показывает, что количество проводимых культурно-досуговых учреждениями мероприятий, и число и посещаемости их зрителями, ежегодно возрастает.</w:t>
      </w:r>
    </w:p>
    <w:p w:rsidR="00A50D48" w:rsidRDefault="00A50D48" w:rsidP="00A50D48">
      <w:pPr>
        <w:jc w:val="both"/>
        <w:rPr>
          <w:color w:val="000000"/>
          <w:sz w:val="28"/>
          <w:szCs w:val="28"/>
        </w:rPr>
      </w:pPr>
    </w:p>
    <w:p w:rsidR="00A50D48" w:rsidRDefault="00A50D48" w:rsidP="00A50D48">
      <w:pPr>
        <w:pStyle w:val="1"/>
        <w:spacing w:before="0"/>
        <w:ind w:firstLine="720"/>
        <w:jc w:val="both"/>
        <w:rPr>
          <w:rFonts w:ascii="Times New Roman" w:hAnsi="Times New Roman" w:cs="Times New Roman"/>
        </w:rPr>
      </w:pPr>
      <w:r>
        <w:rPr>
          <w:rFonts w:ascii="Times New Roman" w:hAnsi="Times New Roman" w:cs="Times New Roman"/>
        </w:rPr>
        <w:lastRenderedPageBreak/>
        <w:t xml:space="preserve"> </w:t>
      </w:r>
      <w:r>
        <w:rPr>
          <w:rFonts w:ascii="Times New Roman" w:hAnsi="Times New Roman" w:cs="Times New Roman"/>
          <w:color w:val="auto"/>
        </w:rPr>
        <w:t>Физическая культура и спорт</w:t>
      </w:r>
    </w:p>
    <w:p w:rsidR="00A50D48" w:rsidRDefault="00A50D48" w:rsidP="00A50D48">
      <w:pPr>
        <w:ind w:firstLine="544"/>
        <w:jc w:val="both"/>
        <w:rPr>
          <w:sz w:val="28"/>
          <w:szCs w:val="28"/>
        </w:rPr>
      </w:pPr>
      <w:r>
        <w:rPr>
          <w:sz w:val="28"/>
          <w:szCs w:val="28"/>
        </w:rPr>
        <w:t>В сфере физической культуры и спорта в период 2021 - 2023 гг. предстоит решить следующие основные задачи:</w:t>
      </w:r>
    </w:p>
    <w:p w:rsidR="00A50D48" w:rsidRDefault="00A50D48" w:rsidP="00A50D48">
      <w:pPr>
        <w:ind w:firstLine="544"/>
        <w:jc w:val="both"/>
        <w:rPr>
          <w:sz w:val="28"/>
          <w:szCs w:val="28"/>
        </w:rPr>
      </w:pPr>
      <w:r>
        <w:rPr>
          <w:sz w:val="28"/>
          <w:szCs w:val="28"/>
        </w:rPr>
        <w:t>создание условий, обеспечивающих возможность гражданам систематически заниматься физической культурой и спортом;</w:t>
      </w:r>
    </w:p>
    <w:p w:rsidR="00A50D48" w:rsidRDefault="00A50D48" w:rsidP="00A50D48">
      <w:pPr>
        <w:ind w:firstLine="544"/>
        <w:jc w:val="both"/>
        <w:rPr>
          <w:sz w:val="28"/>
          <w:szCs w:val="28"/>
        </w:rPr>
      </w:pPr>
      <w:r>
        <w:rPr>
          <w:sz w:val="28"/>
          <w:szCs w:val="28"/>
        </w:rPr>
        <w:t>В результате реализации мероприятий к 2023 году должны быть достигнуты следующие значения показателей:</w:t>
      </w:r>
    </w:p>
    <w:p w:rsidR="00A50D48" w:rsidRDefault="00A50D48" w:rsidP="00A50D48">
      <w:pPr>
        <w:ind w:firstLine="544"/>
        <w:jc w:val="both"/>
        <w:rPr>
          <w:sz w:val="28"/>
          <w:szCs w:val="28"/>
        </w:rPr>
      </w:pPr>
      <w:r>
        <w:rPr>
          <w:sz w:val="28"/>
          <w:szCs w:val="28"/>
        </w:rPr>
        <w:t>доля граждан, систематически занимающихся физической культурой и спортом, в общей численности населения поселения увеличится с 3% в 2020 году до 5% в 2023 году;</w:t>
      </w:r>
    </w:p>
    <w:p w:rsidR="00A50D48" w:rsidRDefault="00A50D48" w:rsidP="00A50D48">
      <w:pPr>
        <w:ind w:firstLine="720"/>
        <w:jc w:val="both"/>
        <w:rPr>
          <w:sz w:val="28"/>
          <w:szCs w:val="28"/>
        </w:rPr>
      </w:pPr>
      <w:r>
        <w:rPr>
          <w:color w:val="000000"/>
          <w:sz w:val="28"/>
          <w:szCs w:val="28"/>
        </w:rPr>
        <w:t xml:space="preserve">На территории поселения проводится большая работа среди жителей и особенно молодежи по привлечению их к участию в спортивно-оздоровительных мероприятиях. </w:t>
      </w:r>
    </w:p>
    <w:p w:rsidR="00A50D48" w:rsidRDefault="00A50D48" w:rsidP="00A50D48">
      <w:pPr>
        <w:ind w:left="-180" w:firstLine="747"/>
        <w:contextualSpacing/>
        <w:jc w:val="both"/>
        <w:rPr>
          <w:sz w:val="28"/>
          <w:szCs w:val="28"/>
          <w:lang w:eastAsia="en-US"/>
        </w:rPr>
      </w:pPr>
      <w:r>
        <w:rPr>
          <w:sz w:val="28"/>
          <w:szCs w:val="28"/>
          <w:lang w:eastAsia="en-US"/>
        </w:rPr>
        <w:t xml:space="preserve">В сфере физической культуры и спорта наше поселение является одним из лидеров </w:t>
      </w:r>
      <w:proofErr w:type="spellStart"/>
      <w:r>
        <w:rPr>
          <w:sz w:val="28"/>
          <w:szCs w:val="28"/>
          <w:lang w:eastAsia="en-US"/>
        </w:rPr>
        <w:t>Коченевского</w:t>
      </w:r>
      <w:proofErr w:type="spellEnd"/>
      <w:r>
        <w:rPr>
          <w:sz w:val="28"/>
          <w:szCs w:val="28"/>
          <w:lang w:eastAsia="en-US"/>
        </w:rPr>
        <w:t xml:space="preserve"> района и Новосибирской области. Наши спортсмены добиваются хороших </w:t>
      </w:r>
      <w:proofErr w:type="gramStart"/>
      <w:r>
        <w:rPr>
          <w:sz w:val="28"/>
          <w:szCs w:val="28"/>
          <w:lang w:eastAsia="en-US"/>
        </w:rPr>
        <w:t>результатов</w:t>
      </w:r>
      <w:proofErr w:type="gramEnd"/>
      <w:r>
        <w:rPr>
          <w:sz w:val="28"/>
          <w:szCs w:val="28"/>
          <w:lang w:eastAsia="en-US"/>
        </w:rPr>
        <w:t xml:space="preserve"> как на районом так и областном уровнях.</w:t>
      </w:r>
    </w:p>
    <w:p w:rsidR="00A50D48" w:rsidRDefault="00A50D48" w:rsidP="00A50D48">
      <w:pPr>
        <w:ind w:left="-180" w:firstLine="747"/>
        <w:jc w:val="both"/>
        <w:rPr>
          <w:sz w:val="28"/>
          <w:szCs w:val="28"/>
        </w:rPr>
      </w:pPr>
      <w:r>
        <w:rPr>
          <w:sz w:val="28"/>
          <w:szCs w:val="28"/>
        </w:rPr>
        <w:t>В поселении действует спортивный ледовый дворец, 4 спортивных зала, 1 стадион</w:t>
      </w:r>
      <w:proofErr w:type="gramStart"/>
      <w:r>
        <w:rPr>
          <w:sz w:val="28"/>
          <w:szCs w:val="28"/>
        </w:rPr>
        <w:t xml:space="preserve"> ,</w:t>
      </w:r>
      <w:proofErr w:type="gramEnd"/>
      <w:r>
        <w:rPr>
          <w:sz w:val="28"/>
          <w:szCs w:val="28"/>
        </w:rPr>
        <w:t xml:space="preserve"> </w:t>
      </w:r>
      <w:proofErr w:type="spellStart"/>
      <w:r>
        <w:rPr>
          <w:sz w:val="28"/>
          <w:szCs w:val="28"/>
        </w:rPr>
        <w:t>пейнтбольная</w:t>
      </w:r>
      <w:proofErr w:type="spellEnd"/>
      <w:r>
        <w:rPr>
          <w:sz w:val="28"/>
          <w:szCs w:val="28"/>
        </w:rPr>
        <w:t xml:space="preserve"> площадка. Расчищено место для установки хоккейной коробки в парке Победы. Жители могут бесплатно посещать зимой каток и в летнее время заниматься командными видами спорта, устраивать соревнования. </w:t>
      </w:r>
    </w:p>
    <w:p w:rsidR="00A50D48" w:rsidRDefault="00A50D48" w:rsidP="00A50D48">
      <w:pPr>
        <w:ind w:left="-180" w:firstLine="747"/>
        <w:jc w:val="both"/>
        <w:rPr>
          <w:sz w:val="28"/>
          <w:szCs w:val="28"/>
        </w:rPr>
      </w:pPr>
      <w:r>
        <w:rPr>
          <w:sz w:val="28"/>
          <w:szCs w:val="28"/>
        </w:rPr>
        <w:t>В 2021-2023 годы в сфере физической культуры планируется сохранение текущей деятельности муниципальных учреждений, обеспечение</w:t>
      </w:r>
      <w:r>
        <w:t xml:space="preserve"> </w:t>
      </w:r>
      <w:r>
        <w:rPr>
          <w:sz w:val="28"/>
          <w:szCs w:val="28"/>
        </w:rPr>
        <w:t xml:space="preserve">условия для проведения и участия в спортивных мероприятиях районного, регионального, федерального значения, а так же увеличение площадок для занятия физической культурой населения. </w:t>
      </w:r>
    </w:p>
    <w:p w:rsidR="00A50D48" w:rsidRDefault="00A50D48" w:rsidP="00A50D48">
      <w:pPr>
        <w:pStyle w:val="1"/>
        <w:spacing w:before="0"/>
        <w:ind w:firstLine="284"/>
        <w:jc w:val="both"/>
        <w:rPr>
          <w:rFonts w:ascii="Times New Roman" w:hAnsi="Times New Roman" w:cs="Times New Roman"/>
        </w:rPr>
      </w:pPr>
      <w:r>
        <w:rPr>
          <w:rFonts w:ascii="Times New Roman" w:hAnsi="Times New Roman" w:cs="Times New Roman"/>
        </w:rPr>
        <w:t xml:space="preserve"> Молодежная политика</w:t>
      </w:r>
    </w:p>
    <w:p w:rsidR="00A50D48" w:rsidRDefault="00A50D48" w:rsidP="00A50D48">
      <w:pPr>
        <w:ind w:firstLine="284"/>
        <w:jc w:val="both"/>
        <w:rPr>
          <w:sz w:val="28"/>
          <w:szCs w:val="28"/>
        </w:rPr>
      </w:pPr>
      <w:r>
        <w:rPr>
          <w:sz w:val="28"/>
          <w:szCs w:val="28"/>
        </w:rPr>
        <w:t xml:space="preserve">Цель: создание благоприятных условий для самореализации молодежи, развитие ее культурного, экономического, интеллектуального потенциала, а также качественное решение социально-экономических проблем молодежи, проживающей на территории </w:t>
      </w:r>
      <w:proofErr w:type="spellStart"/>
      <w:r>
        <w:rPr>
          <w:sz w:val="28"/>
          <w:szCs w:val="28"/>
        </w:rPr>
        <w:t>р.п</w:t>
      </w:r>
      <w:proofErr w:type="spellEnd"/>
      <w:r>
        <w:rPr>
          <w:sz w:val="28"/>
          <w:szCs w:val="28"/>
        </w:rPr>
        <w:t>. Чик.</w:t>
      </w:r>
    </w:p>
    <w:p w:rsidR="00A50D48" w:rsidRDefault="00A50D48" w:rsidP="00A50D48">
      <w:pPr>
        <w:ind w:firstLine="284"/>
        <w:jc w:val="both"/>
        <w:rPr>
          <w:sz w:val="28"/>
          <w:szCs w:val="28"/>
        </w:rPr>
      </w:pPr>
      <w:r>
        <w:rPr>
          <w:sz w:val="28"/>
          <w:szCs w:val="28"/>
        </w:rPr>
        <w:t>Задачи:</w:t>
      </w:r>
    </w:p>
    <w:p w:rsidR="00A50D48" w:rsidRDefault="00A50D48" w:rsidP="00A50D48">
      <w:pPr>
        <w:numPr>
          <w:ilvl w:val="0"/>
          <w:numId w:val="6"/>
        </w:numPr>
        <w:tabs>
          <w:tab w:val="num" w:pos="284"/>
        </w:tabs>
        <w:ind w:left="0" w:firstLine="284"/>
        <w:jc w:val="both"/>
        <w:rPr>
          <w:sz w:val="28"/>
          <w:szCs w:val="28"/>
        </w:rPr>
      </w:pPr>
      <w:r>
        <w:rPr>
          <w:sz w:val="28"/>
          <w:szCs w:val="28"/>
        </w:rPr>
        <w:t>обеспечить молодежь информацией о ее правах и возможностях в наиболее значимых для нее сферах жизнедеятельности;</w:t>
      </w:r>
    </w:p>
    <w:p w:rsidR="00A50D48" w:rsidRDefault="00A50D48" w:rsidP="00A50D48">
      <w:pPr>
        <w:numPr>
          <w:ilvl w:val="0"/>
          <w:numId w:val="6"/>
        </w:numPr>
        <w:tabs>
          <w:tab w:val="num" w:pos="284"/>
        </w:tabs>
        <w:ind w:left="0" w:firstLine="284"/>
        <w:jc w:val="both"/>
        <w:rPr>
          <w:sz w:val="28"/>
          <w:szCs w:val="28"/>
        </w:rPr>
      </w:pPr>
      <w:r>
        <w:rPr>
          <w:sz w:val="28"/>
          <w:szCs w:val="28"/>
        </w:rPr>
        <w:t>продолжить работу по реализации комплексного подхода к культурному развитию молодежи;</w:t>
      </w:r>
    </w:p>
    <w:p w:rsidR="00A50D48" w:rsidRDefault="00A50D48" w:rsidP="00A50D48">
      <w:pPr>
        <w:numPr>
          <w:ilvl w:val="0"/>
          <w:numId w:val="6"/>
        </w:numPr>
        <w:tabs>
          <w:tab w:val="num" w:pos="284"/>
        </w:tabs>
        <w:ind w:left="0" w:firstLine="284"/>
        <w:jc w:val="both"/>
        <w:rPr>
          <w:sz w:val="28"/>
          <w:szCs w:val="28"/>
        </w:rPr>
      </w:pPr>
      <w:r>
        <w:rPr>
          <w:sz w:val="28"/>
          <w:szCs w:val="28"/>
        </w:rPr>
        <w:t>расширить формы досуга и самореализации молодого поколения;</w:t>
      </w:r>
    </w:p>
    <w:p w:rsidR="00A50D48" w:rsidRDefault="00A50D48" w:rsidP="00A50D48">
      <w:pPr>
        <w:numPr>
          <w:ilvl w:val="0"/>
          <w:numId w:val="6"/>
        </w:numPr>
        <w:tabs>
          <w:tab w:val="num" w:pos="284"/>
        </w:tabs>
        <w:ind w:left="0" w:firstLine="284"/>
        <w:jc w:val="both"/>
        <w:rPr>
          <w:sz w:val="28"/>
          <w:szCs w:val="28"/>
        </w:rPr>
      </w:pPr>
      <w:r>
        <w:rPr>
          <w:sz w:val="28"/>
          <w:szCs w:val="28"/>
        </w:rPr>
        <w:t>продолжить организацию и проведение культурно-массовых, мероприятий с привлечением учреждений культуры и образовательных учреждений;</w:t>
      </w:r>
    </w:p>
    <w:p w:rsidR="00A50D48" w:rsidRDefault="00A50D48" w:rsidP="00A50D48">
      <w:pPr>
        <w:numPr>
          <w:ilvl w:val="0"/>
          <w:numId w:val="6"/>
        </w:numPr>
        <w:tabs>
          <w:tab w:val="num" w:pos="284"/>
        </w:tabs>
        <w:ind w:left="0" w:firstLine="284"/>
        <w:jc w:val="both"/>
        <w:rPr>
          <w:sz w:val="28"/>
          <w:szCs w:val="28"/>
        </w:rPr>
      </w:pPr>
      <w:r>
        <w:rPr>
          <w:sz w:val="28"/>
          <w:szCs w:val="28"/>
        </w:rPr>
        <w:t>создать условия для эффективной защиты прав и законных интересов детей;</w:t>
      </w:r>
    </w:p>
    <w:p w:rsidR="00A50D48" w:rsidRDefault="00A50D48" w:rsidP="00A50D48">
      <w:pPr>
        <w:numPr>
          <w:ilvl w:val="0"/>
          <w:numId w:val="6"/>
        </w:numPr>
        <w:tabs>
          <w:tab w:val="num" w:pos="284"/>
        </w:tabs>
        <w:ind w:left="0" w:firstLine="284"/>
        <w:jc w:val="both"/>
        <w:rPr>
          <w:sz w:val="28"/>
          <w:szCs w:val="28"/>
        </w:rPr>
      </w:pPr>
      <w:r>
        <w:rPr>
          <w:sz w:val="28"/>
          <w:szCs w:val="28"/>
        </w:rPr>
        <w:t>создать условия для привлечения молодых специалистов для работы в сельской местности на предприятиях.</w:t>
      </w:r>
    </w:p>
    <w:p w:rsidR="00A50D48" w:rsidRDefault="00A50D48" w:rsidP="00A50D48">
      <w:pPr>
        <w:pStyle w:val="1"/>
        <w:spacing w:before="0"/>
        <w:ind w:firstLine="720"/>
        <w:jc w:val="both"/>
        <w:rPr>
          <w:rFonts w:ascii="Times New Roman" w:hAnsi="Times New Roman" w:cs="Times New Roman"/>
        </w:rPr>
      </w:pPr>
    </w:p>
    <w:p w:rsidR="00A50D48" w:rsidRDefault="00A50D48" w:rsidP="00A50D48">
      <w:pPr>
        <w:pStyle w:val="1"/>
        <w:spacing w:before="0"/>
        <w:ind w:firstLine="720"/>
        <w:jc w:val="both"/>
        <w:rPr>
          <w:rFonts w:ascii="Times New Roman" w:hAnsi="Times New Roman" w:cs="Times New Roman"/>
          <w:color w:val="auto"/>
        </w:rPr>
      </w:pPr>
      <w:r>
        <w:rPr>
          <w:rFonts w:ascii="Times New Roman" w:hAnsi="Times New Roman" w:cs="Times New Roman"/>
          <w:color w:val="auto"/>
        </w:rPr>
        <w:t>3. Развитие жилищно-коммунального комплекса</w:t>
      </w:r>
    </w:p>
    <w:p w:rsidR="00A50D48" w:rsidRDefault="00A50D48" w:rsidP="00A50D48">
      <w:pPr>
        <w:ind w:firstLine="720"/>
        <w:jc w:val="both"/>
        <w:rPr>
          <w:sz w:val="28"/>
          <w:szCs w:val="28"/>
        </w:rPr>
      </w:pPr>
      <w:r>
        <w:rPr>
          <w:sz w:val="28"/>
          <w:szCs w:val="28"/>
        </w:rPr>
        <w:t>Основная задача: повышение качества жилищно-коммунальных услуг</w:t>
      </w:r>
      <w:proofErr w:type="gramStart"/>
      <w:r>
        <w:rPr>
          <w:sz w:val="28"/>
          <w:szCs w:val="28"/>
        </w:rPr>
        <w:t>.</w:t>
      </w:r>
      <w:proofErr w:type="gramEnd"/>
    </w:p>
    <w:p w:rsidR="00A50D48" w:rsidRDefault="00A50D48" w:rsidP="00A50D48">
      <w:pPr>
        <w:ind w:firstLine="284"/>
        <w:jc w:val="both"/>
        <w:rPr>
          <w:sz w:val="28"/>
          <w:szCs w:val="28"/>
        </w:rPr>
      </w:pPr>
      <w:r>
        <w:rPr>
          <w:sz w:val="28"/>
          <w:szCs w:val="28"/>
        </w:rPr>
        <w:t xml:space="preserve">. Большая часть систем водоснабжения из-за длительной эксплуатации, отсутствия надлежащей службы технического обслуживания и ремонта находится в крайне неудовлетворительном состоянии. </w:t>
      </w:r>
    </w:p>
    <w:p w:rsidR="00A50D48" w:rsidRDefault="00A50D48" w:rsidP="00A50D48">
      <w:pPr>
        <w:ind w:firstLine="284"/>
        <w:jc w:val="both"/>
        <w:rPr>
          <w:sz w:val="28"/>
          <w:szCs w:val="28"/>
        </w:rPr>
      </w:pPr>
      <w:r>
        <w:rPr>
          <w:sz w:val="28"/>
          <w:szCs w:val="28"/>
        </w:rPr>
        <w:t>В прогнозируемом периоде планируется продолжить оснащение приборами учета коммунальных ресурсов жилых помещений муниципального фонда, продолжить замену и ремонт изношенных тепл</w:t>
      </w:r>
      <w:proofErr w:type="gramStart"/>
      <w:r>
        <w:rPr>
          <w:sz w:val="28"/>
          <w:szCs w:val="28"/>
        </w:rPr>
        <w:t>о-</w:t>
      </w:r>
      <w:proofErr w:type="gramEnd"/>
      <w:r>
        <w:rPr>
          <w:sz w:val="28"/>
          <w:szCs w:val="28"/>
        </w:rPr>
        <w:t xml:space="preserve"> и </w:t>
      </w:r>
      <w:proofErr w:type="spellStart"/>
      <w:r>
        <w:rPr>
          <w:sz w:val="28"/>
          <w:szCs w:val="28"/>
        </w:rPr>
        <w:t>водосетей</w:t>
      </w:r>
      <w:proofErr w:type="spellEnd"/>
      <w:r>
        <w:rPr>
          <w:sz w:val="28"/>
          <w:szCs w:val="28"/>
        </w:rPr>
        <w:t xml:space="preserve"> . Поддержка  эксплуатации водозаборной скважины.</w:t>
      </w:r>
    </w:p>
    <w:p w:rsidR="00A50D48" w:rsidRDefault="00A50D48" w:rsidP="00A50D48">
      <w:pPr>
        <w:pStyle w:val="1"/>
        <w:spacing w:before="0"/>
        <w:ind w:firstLine="284"/>
        <w:jc w:val="both"/>
        <w:rPr>
          <w:rFonts w:ascii="Times New Roman" w:hAnsi="Times New Roman" w:cs="Times New Roman"/>
        </w:rPr>
      </w:pPr>
      <w:r>
        <w:rPr>
          <w:rFonts w:ascii="Times New Roman" w:hAnsi="Times New Roman" w:cs="Times New Roman"/>
        </w:rPr>
        <w:t>4</w:t>
      </w:r>
      <w:r>
        <w:rPr>
          <w:rFonts w:ascii="Times New Roman" w:hAnsi="Times New Roman" w:cs="Times New Roman"/>
          <w:color w:val="auto"/>
        </w:rPr>
        <w:t>.Развитие дорожной деятельности</w:t>
      </w:r>
    </w:p>
    <w:p w:rsidR="00A50D48" w:rsidRDefault="00A50D48" w:rsidP="00A50D48">
      <w:pPr>
        <w:ind w:firstLine="284"/>
        <w:jc w:val="both"/>
        <w:rPr>
          <w:sz w:val="28"/>
          <w:szCs w:val="28"/>
        </w:rPr>
      </w:pPr>
      <w:r>
        <w:rPr>
          <w:sz w:val="28"/>
          <w:szCs w:val="28"/>
        </w:rPr>
        <w:t xml:space="preserve">Развитие автомобильных дорог является ключевой задачей снятия инфраструктурных ограничений экономического роста и повышения безопасности дорожного движения. Основными задачами в перспективе являются: обеспечить сохранность существующей сети автомобильных дорог в поселениях, обеспечить безопасность движения в населенных пунктах; обеспечить повышение качества содержания и </w:t>
      </w:r>
      <w:proofErr w:type="gramStart"/>
      <w:r>
        <w:rPr>
          <w:sz w:val="28"/>
          <w:szCs w:val="28"/>
        </w:rPr>
        <w:t>ремонта</w:t>
      </w:r>
      <w:proofErr w:type="gramEnd"/>
      <w:r>
        <w:rPr>
          <w:sz w:val="28"/>
          <w:szCs w:val="28"/>
        </w:rPr>
        <w:t xml:space="preserve"> автомобильных дорог.</w:t>
      </w:r>
    </w:p>
    <w:p w:rsidR="00A50D48" w:rsidRDefault="00A50D48" w:rsidP="00A50D48">
      <w:pPr>
        <w:ind w:firstLine="284"/>
        <w:jc w:val="both"/>
        <w:rPr>
          <w:sz w:val="28"/>
          <w:szCs w:val="28"/>
        </w:rPr>
      </w:pPr>
      <w:r>
        <w:rPr>
          <w:sz w:val="28"/>
          <w:szCs w:val="28"/>
        </w:rPr>
        <w:t xml:space="preserve">В рамках государственной программы НСО "Развитие автомобильных дорог регионального и местного назначения в НСО" в 2020 году планируется строительство пешеходных дорожек, подсыпка дорог щебнем, </w:t>
      </w:r>
      <w:proofErr w:type="spellStart"/>
      <w:r>
        <w:rPr>
          <w:sz w:val="28"/>
          <w:szCs w:val="28"/>
        </w:rPr>
        <w:t>грейдирование</w:t>
      </w:r>
      <w:proofErr w:type="spellEnd"/>
      <w:r>
        <w:rPr>
          <w:sz w:val="28"/>
          <w:szCs w:val="28"/>
        </w:rPr>
        <w:t xml:space="preserve"> дорог, уборка дорог от снега, ямочный ремонт,  установку дорожных знаков и разметок. Ремонт дороги по ул. Шолохова и </w:t>
      </w:r>
      <w:proofErr w:type="spellStart"/>
      <w:r>
        <w:rPr>
          <w:sz w:val="28"/>
          <w:szCs w:val="28"/>
        </w:rPr>
        <w:t>потапова</w:t>
      </w:r>
      <w:proofErr w:type="spellEnd"/>
      <w:r>
        <w:rPr>
          <w:sz w:val="28"/>
          <w:szCs w:val="28"/>
        </w:rPr>
        <w:t>.</w:t>
      </w:r>
    </w:p>
    <w:p w:rsidR="00A50D48" w:rsidRDefault="00A50D48" w:rsidP="00A50D48">
      <w:pPr>
        <w:pStyle w:val="1"/>
        <w:spacing w:before="0"/>
        <w:ind w:firstLine="720"/>
        <w:jc w:val="both"/>
        <w:rPr>
          <w:rFonts w:ascii="Times New Roman" w:hAnsi="Times New Roman" w:cs="Times New Roman"/>
          <w:bCs w:val="0"/>
          <w:color w:val="auto"/>
        </w:rPr>
      </w:pPr>
      <w:r>
        <w:rPr>
          <w:rFonts w:ascii="Times New Roman" w:hAnsi="Times New Roman" w:cs="Times New Roman"/>
          <w:bCs w:val="0"/>
          <w:color w:val="auto"/>
        </w:rPr>
        <w:t>5.Благоустройство и охрана окружающей среды</w:t>
      </w:r>
    </w:p>
    <w:p w:rsidR="00A50D48" w:rsidRDefault="00A50D48" w:rsidP="00A50D48">
      <w:pPr>
        <w:ind w:firstLine="720"/>
        <w:jc w:val="both"/>
        <w:rPr>
          <w:sz w:val="28"/>
          <w:szCs w:val="28"/>
        </w:rPr>
      </w:pPr>
      <w:r>
        <w:rPr>
          <w:sz w:val="28"/>
          <w:szCs w:val="28"/>
        </w:rPr>
        <w:t xml:space="preserve">Цель: эффективная организация благоустройства поселений, входящих в состав </w:t>
      </w:r>
      <w:proofErr w:type="spellStart"/>
      <w:r>
        <w:rPr>
          <w:sz w:val="28"/>
          <w:szCs w:val="28"/>
        </w:rPr>
        <w:t>р.п</w:t>
      </w:r>
      <w:proofErr w:type="spellEnd"/>
      <w:proofErr w:type="gramStart"/>
      <w:r>
        <w:rPr>
          <w:sz w:val="28"/>
          <w:szCs w:val="28"/>
        </w:rPr>
        <w:t xml:space="preserve"> Ч</w:t>
      </w:r>
      <w:proofErr w:type="gramEnd"/>
      <w:r>
        <w:rPr>
          <w:sz w:val="28"/>
          <w:szCs w:val="28"/>
        </w:rPr>
        <w:t>ик и создание благоприятной экологической ситуации для жизни населения муниципального образования.</w:t>
      </w:r>
    </w:p>
    <w:p w:rsidR="00A50D48" w:rsidRDefault="00A50D48" w:rsidP="00A50D48">
      <w:pPr>
        <w:ind w:firstLine="720"/>
        <w:jc w:val="both"/>
        <w:rPr>
          <w:sz w:val="28"/>
          <w:szCs w:val="28"/>
        </w:rPr>
      </w:pPr>
      <w:r>
        <w:rPr>
          <w:sz w:val="28"/>
          <w:szCs w:val="28"/>
        </w:rPr>
        <w:t>Мероприятия в прогнозируемом периоде:</w:t>
      </w:r>
    </w:p>
    <w:p w:rsidR="00A50D48" w:rsidRDefault="00A50D48" w:rsidP="00A50D48">
      <w:pPr>
        <w:ind w:firstLine="720"/>
        <w:jc w:val="both"/>
        <w:rPr>
          <w:sz w:val="28"/>
          <w:szCs w:val="28"/>
        </w:rPr>
      </w:pPr>
      <w:r>
        <w:rPr>
          <w:sz w:val="28"/>
          <w:szCs w:val="28"/>
        </w:rPr>
        <w:t>1. продолжить работу по спиливанию аварийных деревьев;</w:t>
      </w:r>
    </w:p>
    <w:p w:rsidR="00A50D48" w:rsidRDefault="00A50D48" w:rsidP="00A50D48">
      <w:pPr>
        <w:ind w:left="720"/>
        <w:jc w:val="both"/>
        <w:rPr>
          <w:sz w:val="28"/>
          <w:szCs w:val="28"/>
        </w:rPr>
      </w:pPr>
      <w:r>
        <w:rPr>
          <w:sz w:val="28"/>
          <w:szCs w:val="28"/>
        </w:rPr>
        <w:t>2. продолжить  работы по уборке территории от мусора с привлечением безработных от центра занятости; продолжить работу, направленную на ликвидацию несанкционированных свалок;</w:t>
      </w:r>
    </w:p>
    <w:p w:rsidR="00A50D48" w:rsidRDefault="00A50D48" w:rsidP="00A50D48">
      <w:pPr>
        <w:ind w:firstLine="720"/>
        <w:jc w:val="both"/>
        <w:rPr>
          <w:sz w:val="28"/>
          <w:szCs w:val="28"/>
        </w:rPr>
      </w:pPr>
      <w:r>
        <w:rPr>
          <w:sz w:val="28"/>
          <w:szCs w:val="28"/>
        </w:rPr>
        <w:t>3. обеспечить надлежавшее ведение адресного хозяйства, обеспечить сохранность аншлагов с названиями улиц и номерами домов;</w:t>
      </w:r>
    </w:p>
    <w:p w:rsidR="00A50D48" w:rsidRDefault="00A50D48" w:rsidP="00A50D48">
      <w:pPr>
        <w:ind w:firstLine="720"/>
        <w:jc w:val="both"/>
        <w:rPr>
          <w:sz w:val="28"/>
          <w:szCs w:val="28"/>
        </w:rPr>
      </w:pPr>
      <w:r>
        <w:rPr>
          <w:sz w:val="28"/>
          <w:szCs w:val="28"/>
        </w:rPr>
        <w:t>4. разработать схему границ прилегающих территорий для эффективной организации уборки мусора, бурьяна и для противодействия образованию несанкционированных свалок;</w:t>
      </w:r>
    </w:p>
    <w:p w:rsidR="00A50D48" w:rsidRDefault="00A50D48" w:rsidP="00A50D48">
      <w:pPr>
        <w:ind w:firstLine="720"/>
        <w:jc w:val="both"/>
        <w:rPr>
          <w:sz w:val="28"/>
          <w:szCs w:val="28"/>
        </w:rPr>
      </w:pPr>
      <w:r>
        <w:rPr>
          <w:sz w:val="28"/>
          <w:szCs w:val="28"/>
        </w:rPr>
        <w:t>5. продолжить проведение «Месячника чистоты» и конкурса по благоустройству «Лучшая усадьба»;</w:t>
      </w:r>
    </w:p>
    <w:p w:rsidR="00A50D48" w:rsidRDefault="00A50D48" w:rsidP="00A50D48">
      <w:pPr>
        <w:ind w:firstLine="720"/>
        <w:jc w:val="both"/>
        <w:rPr>
          <w:sz w:val="28"/>
          <w:szCs w:val="28"/>
        </w:rPr>
      </w:pPr>
      <w:r>
        <w:rPr>
          <w:sz w:val="28"/>
          <w:szCs w:val="28"/>
        </w:rPr>
        <w:t>6. провести работы по восстановлению уличного освещения;</w:t>
      </w:r>
    </w:p>
    <w:p w:rsidR="00A50D48" w:rsidRDefault="00A50D48" w:rsidP="00A50D48">
      <w:pPr>
        <w:ind w:firstLine="720"/>
        <w:jc w:val="both"/>
        <w:rPr>
          <w:sz w:val="28"/>
          <w:szCs w:val="28"/>
        </w:rPr>
      </w:pPr>
      <w:r>
        <w:rPr>
          <w:sz w:val="28"/>
          <w:szCs w:val="28"/>
        </w:rPr>
        <w:t>7.планируются работы по содержанию мест захоронения;</w:t>
      </w:r>
    </w:p>
    <w:p w:rsidR="00A50D48" w:rsidRDefault="00A50D48" w:rsidP="00A50D48">
      <w:pPr>
        <w:ind w:firstLine="720"/>
        <w:jc w:val="both"/>
        <w:rPr>
          <w:sz w:val="28"/>
          <w:szCs w:val="28"/>
        </w:rPr>
      </w:pPr>
      <w:r>
        <w:rPr>
          <w:sz w:val="28"/>
          <w:szCs w:val="28"/>
        </w:rPr>
        <w:t>8. продолжить благоустройство дворовых территорий МКД в рамках государственной программы.</w:t>
      </w:r>
    </w:p>
    <w:p w:rsidR="00A50D48" w:rsidRDefault="00A50D48" w:rsidP="00A50D48">
      <w:pPr>
        <w:ind w:firstLine="284"/>
        <w:jc w:val="both"/>
        <w:rPr>
          <w:b/>
          <w:sz w:val="28"/>
          <w:szCs w:val="28"/>
        </w:rPr>
      </w:pPr>
      <w:r>
        <w:rPr>
          <w:b/>
          <w:sz w:val="28"/>
          <w:szCs w:val="28"/>
        </w:rPr>
        <w:t>6. Обеспечение безопасности жизни населения</w:t>
      </w:r>
    </w:p>
    <w:p w:rsidR="00A50D48" w:rsidRDefault="00A50D48" w:rsidP="00A50D48">
      <w:pPr>
        <w:ind w:firstLine="708"/>
        <w:jc w:val="both"/>
        <w:rPr>
          <w:sz w:val="28"/>
          <w:szCs w:val="28"/>
        </w:rPr>
      </w:pPr>
      <w:r>
        <w:rPr>
          <w:sz w:val="28"/>
          <w:szCs w:val="28"/>
        </w:rPr>
        <w:lastRenderedPageBreak/>
        <w:t xml:space="preserve">Деятельность муниципального образования в области обеспечения безопасности жизни населения будет направлена на обеспечение взаимодействия Администрации с правоохранительными и иными государственными органами, общественными организациями и объединениями граждан в вопросах укрепления общественного порядка и безопасности на территории </w:t>
      </w:r>
      <w:proofErr w:type="spellStart"/>
      <w:r>
        <w:rPr>
          <w:sz w:val="28"/>
          <w:szCs w:val="28"/>
        </w:rPr>
        <w:t>р.п</w:t>
      </w:r>
      <w:proofErr w:type="spellEnd"/>
      <w:r>
        <w:rPr>
          <w:sz w:val="28"/>
          <w:szCs w:val="28"/>
        </w:rPr>
        <w:t>. Чик.</w:t>
      </w:r>
    </w:p>
    <w:p w:rsidR="00A50D48" w:rsidRDefault="00A50D48" w:rsidP="00A50D48">
      <w:pPr>
        <w:ind w:firstLine="708"/>
        <w:jc w:val="both"/>
        <w:rPr>
          <w:sz w:val="28"/>
          <w:szCs w:val="28"/>
        </w:rPr>
      </w:pPr>
      <w:r>
        <w:rPr>
          <w:sz w:val="28"/>
          <w:szCs w:val="28"/>
        </w:rPr>
        <w:t>В рамках этой деятельности планируется:</w:t>
      </w:r>
    </w:p>
    <w:p w:rsidR="00A50D48" w:rsidRDefault="00A50D48" w:rsidP="00A50D48">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1. Организовать работу Администрации по выполнению требований Федерального закона от 06.10.2003 N 131-ФЗ "Об общих принципах организации местного самоуправления в Российской Федерации" в части участия в работе по профилактике терроризма и экстремизма и минимизации потерь при ликвидации их последствий, предупреждению и ликвидации последствий  стихийных бедствий по линии ГО и ЧС.  </w:t>
      </w:r>
    </w:p>
    <w:p w:rsidR="00A50D48" w:rsidRDefault="00A50D48" w:rsidP="00A50D48">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2. Содействовать совершенствованию организации работы участкового уполномоченного милиции, укреплению его  связи с населением.</w:t>
      </w:r>
    </w:p>
    <w:p w:rsidR="00A50D48" w:rsidRDefault="00A50D48" w:rsidP="00A50D48">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3. Содействовать функционированию на территории поселения добровольной народной дружины (ДНД), других структур с целью профилактики правонарушений на территории поселения.</w:t>
      </w:r>
    </w:p>
    <w:p w:rsidR="00A50D48" w:rsidRDefault="00A50D48" w:rsidP="00A50D48">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4. Обслуживание автономные дымовые пожарные </w:t>
      </w:r>
      <w:proofErr w:type="spellStart"/>
      <w:r>
        <w:rPr>
          <w:rFonts w:ascii="Times New Roman" w:hAnsi="Times New Roman" w:cs="Times New Roman"/>
          <w:sz w:val="28"/>
          <w:szCs w:val="28"/>
        </w:rPr>
        <w:t>извещатели</w:t>
      </w:r>
      <w:proofErr w:type="spellEnd"/>
      <w:r>
        <w:rPr>
          <w:rFonts w:ascii="Times New Roman" w:hAnsi="Times New Roman" w:cs="Times New Roman"/>
          <w:sz w:val="28"/>
          <w:szCs w:val="28"/>
        </w:rPr>
        <w:t xml:space="preserve"> в </w:t>
      </w:r>
      <w:proofErr w:type="gramStart"/>
      <w:r>
        <w:rPr>
          <w:rFonts w:ascii="Times New Roman" w:hAnsi="Times New Roman" w:cs="Times New Roman"/>
          <w:sz w:val="28"/>
          <w:szCs w:val="28"/>
        </w:rPr>
        <w:t>дома</w:t>
      </w:r>
      <w:proofErr w:type="gramEnd"/>
      <w:r>
        <w:rPr>
          <w:rFonts w:ascii="Times New Roman" w:hAnsi="Times New Roman" w:cs="Times New Roman"/>
          <w:sz w:val="28"/>
          <w:szCs w:val="28"/>
        </w:rPr>
        <w:t xml:space="preserve"> где проживают социально не защищенные граждане. </w:t>
      </w:r>
    </w:p>
    <w:p w:rsidR="00A50D48" w:rsidRDefault="00A50D48" w:rsidP="00A50D48">
      <w:pPr>
        <w:ind w:firstLine="720"/>
        <w:jc w:val="both"/>
        <w:rPr>
          <w:sz w:val="28"/>
          <w:szCs w:val="28"/>
        </w:rPr>
      </w:pPr>
    </w:p>
    <w:p w:rsidR="00A50D48" w:rsidRDefault="00A50D48" w:rsidP="00A50D48">
      <w:pPr>
        <w:pStyle w:val="1"/>
        <w:spacing w:before="0"/>
        <w:ind w:left="360"/>
        <w:jc w:val="both"/>
        <w:rPr>
          <w:rFonts w:ascii="Times New Roman" w:hAnsi="Times New Roman" w:cs="Times New Roman"/>
          <w:bCs w:val="0"/>
          <w:color w:val="auto"/>
        </w:rPr>
      </w:pPr>
      <w:r>
        <w:rPr>
          <w:rFonts w:ascii="Times New Roman" w:hAnsi="Times New Roman" w:cs="Times New Roman"/>
          <w:bCs w:val="0"/>
          <w:color w:val="auto"/>
        </w:rPr>
        <w:t xml:space="preserve">7.Муниципальные программы </w:t>
      </w:r>
    </w:p>
    <w:p w:rsidR="00A50D48" w:rsidRDefault="00A50D48" w:rsidP="00A50D48">
      <w:pPr>
        <w:jc w:val="both"/>
        <w:rPr>
          <w:sz w:val="28"/>
          <w:szCs w:val="28"/>
        </w:rPr>
      </w:pPr>
      <w:r>
        <w:rPr>
          <w:sz w:val="28"/>
          <w:szCs w:val="28"/>
        </w:rPr>
        <w:t>Продолжить реализацию мероприятий в рамках муниципальных программ.</w:t>
      </w:r>
    </w:p>
    <w:p w:rsidR="00A50D48" w:rsidRDefault="00A50D48" w:rsidP="00A50D48">
      <w:pPr>
        <w:ind w:firstLine="851"/>
        <w:jc w:val="both"/>
        <w:rPr>
          <w:b/>
          <w:bCs/>
          <w:sz w:val="28"/>
          <w:szCs w:val="28"/>
        </w:rPr>
      </w:pPr>
      <w:r>
        <w:rPr>
          <w:b/>
          <w:bCs/>
          <w:sz w:val="28"/>
          <w:szCs w:val="28"/>
        </w:rPr>
        <w:t>1.7. Среднесрочные муниципальные целевые программы</w:t>
      </w:r>
    </w:p>
    <w:p w:rsidR="00A50D48" w:rsidRDefault="00A50D48" w:rsidP="00A50D48">
      <w:pPr>
        <w:numPr>
          <w:ilvl w:val="0"/>
          <w:numId w:val="7"/>
        </w:numPr>
        <w:tabs>
          <w:tab w:val="clear" w:pos="360"/>
          <w:tab w:val="left" w:pos="1140"/>
          <w:tab w:val="num" w:pos="3904"/>
        </w:tabs>
        <w:ind w:left="0" w:firstLine="851"/>
        <w:jc w:val="both"/>
        <w:rPr>
          <w:sz w:val="28"/>
          <w:szCs w:val="28"/>
        </w:rPr>
      </w:pPr>
      <w:r>
        <w:rPr>
          <w:sz w:val="28"/>
          <w:szCs w:val="28"/>
        </w:rPr>
        <w:t>Комплексная муниципальная программа «Озеленение и благоустройство территории р. п. Чик на 2020-2023 годы».</w:t>
      </w:r>
    </w:p>
    <w:p w:rsidR="00A50D48" w:rsidRDefault="00A50D48" w:rsidP="00A50D48">
      <w:pPr>
        <w:numPr>
          <w:ilvl w:val="0"/>
          <w:numId w:val="7"/>
        </w:numPr>
        <w:tabs>
          <w:tab w:val="clear" w:pos="360"/>
          <w:tab w:val="left" w:pos="1140"/>
          <w:tab w:val="num" w:pos="3904"/>
        </w:tabs>
        <w:ind w:left="0" w:firstLine="851"/>
        <w:jc w:val="both"/>
        <w:rPr>
          <w:sz w:val="28"/>
          <w:szCs w:val="28"/>
        </w:rPr>
      </w:pPr>
      <w:r>
        <w:rPr>
          <w:sz w:val="28"/>
          <w:szCs w:val="28"/>
        </w:rPr>
        <w:t>Программа к</w:t>
      </w:r>
      <w:r>
        <w:rPr>
          <w:sz w:val="28"/>
          <w:szCs w:val="28"/>
          <w:highlight w:val="white"/>
        </w:rPr>
        <w:t xml:space="preserve">омплексного развития систем транспортной инфраструктуры муниципального образования р. п. Чик </w:t>
      </w:r>
      <w:proofErr w:type="spellStart"/>
      <w:r>
        <w:rPr>
          <w:sz w:val="28"/>
          <w:szCs w:val="28"/>
          <w:highlight w:val="white"/>
        </w:rPr>
        <w:t>Коченевского</w:t>
      </w:r>
      <w:proofErr w:type="spellEnd"/>
      <w:r>
        <w:rPr>
          <w:sz w:val="28"/>
          <w:szCs w:val="28"/>
          <w:highlight w:val="white"/>
        </w:rPr>
        <w:t xml:space="preserve"> района Новосибирской области на 2018 - 2020 годы.</w:t>
      </w:r>
    </w:p>
    <w:p w:rsidR="00A50D48" w:rsidRDefault="00A50D48" w:rsidP="00A50D48">
      <w:pPr>
        <w:numPr>
          <w:ilvl w:val="0"/>
          <w:numId w:val="7"/>
        </w:numPr>
        <w:tabs>
          <w:tab w:val="clear" w:pos="360"/>
          <w:tab w:val="left" w:pos="1140"/>
          <w:tab w:val="num" w:pos="3904"/>
        </w:tabs>
        <w:ind w:left="0" w:firstLine="851"/>
        <w:jc w:val="both"/>
        <w:rPr>
          <w:sz w:val="28"/>
          <w:szCs w:val="28"/>
        </w:rPr>
      </w:pPr>
      <w:r>
        <w:rPr>
          <w:sz w:val="28"/>
          <w:szCs w:val="28"/>
        </w:rPr>
        <w:t xml:space="preserve"> Муниципальная программа «Энергосбережение и повышение энергетической эффективности муниципального образования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на 2018 - 2020 годы». </w:t>
      </w:r>
    </w:p>
    <w:p w:rsidR="00A50D48" w:rsidRDefault="00A50D48" w:rsidP="00A50D48">
      <w:pPr>
        <w:numPr>
          <w:ilvl w:val="0"/>
          <w:numId w:val="7"/>
        </w:numPr>
        <w:tabs>
          <w:tab w:val="clear" w:pos="360"/>
          <w:tab w:val="left" w:pos="1140"/>
          <w:tab w:val="num" w:pos="3904"/>
        </w:tabs>
        <w:ind w:left="0" w:firstLine="851"/>
        <w:jc w:val="both"/>
        <w:rPr>
          <w:sz w:val="28"/>
          <w:szCs w:val="28"/>
        </w:rPr>
      </w:pPr>
      <w:r>
        <w:rPr>
          <w:sz w:val="28"/>
          <w:szCs w:val="28"/>
        </w:rPr>
        <w:t>Муниципальная программа «Развитие коммунальной инфраструктуры 2017-2032 г.»</w:t>
      </w:r>
    </w:p>
    <w:p w:rsidR="00A50D48" w:rsidRDefault="00A50D48" w:rsidP="00A50D48">
      <w:pPr>
        <w:numPr>
          <w:ilvl w:val="0"/>
          <w:numId w:val="7"/>
        </w:numPr>
        <w:tabs>
          <w:tab w:val="clear" w:pos="360"/>
          <w:tab w:val="left" w:pos="1140"/>
          <w:tab w:val="num" w:pos="3904"/>
        </w:tabs>
        <w:ind w:left="0" w:firstLine="851"/>
        <w:jc w:val="both"/>
        <w:rPr>
          <w:sz w:val="28"/>
          <w:szCs w:val="28"/>
        </w:rPr>
      </w:pPr>
      <w:r>
        <w:rPr>
          <w:sz w:val="28"/>
          <w:szCs w:val="28"/>
        </w:rPr>
        <w:t>Муниципальная программа «Развитие социальной инфраструктуры 2017-2032 г.»</w:t>
      </w:r>
    </w:p>
    <w:p w:rsidR="00A50D48" w:rsidRDefault="00A50D48" w:rsidP="00A50D48">
      <w:pPr>
        <w:numPr>
          <w:ilvl w:val="0"/>
          <w:numId w:val="7"/>
        </w:numPr>
        <w:tabs>
          <w:tab w:val="clear" w:pos="360"/>
          <w:tab w:val="left" w:pos="1140"/>
          <w:tab w:val="num" w:pos="3904"/>
        </w:tabs>
        <w:ind w:left="0" w:firstLine="851"/>
        <w:jc w:val="both"/>
        <w:rPr>
          <w:sz w:val="28"/>
          <w:szCs w:val="28"/>
        </w:rPr>
      </w:pPr>
      <w:r>
        <w:rPr>
          <w:sz w:val="28"/>
          <w:szCs w:val="28"/>
        </w:rPr>
        <w:t xml:space="preserve">Комплексная муниципальная программа «Противодействие экстремизму и профилактика терроризму» </w:t>
      </w:r>
    </w:p>
    <w:p w:rsidR="00A50D48" w:rsidRDefault="00A50D48" w:rsidP="00A50D48">
      <w:pPr>
        <w:ind w:firstLine="851"/>
        <w:jc w:val="both"/>
        <w:rPr>
          <w:sz w:val="28"/>
          <w:szCs w:val="28"/>
        </w:rPr>
      </w:pPr>
      <w:r>
        <w:rPr>
          <w:sz w:val="28"/>
          <w:szCs w:val="28"/>
        </w:rPr>
        <w:t>Реализация муниципальных программ планируется с учетом финансовых возможностей бюджета на очередной финансовый год.</w:t>
      </w:r>
    </w:p>
    <w:p w:rsidR="00A50D48" w:rsidRDefault="00A50D48" w:rsidP="00A50D48">
      <w:pPr>
        <w:ind w:firstLine="851"/>
        <w:jc w:val="both"/>
        <w:rPr>
          <w:b/>
          <w:bCs/>
          <w:sz w:val="28"/>
          <w:szCs w:val="28"/>
        </w:rPr>
      </w:pPr>
      <w:r>
        <w:rPr>
          <w:sz w:val="28"/>
          <w:szCs w:val="28"/>
        </w:rPr>
        <w:t>Участие</w:t>
      </w:r>
      <w:r>
        <w:rPr>
          <w:b/>
          <w:bCs/>
          <w:sz w:val="28"/>
          <w:szCs w:val="28"/>
        </w:rPr>
        <w:t xml:space="preserve"> </w:t>
      </w:r>
      <w:r>
        <w:rPr>
          <w:sz w:val="28"/>
          <w:szCs w:val="28"/>
        </w:rPr>
        <w:t>поселка в реализации районных и областных целевых программ позволяет включиться в решение тех задач, которые актуальны и для поселка, за счет средств областного бюджета и привлечь дополнительные средства для строительства объектов, имеющих приоритетное значение  для социально-экономического развития поселка.</w:t>
      </w:r>
    </w:p>
    <w:p w:rsidR="00A50D48" w:rsidRDefault="00A50D48" w:rsidP="00A50D48">
      <w:pPr>
        <w:jc w:val="both"/>
        <w:rPr>
          <w:b/>
          <w:bCs/>
          <w:sz w:val="28"/>
          <w:szCs w:val="28"/>
        </w:rPr>
      </w:pPr>
    </w:p>
    <w:p w:rsidR="00A50D48" w:rsidRDefault="00A50D48" w:rsidP="00A50D48">
      <w:pPr>
        <w:ind w:firstLine="709"/>
        <w:jc w:val="both"/>
        <w:rPr>
          <w:b/>
          <w:bCs/>
          <w:sz w:val="28"/>
          <w:szCs w:val="28"/>
        </w:rPr>
      </w:pPr>
      <w:r>
        <w:rPr>
          <w:b/>
          <w:bCs/>
          <w:sz w:val="28"/>
          <w:szCs w:val="28"/>
        </w:rPr>
        <w:t xml:space="preserve">2. Основные элементы </w:t>
      </w:r>
      <w:proofErr w:type="gramStart"/>
      <w:r>
        <w:rPr>
          <w:b/>
          <w:bCs/>
          <w:sz w:val="28"/>
          <w:szCs w:val="28"/>
        </w:rPr>
        <w:t>механизма реализации  стратегии социально-экономического развития муниципального образования</w:t>
      </w:r>
      <w:proofErr w:type="gramEnd"/>
    </w:p>
    <w:p w:rsidR="00A50D48" w:rsidRDefault="00A50D48" w:rsidP="00A50D48">
      <w:pPr>
        <w:ind w:firstLine="360"/>
        <w:jc w:val="center"/>
        <w:rPr>
          <w:b/>
          <w:bCs/>
          <w:sz w:val="28"/>
          <w:szCs w:val="28"/>
        </w:rPr>
      </w:pPr>
    </w:p>
    <w:p w:rsidR="00A50D48" w:rsidRDefault="00A50D48" w:rsidP="00A50D48">
      <w:pPr>
        <w:ind w:firstLine="360"/>
        <w:jc w:val="center"/>
        <w:rPr>
          <w:b/>
          <w:bCs/>
        </w:rPr>
      </w:pPr>
    </w:p>
    <w:p w:rsidR="00A50D48" w:rsidRDefault="00A50D48" w:rsidP="00A50D48">
      <w:pPr>
        <w:ind w:firstLine="360"/>
        <w:jc w:val="center"/>
        <w:rPr>
          <w:b/>
          <w:bCs/>
        </w:rPr>
      </w:pPr>
    </w:p>
    <w:p w:rsidR="00A50D48" w:rsidRDefault="00A50D48" w:rsidP="00A50D48">
      <w:pPr>
        <w:ind w:firstLine="360"/>
        <w:jc w:val="center"/>
        <w:rPr>
          <w:b/>
          <w:bCs/>
        </w:rPr>
      </w:pPr>
      <w:r>
        <w:rPr>
          <w:b/>
          <w:bCs/>
        </w:rPr>
        <w:t>Часть 1. Социальная сфера</w:t>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33"/>
        <w:gridCol w:w="1525"/>
        <w:gridCol w:w="4615"/>
      </w:tblGrid>
      <w:tr w:rsidR="00A50D48" w:rsidTr="00A50D48">
        <w:tc>
          <w:tcPr>
            <w:tcW w:w="0" w:type="auto"/>
            <w:tcBorders>
              <w:top w:val="single" w:sz="4" w:space="0" w:color="auto"/>
              <w:left w:val="single" w:sz="4" w:space="0" w:color="auto"/>
              <w:bottom w:val="single" w:sz="4" w:space="0" w:color="auto"/>
              <w:right w:val="single" w:sz="4" w:space="0" w:color="auto"/>
            </w:tcBorders>
            <w:vAlign w:val="center"/>
            <w:hideMark/>
          </w:tcPr>
          <w:p w:rsidR="00A50D48" w:rsidRDefault="00A50D48">
            <w:pPr>
              <w:spacing w:line="276" w:lineRule="auto"/>
              <w:jc w:val="center"/>
              <w:rPr>
                <w:lang w:eastAsia="en-US"/>
              </w:rPr>
            </w:pPr>
            <w:r>
              <w:rPr>
                <w:lang w:eastAsia="en-US"/>
              </w:rPr>
              <w:t>Мероприятия</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lang w:eastAsia="en-US"/>
              </w:rPr>
            </w:pPr>
            <w:r>
              <w:rPr>
                <w:lang w:eastAsia="en-US"/>
              </w:rPr>
              <w:t>Сроки выполнения</w:t>
            </w:r>
          </w:p>
        </w:tc>
        <w:tc>
          <w:tcPr>
            <w:tcW w:w="0" w:type="auto"/>
            <w:tcBorders>
              <w:top w:val="single" w:sz="4" w:space="0" w:color="auto"/>
              <w:left w:val="single" w:sz="4" w:space="0" w:color="auto"/>
              <w:bottom w:val="single" w:sz="4" w:space="0" w:color="auto"/>
              <w:right w:val="single" w:sz="4" w:space="0" w:color="auto"/>
            </w:tcBorders>
            <w:vAlign w:val="center"/>
            <w:hideMark/>
          </w:tcPr>
          <w:p w:rsidR="00A50D48" w:rsidRDefault="00A50D48">
            <w:pPr>
              <w:pStyle w:val="5"/>
              <w:spacing w:before="0" w:after="0" w:line="276" w:lineRule="auto"/>
              <w:jc w:val="center"/>
              <w:rPr>
                <w:b w:val="0"/>
                <w:bCs w:val="0"/>
                <w:i w:val="0"/>
                <w:sz w:val="22"/>
                <w:szCs w:val="22"/>
                <w:lang w:eastAsia="en-US"/>
              </w:rPr>
            </w:pPr>
            <w:r>
              <w:rPr>
                <w:b w:val="0"/>
                <w:bCs w:val="0"/>
                <w:i w:val="0"/>
                <w:sz w:val="22"/>
                <w:szCs w:val="22"/>
                <w:lang w:eastAsia="en-US"/>
              </w:rPr>
              <w:t>Ожидаемые результаты</w:t>
            </w:r>
          </w:p>
        </w:tc>
      </w:tr>
      <w:tr w:rsidR="00A50D48" w:rsidTr="00A50D48">
        <w:trPr>
          <w:trHeight w:val="331"/>
        </w:trPr>
        <w:tc>
          <w:tcPr>
            <w:tcW w:w="0" w:type="auto"/>
            <w:gridSpan w:val="3"/>
            <w:tcBorders>
              <w:top w:val="single" w:sz="4" w:space="0" w:color="auto"/>
              <w:left w:val="single" w:sz="4" w:space="0" w:color="auto"/>
              <w:bottom w:val="single" w:sz="4" w:space="0" w:color="auto"/>
              <w:right w:val="single" w:sz="4" w:space="0" w:color="auto"/>
            </w:tcBorders>
            <w:hideMark/>
          </w:tcPr>
          <w:p w:rsidR="00A50D48" w:rsidRDefault="00A50D48">
            <w:pPr>
              <w:pStyle w:val="5"/>
              <w:spacing w:before="0" w:after="0" w:line="276" w:lineRule="auto"/>
              <w:jc w:val="center"/>
              <w:rPr>
                <w:i w:val="0"/>
                <w:sz w:val="22"/>
                <w:szCs w:val="22"/>
                <w:lang w:eastAsia="en-US"/>
              </w:rPr>
            </w:pPr>
            <w:r>
              <w:rPr>
                <w:i w:val="0"/>
                <w:sz w:val="22"/>
                <w:szCs w:val="22"/>
                <w:lang w:eastAsia="en-US"/>
              </w:rPr>
              <w:t>Труд и занятость</w:t>
            </w:r>
          </w:p>
        </w:tc>
      </w:tr>
      <w:tr w:rsidR="00A50D48" w:rsidTr="00A50D48">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Организация новых производств, позволяющих обеспечить работой незанятую часть населения</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lang w:eastAsia="en-US"/>
              </w:rPr>
            </w:pPr>
            <w:r>
              <w:rPr>
                <w:lang w:eastAsia="en-US"/>
              </w:rPr>
              <w:t>2021-2023</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 xml:space="preserve">Сохранения существующих рабочих мест, трудоустройство на временные работы – ежегодно - 26 несовершеннолетних, организация общественных работ для 13 чел. ежегодно, </w:t>
            </w:r>
          </w:p>
        </w:tc>
      </w:tr>
      <w:tr w:rsidR="00A50D48" w:rsidTr="00A50D48">
        <w:trPr>
          <w:trHeight w:val="2271"/>
        </w:trPr>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Реализация мероприятий по снижению численности низкооплачиваемых работников в организациях бюджетной сферы</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2021-2023</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Рост среднемесячной заработной платы, снижение численности работников бюджетной сферы, имеющих доходы от экономической деятельности ниже прожиточного минимума, за счет</w:t>
            </w:r>
          </w:p>
          <w:p w:rsidR="00A50D48" w:rsidRDefault="00A50D48">
            <w:pPr>
              <w:spacing w:line="276" w:lineRule="auto"/>
              <w:rPr>
                <w:lang w:eastAsia="en-US"/>
              </w:rPr>
            </w:pPr>
            <w:r>
              <w:rPr>
                <w:lang w:eastAsia="en-US"/>
              </w:rPr>
              <w:t>совершенствования оплаты труда (оптимизации трудового процесса, применение часовой оплаты труда)</w:t>
            </w:r>
          </w:p>
        </w:tc>
      </w:tr>
      <w:tr w:rsidR="00A50D48" w:rsidTr="00A50D48">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Реализация мероприятий по улучшению условий и охраны труда в поселке</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2021-2023</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 xml:space="preserve">Снижение рисков производственного травматизма и </w:t>
            </w:r>
            <w:proofErr w:type="spellStart"/>
            <w:r>
              <w:rPr>
                <w:lang w:eastAsia="en-US"/>
              </w:rPr>
              <w:t>проф</w:t>
            </w:r>
            <w:proofErr w:type="gramStart"/>
            <w:r>
              <w:rPr>
                <w:lang w:eastAsia="en-US"/>
              </w:rPr>
              <w:t>.з</w:t>
            </w:r>
            <w:proofErr w:type="gramEnd"/>
            <w:r>
              <w:rPr>
                <w:lang w:eastAsia="en-US"/>
              </w:rPr>
              <w:t>аболеваемости</w:t>
            </w:r>
            <w:proofErr w:type="spellEnd"/>
            <w:r>
              <w:rPr>
                <w:lang w:eastAsia="en-US"/>
              </w:rPr>
              <w:t xml:space="preserve"> работников; снижение уровня травматизма по причине необученности работников не менее 5% в год; организация обеспечения нормативными документами организаций поселка</w:t>
            </w:r>
          </w:p>
        </w:tc>
      </w:tr>
      <w:tr w:rsidR="00A50D48" w:rsidTr="00A50D48">
        <w:tc>
          <w:tcPr>
            <w:tcW w:w="0" w:type="auto"/>
            <w:gridSpan w:val="3"/>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bCs/>
                <w:lang w:eastAsia="en-US"/>
              </w:rPr>
            </w:pPr>
            <w:r>
              <w:br w:type="page"/>
            </w:r>
            <w:r>
              <w:rPr>
                <w:b/>
                <w:bCs/>
                <w:lang w:eastAsia="en-US"/>
              </w:rPr>
              <w:t>Социальная защита населения</w:t>
            </w:r>
          </w:p>
        </w:tc>
      </w:tr>
      <w:tr w:rsidR="00A50D48" w:rsidTr="00A50D48">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Совершенствовать организацию надомного обслуживания инвалидов и пожилых граждан, нуждающихся в постороннем уходе, развивать сеть приемных семей для одиноких граждан</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lang w:eastAsia="en-US"/>
              </w:rPr>
            </w:pPr>
            <w:r>
              <w:rPr>
                <w:lang w:eastAsia="en-US"/>
              </w:rPr>
              <w:t>2021-2023</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Полный охват обслуживания инвалидов</w:t>
            </w:r>
          </w:p>
        </w:tc>
      </w:tr>
      <w:tr w:rsidR="00A50D48" w:rsidTr="00A50D48">
        <w:trPr>
          <w:trHeight w:val="879"/>
        </w:trPr>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Проводить работу  по выявлению детей « группы риска», оказывать им психологическую помощь</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lang w:eastAsia="en-US"/>
              </w:rPr>
            </w:pPr>
            <w:r>
              <w:rPr>
                <w:lang w:eastAsia="en-US"/>
              </w:rPr>
              <w:t>2021-2023</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pStyle w:val="5"/>
              <w:spacing w:before="0" w:after="0" w:line="276" w:lineRule="auto"/>
              <w:rPr>
                <w:b w:val="0"/>
                <w:bCs w:val="0"/>
                <w:i w:val="0"/>
                <w:sz w:val="22"/>
                <w:szCs w:val="22"/>
                <w:lang w:eastAsia="en-US"/>
              </w:rPr>
            </w:pPr>
            <w:r>
              <w:rPr>
                <w:b w:val="0"/>
                <w:bCs w:val="0"/>
                <w:i w:val="0"/>
                <w:sz w:val="22"/>
                <w:szCs w:val="22"/>
                <w:lang w:eastAsia="en-US"/>
              </w:rPr>
              <w:t>Профилактика детской безнадзорности</w:t>
            </w:r>
          </w:p>
        </w:tc>
      </w:tr>
      <w:tr w:rsidR="00A50D48" w:rsidTr="00A50D48">
        <w:tc>
          <w:tcPr>
            <w:tcW w:w="0" w:type="auto"/>
            <w:gridSpan w:val="3"/>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bCs/>
                <w:lang w:eastAsia="en-US"/>
              </w:rPr>
            </w:pPr>
            <w:r>
              <w:rPr>
                <w:b/>
                <w:bCs/>
                <w:lang w:eastAsia="en-US"/>
              </w:rPr>
              <w:t>Культура</w:t>
            </w:r>
          </w:p>
        </w:tc>
      </w:tr>
      <w:tr w:rsidR="00A50D48" w:rsidTr="00A50D48">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Обеспечить полноценное комплектование библиотечного фонда</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lang w:eastAsia="en-US"/>
              </w:rPr>
            </w:pPr>
            <w:r>
              <w:rPr>
                <w:lang w:eastAsia="en-US"/>
              </w:rPr>
              <w:t>2021-2023</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Повышение эффективности обслуживания читателей; привлечение большего количества читателей в библиотеки</w:t>
            </w:r>
          </w:p>
        </w:tc>
      </w:tr>
      <w:tr w:rsidR="00A50D48" w:rsidTr="00A50D48">
        <w:trPr>
          <w:trHeight w:val="82"/>
        </w:trPr>
        <w:tc>
          <w:tcPr>
            <w:tcW w:w="0" w:type="auto"/>
            <w:gridSpan w:val="3"/>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bCs/>
                <w:lang w:eastAsia="en-US"/>
              </w:rPr>
            </w:pPr>
            <w:r>
              <w:rPr>
                <w:b/>
                <w:bCs/>
                <w:lang w:eastAsia="en-US"/>
              </w:rPr>
              <w:t>Физическая культура и спорт</w:t>
            </w:r>
          </w:p>
        </w:tc>
      </w:tr>
      <w:tr w:rsidR="00A50D48" w:rsidTr="00A50D48">
        <w:trPr>
          <w:trHeight w:val="906"/>
        </w:trPr>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lastRenderedPageBreak/>
              <w:t xml:space="preserve">Ремонт и замена оборудования спортивных площадок </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lang w:eastAsia="en-US"/>
              </w:rPr>
            </w:pPr>
            <w:r>
              <w:rPr>
                <w:lang w:eastAsia="en-US"/>
              </w:rPr>
              <w:t>2021-2023</w:t>
            </w:r>
          </w:p>
        </w:tc>
        <w:tc>
          <w:tcPr>
            <w:tcW w:w="0" w:type="auto"/>
            <w:tcBorders>
              <w:top w:val="single" w:sz="4" w:space="0" w:color="auto"/>
              <w:left w:val="single" w:sz="4" w:space="0" w:color="auto"/>
              <w:bottom w:val="single" w:sz="4" w:space="0" w:color="auto"/>
              <w:right w:val="single" w:sz="4" w:space="0" w:color="auto"/>
            </w:tcBorders>
            <w:vAlign w:val="center"/>
          </w:tcPr>
          <w:p w:rsidR="00A50D48" w:rsidRDefault="00A50D48">
            <w:pPr>
              <w:spacing w:line="276" w:lineRule="auto"/>
              <w:rPr>
                <w:lang w:eastAsia="en-US"/>
              </w:rPr>
            </w:pPr>
          </w:p>
        </w:tc>
      </w:tr>
      <w:tr w:rsidR="00A50D48" w:rsidTr="00A50D48">
        <w:trPr>
          <w:trHeight w:val="82"/>
        </w:trPr>
        <w:tc>
          <w:tcPr>
            <w:tcW w:w="0" w:type="auto"/>
            <w:gridSpan w:val="3"/>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bCs/>
                <w:lang w:eastAsia="en-US"/>
              </w:rPr>
            </w:pPr>
            <w:r>
              <w:rPr>
                <w:b/>
                <w:bCs/>
                <w:lang w:eastAsia="en-US"/>
              </w:rPr>
              <w:t>Обеспечение законности и правопорядка</w:t>
            </w:r>
          </w:p>
        </w:tc>
      </w:tr>
      <w:tr w:rsidR="00A50D48" w:rsidTr="00A50D48">
        <w:trPr>
          <w:trHeight w:val="1099"/>
        </w:trPr>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Реализация ежегодной стратегии  мероприятий по усилению борьбы с преступностью и</w:t>
            </w:r>
          </w:p>
          <w:p w:rsidR="00A50D48" w:rsidRDefault="00A50D48">
            <w:pPr>
              <w:spacing w:line="276" w:lineRule="auto"/>
              <w:rPr>
                <w:lang w:eastAsia="en-US"/>
              </w:rPr>
            </w:pPr>
            <w:r>
              <w:rPr>
                <w:lang w:eastAsia="en-US"/>
              </w:rPr>
              <w:t>обеспечению правопорядка</w:t>
            </w:r>
          </w:p>
          <w:p w:rsidR="00A50D48" w:rsidRDefault="00A50D48">
            <w:pPr>
              <w:spacing w:line="276" w:lineRule="auto"/>
              <w:rPr>
                <w:lang w:eastAsia="en-US"/>
              </w:rPr>
            </w:pPr>
            <w:r>
              <w:rPr>
                <w:lang w:eastAsia="en-US"/>
              </w:rPr>
              <w:t>на территории поселка</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lang w:eastAsia="en-US"/>
              </w:rPr>
            </w:pPr>
            <w:r>
              <w:rPr>
                <w:lang w:eastAsia="en-US"/>
              </w:rPr>
              <w:t>2021-2023</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Обеспечение безопасности населения, защита прав и законных интересов граждан</w:t>
            </w:r>
          </w:p>
        </w:tc>
      </w:tr>
      <w:tr w:rsidR="00A50D48" w:rsidTr="00A50D48">
        <w:trPr>
          <w:trHeight w:val="163"/>
        </w:trPr>
        <w:tc>
          <w:tcPr>
            <w:tcW w:w="0" w:type="auto"/>
            <w:gridSpan w:val="3"/>
            <w:tcBorders>
              <w:top w:val="single" w:sz="4" w:space="0" w:color="auto"/>
              <w:left w:val="nil"/>
              <w:bottom w:val="single" w:sz="4" w:space="0" w:color="auto"/>
              <w:right w:val="nil"/>
            </w:tcBorders>
          </w:tcPr>
          <w:p w:rsidR="00A50D48" w:rsidRDefault="00A50D48">
            <w:pPr>
              <w:spacing w:line="276" w:lineRule="auto"/>
              <w:jc w:val="center"/>
              <w:rPr>
                <w:b/>
                <w:bCs/>
                <w:lang w:eastAsia="en-US"/>
              </w:rPr>
            </w:pPr>
          </w:p>
          <w:p w:rsidR="00A50D48" w:rsidRDefault="00A50D48">
            <w:pPr>
              <w:spacing w:line="276" w:lineRule="auto"/>
              <w:jc w:val="center"/>
              <w:rPr>
                <w:b/>
                <w:bCs/>
                <w:lang w:eastAsia="en-US"/>
              </w:rPr>
            </w:pPr>
            <w:r>
              <w:rPr>
                <w:b/>
                <w:bCs/>
                <w:lang w:eastAsia="en-US"/>
              </w:rPr>
              <w:t>Часть 2. Экономика</w:t>
            </w:r>
          </w:p>
        </w:tc>
      </w:tr>
      <w:tr w:rsidR="00A50D48" w:rsidTr="00A50D48">
        <w:tc>
          <w:tcPr>
            <w:tcW w:w="0" w:type="auto"/>
            <w:gridSpan w:val="3"/>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bCs/>
                <w:lang w:eastAsia="en-US"/>
              </w:rPr>
            </w:pPr>
            <w:r>
              <w:rPr>
                <w:b/>
                <w:bCs/>
                <w:lang w:eastAsia="en-US"/>
              </w:rPr>
              <w:t xml:space="preserve">Социальное развитие </w:t>
            </w:r>
          </w:p>
        </w:tc>
      </w:tr>
      <w:tr w:rsidR="00A50D48" w:rsidTr="00A50D48">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Ремонт учреждений образования (по плану)</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2021-2023</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Улучшение условий обучения</w:t>
            </w:r>
          </w:p>
        </w:tc>
      </w:tr>
      <w:tr w:rsidR="00A50D48" w:rsidTr="00A50D48">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Строительство и ремонт водопроводов, установка колонок и пожарных гидрантов на территории поселка</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2021-2023</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 xml:space="preserve">Улучшение снабжения населения питьевой водой; снятие социальной напряженности </w:t>
            </w:r>
          </w:p>
        </w:tc>
      </w:tr>
      <w:tr w:rsidR="00A50D48" w:rsidTr="00A50D48">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Ремонт автомобильных дорог</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2021-2023</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Повышение надежности автомобильного сообщения, снятие социальной напряженности</w:t>
            </w:r>
          </w:p>
        </w:tc>
      </w:tr>
      <w:tr w:rsidR="00A50D48" w:rsidTr="00A50D48">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 xml:space="preserve">Провести работы по  уличному освещению </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2021-2023</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Улучшения условий проживания населения</w:t>
            </w:r>
          </w:p>
        </w:tc>
      </w:tr>
      <w:tr w:rsidR="00A50D48" w:rsidTr="00A50D48">
        <w:tc>
          <w:tcPr>
            <w:tcW w:w="0" w:type="auto"/>
            <w:gridSpan w:val="3"/>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bCs/>
                <w:lang w:eastAsia="en-US"/>
              </w:rPr>
            </w:pPr>
            <w:r>
              <w:rPr>
                <w:b/>
                <w:bCs/>
                <w:lang w:eastAsia="en-US"/>
              </w:rPr>
              <w:t>Жилищно-коммунальное хозяйство</w:t>
            </w:r>
          </w:p>
        </w:tc>
      </w:tr>
      <w:tr w:rsidR="00A50D48" w:rsidTr="00A50D48">
        <w:trPr>
          <w:trHeight w:val="864"/>
        </w:trPr>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Газификация поселка:</w:t>
            </w:r>
          </w:p>
          <w:p w:rsidR="00A50D48" w:rsidRDefault="00A50D48">
            <w:pPr>
              <w:spacing w:line="276" w:lineRule="auto"/>
              <w:rPr>
                <w:lang w:eastAsia="en-US"/>
              </w:rPr>
            </w:pPr>
            <w:r>
              <w:rPr>
                <w:lang w:eastAsia="en-US"/>
              </w:rPr>
              <w:t>- строительство сетей низкого давления  и высокого давления</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lang w:eastAsia="en-US"/>
              </w:rPr>
            </w:pPr>
            <w:r>
              <w:rPr>
                <w:lang w:eastAsia="en-US"/>
              </w:rPr>
              <w:t>2021-2023</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Повышение качества теплоснабжения</w:t>
            </w:r>
          </w:p>
        </w:tc>
      </w:tr>
      <w:tr w:rsidR="00A50D48" w:rsidTr="00A50D48">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 xml:space="preserve">Замена и капитальный ремонт теплосетей </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lang w:eastAsia="en-US"/>
              </w:rPr>
            </w:pPr>
            <w:r>
              <w:rPr>
                <w:lang w:eastAsia="en-US"/>
              </w:rPr>
              <w:t>2021-2023</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Снижение тепловых транспортных потерь и обеспечение стабильного режима работы систем теплоснабжения</w:t>
            </w:r>
          </w:p>
        </w:tc>
      </w:tr>
      <w:tr w:rsidR="00A50D48" w:rsidTr="00A50D48">
        <w:tc>
          <w:tcPr>
            <w:tcW w:w="0" w:type="auto"/>
            <w:gridSpan w:val="3"/>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bCs/>
                <w:lang w:eastAsia="en-US"/>
              </w:rPr>
            </w:pPr>
            <w:r>
              <w:br w:type="page"/>
            </w:r>
            <w:r>
              <w:rPr>
                <w:b/>
                <w:bCs/>
                <w:lang w:eastAsia="en-US"/>
              </w:rPr>
              <w:t>Жилищное строительство</w:t>
            </w:r>
          </w:p>
        </w:tc>
      </w:tr>
      <w:tr w:rsidR="00A50D48" w:rsidTr="00A50D48">
        <w:tc>
          <w:tcPr>
            <w:tcW w:w="0" w:type="auto"/>
            <w:tcBorders>
              <w:top w:val="single" w:sz="4" w:space="0" w:color="auto"/>
              <w:left w:val="single" w:sz="4" w:space="0" w:color="auto"/>
              <w:bottom w:val="single" w:sz="4" w:space="0" w:color="auto"/>
              <w:right w:val="single" w:sz="4" w:space="0" w:color="auto"/>
            </w:tcBorders>
          </w:tcPr>
          <w:p w:rsidR="00A50D48" w:rsidRDefault="00A50D48">
            <w:pPr>
              <w:spacing w:line="276" w:lineRule="auto"/>
              <w:rPr>
                <w:lang w:eastAsia="en-US"/>
              </w:rPr>
            </w:pPr>
            <w:r>
              <w:rPr>
                <w:lang w:eastAsia="en-US"/>
              </w:rPr>
              <w:t xml:space="preserve">Строительство жилья для молодых семей за счет средств инвесторов </w:t>
            </w:r>
          </w:p>
          <w:p w:rsidR="00A50D48" w:rsidRDefault="00A50D48">
            <w:pPr>
              <w:spacing w:line="276" w:lineRule="auto"/>
              <w:ind w:firstLine="34"/>
              <w:jc w:val="both"/>
              <w:rPr>
                <w:lang w:eastAsia="en-US"/>
              </w:rPr>
            </w:pP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lang w:eastAsia="en-US"/>
              </w:rPr>
            </w:pPr>
            <w:r>
              <w:rPr>
                <w:lang w:eastAsia="en-US"/>
              </w:rPr>
              <w:t>2021-2023</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Повышение доступности жилья</w:t>
            </w:r>
          </w:p>
        </w:tc>
      </w:tr>
      <w:tr w:rsidR="00A50D48" w:rsidTr="00A50D48">
        <w:tc>
          <w:tcPr>
            <w:tcW w:w="0" w:type="auto"/>
            <w:gridSpan w:val="3"/>
            <w:tcBorders>
              <w:top w:val="single" w:sz="4" w:space="0" w:color="auto"/>
              <w:left w:val="single" w:sz="4" w:space="0" w:color="auto"/>
              <w:bottom w:val="single" w:sz="4" w:space="0" w:color="auto"/>
              <w:right w:val="single" w:sz="4" w:space="0" w:color="auto"/>
            </w:tcBorders>
          </w:tcPr>
          <w:p w:rsidR="00A50D48" w:rsidRDefault="00A50D48">
            <w:pPr>
              <w:spacing w:line="276" w:lineRule="auto"/>
              <w:jc w:val="center"/>
              <w:rPr>
                <w:b/>
                <w:bCs/>
                <w:lang w:eastAsia="en-US"/>
              </w:rPr>
            </w:pPr>
          </w:p>
          <w:p w:rsidR="00A50D48" w:rsidRDefault="00A50D48">
            <w:pPr>
              <w:spacing w:line="276" w:lineRule="auto"/>
              <w:jc w:val="center"/>
              <w:rPr>
                <w:b/>
                <w:bCs/>
                <w:lang w:eastAsia="en-US"/>
              </w:rPr>
            </w:pPr>
            <w:r>
              <w:rPr>
                <w:b/>
                <w:bCs/>
                <w:lang w:eastAsia="en-US"/>
              </w:rPr>
              <w:t>Дорожно-транспортный комплекс и связь</w:t>
            </w:r>
          </w:p>
        </w:tc>
      </w:tr>
      <w:tr w:rsidR="00A50D48" w:rsidTr="00A50D48">
        <w:trPr>
          <w:trHeight w:val="764"/>
        </w:trPr>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1.  Ремонт автомобильных дорог</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lang w:eastAsia="en-US"/>
              </w:rPr>
            </w:pPr>
            <w:r>
              <w:rPr>
                <w:lang w:eastAsia="en-US"/>
              </w:rPr>
              <w:t>2021-2023</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Повышение надежности транспортной связи; обеспечение безопасности движения</w:t>
            </w:r>
          </w:p>
        </w:tc>
      </w:tr>
      <w:tr w:rsidR="00A50D48" w:rsidTr="00A50D48">
        <w:tc>
          <w:tcPr>
            <w:tcW w:w="0" w:type="auto"/>
            <w:gridSpan w:val="3"/>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bCs/>
                <w:lang w:eastAsia="en-US"/>
              </w:rPr>
            </w:pPr>
            <w:r>
              <w:rPr>
                <w:b/>
                <w:bCs/>
                <w:lang w:eastAsia="en-US"/>
              </w:rPr>
              <w:t>Потребительский рынок и услуги</w:t>
            </w:r>
          </w:p>
        </w:tc>
      </w:tr>
      <w:tr w:rsidR="00A50D48" w:rsidTr="00A50D48">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1. Строительство стационарных магазинов</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lang w:eastAsia="en-US"/>
              </w:rPr>
            </w:pPr>
            <w:r>
              <w:rPr>
                <w:lang w:eastAsia="en-US"/>
              </w:rPr>
              <w:t>2021-2023</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Переход к цивилизованной торговле, увеличение доходов в бюджет</w:t>
            </w:r>
          </w:p>
        </w:tc>
      </w:tr>
      <w:tr w:rsidR="00A50D48" w:rsidTr="00A50D48">
        <w:trPr>
          <w:trHeight w:val="1307"/>
        </w:trPr>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lastRenderedPageBreak/>
              <w:t>2. Развитие сферы услуг общепита (модернизация ресторана, строительство кафе индивидуальными предпринимателями)</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lang w:eastAsia="en-US"/>
              </w:rPr>
            </w:pPr>
            <w:r>
              <w:rPr>
                <w:lang w:eastAsia="en-US"/>
              </w:rPr>
              <w:t>2021-2023</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Рост объемов платных услуг населению, рост дополнительных доходов в бюджет</w:t>
            </w:r>
          </w:p>
        </w:tc>
      </w:tr>
      <w:tr w:rsidR="00A50D48" w:rsidTr="00A50D48">
        <w:tc>
          <w:tcPr>
            <w:tcW w:w="0" w:type="auto"/>
            <w:gridSpan w:val="3"/>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b/>
                <w:bCs/>
                <w:lang w:eastAsia="en-US"/>
              </w:rPr>
            </w:pPr>
            <w:r>
              <w:rPr>
                <w:b/>
                <w:bCs/>
                <w:lang w:eastAsia="en-US"/>
              </w:rPr>
              <w:t>Природопользование и охрана окружающей среды</w:t>
            </w:r>
          </w:p>
        </w:tc>
      </w:tr>
      <w:tr w:rsidR="00A50D48" w:rsidTr="00A50D48">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 xml:space="preserve">1.Реконструкция, обустройство мест размещения отходов, ликвидация несанкционированных свалок </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lang w:eastAsia="en-US"/>
              </w:rPr>
            </w:pPr>
            <w:r>
              <w:rPr>
                <w:lang w:eastAsia="en-US"/>
              </w:rPr>
              <w:t>2021-2023</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Улучшение качества окружающей среды населенного пункта, обеспечение экологической и санитарной безопасности населения.</w:t>
            </w:r>
          </w:p>
        </w:tc>
      </w:tr>
      <w:tr w:rsidR="00A50D48" w:rsidTr="00A50D48">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2.Проведение мониторинга окружающей среды</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lang w:eastAsia="en-US"/>
              </w:rPr>
            </w:pPr>
            <w:r>
              <w:rPr>
                <w:lang w:eastAsia="en-US"/>
              </w:rPr>
              <w:t>2021-2023</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Получение объективной информации о нанесении ущерба объектам окружающей среды</w:t>
            </w:r>
          </w:p>
        </w:tc>
      </w:tr>
      <w:tr w:rsidR="00A50D48" w:rsidTr="00A50D48">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3. Реализация мероприятий по экологическому образованию и воспитанию населения</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center"/>
              <w:rPr>
                <w:lang w:eastAsia="en-US"/>
              </w:rPr>
            </w:pPr>
            <w:r>
              <w:rPr>
                <w:lang w:eastAsia="en-US"/>
              </w:rPr>
              <w:t>2021-2023</w:t>
            </w:r>
          </w:p>
        </w:tc>
        <w:tc>
          <w:tcPr>
            <w:tcW w:w="0" w:type="auto"/>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rPr>
                <w:lang w:eastAsia="en-US"/>
              </w:rPr>
            </w:pPr>
            <w:r>
              <w:rPr>
                <w:lang w:eastAsia="en-US"/>
              </w:rPr>
              <w:t>Повышение уровня экологического образования и воспитания населения. Привлечение общественности к решению экологических проблем.</w:t>
            </w:r>
          </w:p>
        </w:tc>
      </w:tr>
    </w:tbl>
    <w:p w:rsidR="00A50D48" w:rsidRDefault="00A50D48" w:rsidP="00A50D48">
      <w:pPr>
        <w:pStyle w:val="af6"/>
        <w:ind w:left="0"/>
        <w:jc w:val="both"/>
        <w:rPr>
          <w:b/>
          <w:sz w:val="28"/>
          <w:szCs w:val="28"/>
        </w:rPr>
      </w:pPr>
    </w:p>
    <w:p w:rsidR="00A50D48" w:rsidRDefault="00A50D48" w:rsidP="00A50D48">
      <w:pPr>
        <w:pStyle w:val="af6"/>
        <w:ind w:left="0"/>
        <w:jc w:val="both"/>
        <w:rPr>
          <w:b/>
          <w:sz w:val="28"/>
          <w:szCs w:val="28"/>
        </w:rPr>
      </w:pPr>
    </w:p>
    <w:p w:rsidR="00A50D48" w:rsidRDefault="00A50D48" w:rsidP="00A50D48">
      <w:pPr>
        <w:rPr>
          <w:sz w:val="28"/>
          <w:szCs w:val="28"/>
        </w:rPr>
        <w:sectPr w:rsidR="00A50D48">
          <w:type w:val="continuous"/>
          <w:pgSz w:w="11906" w:h="16838"/>
          <w:pgMar w:top="1134" w:right="849" w:bottom="1134" w:left="1418" w:header="709" w:footer="709" w:gutter="0"/>
          <w:cols w:space="720"/>
        </w:sectPr>
      </w:pPr>
    </w:p>
    <w:p w:rsidR="00A50D48" w:rsidRDefault="00A50D48" w:rsidP="00A50D48">
      <w:pPr>
        <w:tabs>
          <w:tab w:val="left" w:pos="1134"/>
        </w:tabs>
        <w:ind w:left="709"/>
        <w:jc w:val="both"/>
        <w:rPr>
          <w:sz w:val="28"/>
          <w:szCs w:val="28"/>
        </w:rPr>
      </w:pPr>
    </w:p>
    <w:p w:rsidR="00A50D48" w:rsidRDefault="00A50D48" w:rsidP="00A50D48">
      <w:pPr>
        <w:ind w:firstLine="709"/>
        <w:jc w:val="center"/>
        <w:rPr>
          <w:b/>
          <w:sz w:val="28"/>
          <w:szCs w:val="28"/>
        </w:rPr>
      </w:pPr>
      <w:r>
        <w:rPr>
          <w:b/>
          <w:sz w:val="28"/>
          <w:szCs w:val="28"/>
        </w:rPr>
        <w:t>4. Основные индикаторы социально-экономического развития муниципального образования</w:t>
      </w:r>
    </w:p>
    <w:p w:rsidR="00A50D48" w:rsidRDefault="00A50D48" w:rsidP="00A50D48">
      <w:pPr>
        <w:ind w:firstLine="709"/>
        <w:jc w:val="center"/>
        <w:rPr>
          <w:b/>
          <w:sz w:val="28"/>
          <w:szCs w:val="28"/>
        </w:rPr>
      </w:pPr>
      <w:r>
        <w:rPr>
          <w:b/>
          <w:sz w:val="28"/>
          <w:szCs w:val="28"/>
        </w:rPr>
        <w:t>на 2019 -2021 годы</w:t>
      </w:r>
    </w:p>
    <w:p w:rsidR="00A50D48" w:rsidRDefault="00A50D48" w:rsidP="00A50D48">
      <w:pPr>
        <w:pStyle w:val="13"/>
        <w:jc w:val="both"/>
        <w:rPr>
          <w:rFonts w:ascii="Times New Roman" w:hAnsi="Times New Roman"/>
          <w:b/>
          <w:sz w:val="28"/>
          <w:szCs w:val="28"/>
        </w:rPr>
      </w:pPr>
    </w:p>
    <w:p w:rsidR="00A50D48" w:rsidRDefault="00A50D48" w:rsidP="00A50D48">
      <w:pPr>
        <w:pStyle w:val="14"/>
        <w:jc w:val="both"/>
        <w:rPr>
          <w:sz w:val="28"/>
          <w:szCs w:val="28"/>
        </w:rPr>
      </w:pPr>
    </w:p>
    <w:tbl>
      <w:tblPr>
        <w:tblW w:w="148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50"/>
        <w:gridCol w:w="1250"/>
        <w:gridCol w:w="1054"/>
        <w:gridCol w:w="1214"/>
        <w:gridCol w:w="936"/>
        <w:gridCol w:w="1433"/>
        <w:gridCol w:w="876"/>
        <w:gridCol w:w="1149"/>
        <w:gridCol w:w="992"/>
        <w:gridCol w:w="990"/>
      </w:tblGrid>
      <w:tr w:rsidR="00A50D48" w:rsidTr="00A50D48">
        <w:trPr>
          <w:cantSplit/>
          <w:tblHeader/>
        </w:trPr>
        <w:tc>
          <w:tcPr>
            <w:tcW w:w="4953" w:type="dxa"/>
            <w:vMerge w:val="restart"/>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Показатели развития</w:t>
            </w:r>
          </w:p>
          <w:p w:rsidR="00A50D48" w:rsidRDefault="00A50D48">
            <w:pPr>
              <w:pStyle w:val="25"/>
              <w:spacing w:line="276" w:lineRule="auto"/>
              <w:jc w:val="both"/>
              <w:rPr>
                <w:sz w:val="28"/>
                <w:szCs w:val="28"/>
                <w:lang w:eastAsia="en-US"/>
              </w:rPr>
            </w:pPr>
            <w:r>
              <w:rPr>
                <w:sz w:val="28"/>
                <w:szCs w:val="28"/>
                <w:lang w:eastAsia="en-US"/>
              </w:rPr>
              <w:t>района, округа</w:t>
            </w:r>
          </w:p>
        </w:tc>
        <w:tc>
          <w:tcPr>
            <w:tcW w:w="1251" w:type="dxa"/>
            <w:vMerge w:val="restart"/>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Един.</w:t>
            </w:r>
          </w:p>
          <w:p w:rsidR="00A50D48" w:rsidRDefault="00A50D48">
            <w:pPr>
              <w:pStyle w:val="25"/>
              <w:spacing w:line="276" w:lineRule="auto"/>
              <w:jc w:val="both"/>
              <w:rPr>
                <w:sz w:val="28"/>
                <w:szCs w:val="28"/>
                <w:lang w:eastAsia="en-US"/>
              </w:rPr>
            </w:pPr>
            <w:proofErr w:type="spellStart"/>
            <w:r>
              <w:rPr>
                <w:sz w:val="28"/>
                <w:szCs w:val="28"/>
                <w:lang w:eastAsia="en-US"/>
              </w:rPr>
              <w:t>измер</w:t>
            </w:r>
            <w:proofErr w:type="spellEnd"/>
            <w:r>
              <w:rPr>
                <w:sz w:val="28"/>
                <w:szCs w:val="28"/>
                <w:lang w:eastAsia="en-US"/>
              </w:rPr>
              <w:t>.</w:t>
            </w:r>
          </w:p>
        </w:tc>
        <w:tc>
          <w:tcPr>
            <w:tcW w:w="2268" w:type="dxa"/>
            <w:gridSpan w:val="2"/>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2019 г.</w:t>
            </w:r>
          </w:p>
        </w:tc>
        <w:tc>
          <w:tcPr>
            <w:tcW w:w="2369" w:type="dxa"/>
            <w:gridSpan w:val="2"/>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2020 г.</w:t>
            </w:r>
          </w:p>
        </w:tc>
        <w:tc>
          <w:tcPr>
            <w:tcW w:w="2025" w:type="dxa"/>
            <w:gridSpan w:val="2"/>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2021 г.</w:t>
            </w:r>
          </w:p>
        </w:tc>
        <w:tc>
          <w:tcPr>
            <w:tcW w:w="1982" w:type="dxa"/>
            <w:gridSpan w:val="2"/>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2022</w:t>
            </w:r>
          </w:p>
        </w:tc>
      </w:tr>
      <w:tr w:rsidR="00A50D48" w:rsidTr="00A50D48">
        <w:trPr>
          <w:cantSplit/>
          <w:tblHeader/>
        </w:trPr>
        <w:tc>
          <w:tcPr>
            <w:tcW w:w="4953" w:type="dxa"/>
            <w:vMerge/>
            <w:tcBorders>
              <w:top w:val="single" w:sz="4" w:space="0" w:color="auto"/>
              <w:left w:val="single" w:sz="4" w:space="0" w:color="auto"/>
              <w:bottom w:val="single" w:sz="4" w:space="0" w:color="auto"/>
              <w:right w:val="single" w:sz="4" w:space="0" w:color="auto"/>
            </w:tcBorders>
            <w:vAlign w:val="center"/>
            <w:hideMark/>
          </w:tcPr>
          <w:p w:rsidR="00A50D48" w:rsidRDefault="00A50D48">
            <w:pPr>
              <w:rPr>
                <w:sz w:val="28"/>
                <w:szCs w:val="28"/>
                <w:lang w:eastAsia="en-US"/>
              </w:rPr>
            </w:pPr>
          </w:p>
        </w:tc>
        <w:tc>
          <w:tcPr>
            <w:tcW w:w="1251" w:type="dxa"/>
            <w:vMerge/>
            <w:tcBorders>
              <w:top w:val="single" w:sz="4" w:space="0" w:color="auto"/>
              <w:left w:val="single" w:sz="4" w:space="0" w:color="auto"/>
              <w:bottom w:val="single" w:sz="4" w:space="0" w:color="auto"/>
              <w:right w:val="single" w:sz="4" w:space="0" w:color="auto"/>
            </w:tcBorders>
            <w:vAlign w:val="center"/>
            <w:hideMark/>
          </w:tcPr>
          <w:p w:rsidR="00A50D48" w:rsidRDefault="00A50D48">
            <w:pPr>
              <w:rPr>
                <w:sz w:val="28"/>
                <w:szCs w:val="28"/>
                <w:lang w:eastAsia="en-US"/>
              </w:rPr>
            </w:pPr>
          </w:p>
        </w:tc>
        <w:tc>
          <w:tcPr>
            <w:tcW w:w="1054"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оценка</w:t>
            </w:r>
          </w:p>
        </w:tc>
        <w:tc>
          <w:tcPr>
            <w:tcW w:w="1214"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план</w:t>
            </w:r>
          </w:p>
        </w:tc>
        <w:tc>
          <w:tcPr>
            <w:tcW w:w="936"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план</w:t>
            </w:r>
          </w:p>
        </w:tc>
        <w:tc>
          <w:tcPr>
            <w:tcW w:w="1433"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в % к 2019 г</w:t>
            </w:r>
          </w:p>
        </w:tc>
        <w:tc>
          <w:tcPr>
            <w:tcW w:w="876"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план</w:t>
            </w:r>
          </w:p>
        </w:tc>
        <w:tc>
          <w:tcPr>
            <w:tcW w:w="1149"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в % к 2020 г</w:t>
            </w:r>
          </w:p>
        </w:tc>
        <w:tc>
          <w:tcPr>
            <w:tcW w:w="992"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план</w:t>
            </w:r>
          </w:p>
        </w:tc>
        <w:tc>
          <w:tcPr>
            <w:tcW w:w="990"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в % к 2021 г</w:t>
            </w:r>
          </w:p>
        </w:tc>
      </w:tr>
      <w:tr w:rsidR="00A50D48" w:rsidTr="00A50D48">
        <w:trPr>
          <w:cantSplit/>
          <w:trHeight w:val="425"/>
        </w:trPr>
        <w:tc>
          <w:tcPr>
            <w:tcW w:w="4953" w:type="dxa"/>
            <w:tcBorders>
              <w:top w:val="single" w:sz="4" w:space="0" w:color="auto"/>
              <w:left w:val="single" w:sz="4" w:space="0" w:color="auto"/>
              <w:bottom w:val="single" w:sz="4" w:space="0" w:color="auto"/>
              <w:right w:val="single" w:sz="4" w:space="0" w:color="auto"/>
            </w:tcBorders>
            <w:hideMark/>
          </w:tcPr>
          <w:p w:rsidR="00A50D48" w:rsidRDefault="00A50D48">
            <w:pPr>
              <w:pStyle w:val="8"/>
              <w:spacing w:line="276" w:lineRule="auto"/>
              <w:jc w:val="both"/>
              <w:rPr>
                <w:b/>
                <w:bCs/>
                <w:sz w:val="28"/>
                <w:szCs w:val="28"/>
                <w:lang w:eastAsia="en-US"/>
              </w:rPr>
            </w:pPr>
            <w:r>
              <w:rPr>
                <w:b/>
                <w:bCs/>
                <w:sz w:val="28"/>
                <w:szCs w:val="28"/>
                <w:lang w:eastAsia="en-US"/>
              </w:rPr>
              <w:t>Численность населения</w:t>
            </w:r>
          </w:p>
        </w:tc>
        <w:tc>
          <w:tcPr>
            <w:tcW w:w="1251"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napToGrid w:val="0"/>
                <w:sz w:val="28"/>
                <w:szCs w:val="28"/>
                <w:lang w:eastAsia="en-US"/>
              </w:rPr>
            </w:pPr>
            <w:r>
              <w:rPr>
                <w:snapToGrid w:val="0"/>
                <w:sz w:val="28"/>
                <w:szCs w:val="28"/>
                <w:lang w:eastAsia="en-US"/>
              </w:rPr>
              <w:t>тыс. чел.</w:t>
            </w:r>
          </w:p>
        </w:tc>
        <w:tc>
          <w:tcPr>
            <w:tcW w:w="1054"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1214"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936"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1433"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876"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1149"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992"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990"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r>
      <w:tr w:rsidR="00A50D48" w:rsidTr="00A50D48">
        <w:trPr>
          <w:cantSplit/>
          <w:trHeight w:val="425"/>
        </w:trPr>
        <w:tc>
          <w:tcPr>
            <w:tcW w:w="4953"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napToGrid w:val="0"/>
                <w:sz w:val="28"/>
                <w:szCs w:val="28"/>
                <w:lang w:eastAsia="en-US"/>
              </w:rPr>
            </w:pPr>
            <w:r>
              <w:rPr>
                <w:snapToGrid w:val="0"/>
                <w:sz w:val="28"/>
                <w:szCs w:val="28"/>
                <w:lang w:eastAsia="en-US"/>
              </w:rPr>
              <w:t>Прирост + (убыль</w:t>
            </w:r>
            <w:proofErr w:type="gramStart"/>
            <w:r>
              <w:rPr>
                <w:snapToGrid w:val="0"/>
                <w:sz w:val="28"/>
                <w:szCs w:val="28"/>
                <w:lang w:eastAsia="en-US"/>
              </w:rPr>
              <w:t xml:space="preserve"> -) </w:t>
            </w:r>
            <w:proofErr w:type="gramEnd"/>
            <w:r>
              <w:rPr>
                <w:snapToGrid w:val="0"/>
                <w:sz w:val="28"/>
                <w:szCs w:val="28"/>
                <w:lang w:eastAsia="en-US"/>
              </w:rPr>
              <w:t>населения с учетом миграции</w:t>
            </w:r>
          </w:p>
        </w:tc>
        <w:tc>
          <w:tcPr>
            <w:tcW w:w="1251"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napToGrid w:val="0"/>
                <w:sz w:val="28"/>
                <w:szCs w:val="28"/>
                <w:lang w:eastAsia="en-US"/>
              </w:rPr>
            </w:pPr>
            <w:r>
              <w:rPr>
                <w:snapToGrid w:val="0"/>
                <w:sz w:val="28"/>
                <w:szCs w:val="28"/>
                <w:lang w:eastAsia="en-US"/>
              </w:rPr>
              <w:t>чел.</w:t>
            </w:r>
          </w:p>
        </w:tc>
        <w:tc>
          <w:tcPr>
            <w:tcW w:w="1054"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1214"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936"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1433"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876"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1149"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992"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990"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r>
      <w:tr w:rsidR="00A50D48" w:rsidTr="00A50D48">
        <w:trPr>
          <w:cantSplit/>
          <w:trHeight w:val="425"/>
        </w:trPr>
        <w:tc>
          <w:tcPr>
            <w:tcW w:w="4953"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 xml:space="preserve">Число </w:t>
            </w:r>
            <w:proofErr w:type="gramStart"/>
            <w:r>
              <w:rPr>
                <w:sz w:val="28"/>
                <w:szCs w:val="28"/>
                <w:lang w:eastAsia="en-US"/>
              </w:rPr>
              <w:t>прибывших</w:t>
            </w:r>
            <w:proofErr w:type="gramEnd"/>
          </w:p>
        </w:tc>
        <w:tc>
          <w:tcPr>
            <w:tcW w:w="1251"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чел.</w:t>
            </w:r>
          </w:p>
        </w:tc>
        <w:tc>
          <w:tcPr>
            <w:tcW w:w="1054"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1214"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936"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1433"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876"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1149"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992"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990"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r>
      <w:tr w:rsidR="00A50D48" w:rsidTr="00A50D48">
        <w:trPr>
          <w:cantSplit/>
          <w:trHeight w:val="425"/>
        </w:trPr>
        <w:tc>
          <w:tcPr>
            <w:tcW w:w="4953"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 xml:space="preserve">Число </w:t>
            </w:r>
            <w:proofErr w:type="gramStart"/>
            <w:r>
              <w:rPr>
                <w:sz w:val="28"/>
                <w:szCs w:val="28"/>
                <w:lang w:eastAsia="en-US"/>
              </w:rPr>
              <w:t>выбывших</w:t>
            </w:r>
            <w:proofErr w:type="gramEnd"/>
          </w:p>
        </w:tc>
        <w:tc>
          <w:tcPr>
            <w:tcW w:w="1251"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чел.</w:t>
            </w:r>
          </w:p>
        </w:tc>
        <w:tc>
          <w:tcPr>
            <w:tcW w:w="1054"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1214"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936"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1433"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876"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1149"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992"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990"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r>
      <w:tr w:rsidR="00A50D48" w:rsidTr="00A50D48">
        <w:trPr>
          <w:cantSplit/>
          <w:trHeight w:val="425"/>
        </w:trPr>
        <w:tc>
          <w:tcPr>
            <w:tcW w:w="4953" w:type="dxa"/>
            <w:tcBorders>
              <w:top w:val="single" w:sz="4" w:space="0" w:color="auto"/>
              <w:left w:val="single" w:sz="4" w:space="0" w:color="auto"/>
              <w:bottom w:val="single" w:sz="4" w:space="0" w:color="auto"/>
              <w:right w:val="single" w:sz="4" w:space="0" w:color="auto"/>
            </w:tcBorders>
            <w:hideMark/>
          </w:tcPr>
          <w:p w:rsidR="00A50D48" w:rsidRDefault="00A50D48">
            <w:pPr>
              <w:pStyle w:val="8"/>
              <w:spacing w:line="276" w:lineRule="auto"/>
              <w:jc w:val="both"/>
              <w:rPr>
                <w:b/>
                <w:bCs/>
                <w:sz w:val="28"/>
                <w:szCs w:val="28"/>
                <w:lang w:eastAsia="en-US"/>
              </w:rPr>
            </w:pPr>
            <w:r>
              <w:rPr>
                <w:b/>
                <w:bCs/>
                <w:sz w:val="28"/>
                <w:szCs w:val="28"/>
                <w:lang w:eastAsia="en-US"/>
              </w:rPr>
              <w:t xml:space="preserve">Численность </w:t>
            </w:r>
            <w:proofErr w:type="gramStart"/>
            <w:r>
              <w:rPr>
                <w:b/>
                <w:bCs/>
                <w:sz w:val="28"/>
                <w:szCs w:val="28"/>
                <w:lang w:eastAsia="en-US"/>
              </w:rPr>
              <w:t>занятых</w:t>
            </w:r>
            <w:proofErr w:type="gramEnd"/>
            <w:r>
              <w:rPr>
                <w:b/>
                <w:bCs/>
                <w:sz w:val="28"/>
                <w:szCs w:val="28"/>
                <w:lang w:eastAsia="en-US"/>
              </w:rPr>
              <w:t xml:space="preserve"> в экономике</w:t>
            </w:r>
          </w:p>
        </w:tc>
        <w:tc>
          <w:tcPr>
            <w:tcW w:w="1251"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Чел.</w:t>
            </w:r>
          </w:p>
        </w:tc>
        <w:tc>
          <w:tcPr>
            <w:tcW w:w="1054"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1214"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936"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1433"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876"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1149"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992"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990"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r>
      <w:tr w:rsidR="00A50D48" w:rsidTr="00A50D48">
        <w:trPr>
          <w:cantSplit/>
          <w:trHeight w:val="425"/>
        </w:trPr>
        <w:tc>
          <w:tcPr>
            <w:tcW w:w="4953"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 xml:space="preserve">Промышленность. Оборот предприятий и организаций по основным видам деятельности </w:t>
            </w:r>
          </w:p>
        </w:tc>
        <w:tc>
          <w:tcPr>
            <w:tcW w:w="1251"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proofErr w:type="spellStart"/>
            <w:r>
              <w:rPr>
                <w:sz w:val="28"/>
                <w:szCs w:val="28"/>
                <w:lang w:eastAsia="en-US"/>
              </w:rPr>
              <w:t>млн</w:t>
            </w:r>
            <w:proofErr w:type="gramStart"/>
            <w:r>
              <w:rPr>
                <w:sz w:val="28"/>
                <w:szCs w:val="28"/>
                <w:lang w:eastAsia="en-US"/>
              </w:rPr>
              <w:t>.р</w:t>
            </w:r>
            <w:proofErr w:type="gramEnd"/>
            <w:r>
              <w:rPr>
                <w:sz w:val="28"/>
                <w:szCs w:val="28"/>
                <w:lang w:eastAsia="en-US"/>
              </w:rPr>
              <w:t>уб</w:t>
            </w:r>
            <w:proofErr w:type="spellEnd"/>
          </w:p>
        </w:tc>
        <w:tc>
          <w:tcPr>
            <w:tcW w:w="1054"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1214"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936"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1433"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876"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1149"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992"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990"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r>
      <w:tr w:rsidR="00A50D48" w:rsidTr="00A50D48">
        <w:trPr>
          <w:cantSplit/>
          <w:trHeight w:val="425"/>
        </w:trPr>
        <w:tc>
          <w:tcPr>
            <w:tcW w:w="4953"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 xml:space="preserve">Объем продукции сельского хозяйства в хозяйствах всех категорий </w:t>
            </w:r>
          </w:p>
        </w:tc>
        <w:tc>
          <w:tcPr>
            <w:tcW w:w="1251"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млн. руб.</w:t>
            </w:r>
          </w:p>
        </w:tc>
        <w:tc>
          <w:tcPr>
            <w:tcW w:w="1054" w:type="dxa"/>
            <w:tcBorders>
              <w:top w:val="single" w:sz="4" w:space="0" w:color="auto"/>
              <w:left w:val="single" w:sz="4" w:space="0" w:color="auto"/>
              <w:bottom w:val="single" w:sz="4" w:space="0" w:color="auto"/>
              <w:right w:val="single" w:sz="4" w:space="0" w:color="auto"/>
            </w:tcBorders>
          </w:tcPr>
          <w:p w:rsidR="00A50D48" w:rsidRDefault="00A50D48">
            <w:pPr>
              <w:pStyle w:val="3"/>
              <w:ind w:firstLine="0"/>
              <w:rPr>
                <w:sz w:val="28"/>
                <w:szCs w:val="28"/>
                <w:lang w:eastAsia="en-US"/>
              </w:rPr>
            </w:pPr>
          </w:p>
        </w:tc>
        <w:tc>
          <w:tcPr>
            <w:tcW w:w="1214" w:type="dxa"/>
            <w:tcBorders>
              <w:top w:val="single" w:sz="4" w:space="0" w:color="auto"/>
              <w:left w:val="single" w:sz="4" w:space="0" w:color="auto"/>
              <w:bottom w:val="single" w:sz="4" w:space="0" w:color="auto"/>
              <w:right w:val="single" w:sz="4" w:space="0" w:color="auto"/>
            </w:tcBorders>
          </w:tcPr>
          <w:p w:rsidR="00A50D48" w:rsidRDefault="00A50D48">
            <w:pPr>
              <w:pStyle w:val="3"/>
              <w:ind w:firstLine="0"/>
              <w:rPr>
                <w:sz w:val="28"/>
                <w:szCs w:val="28"/>
                <w:lang w:eastAsia="en-US"/>
              </w:rPr>
            </w:pPr>
          </w:p>
        </w:tc>
        <w:tc>
          <w:tcPr>
            <w:tcW w:w="936" w:type="dxa"/>
            <w:tcBorders>
              <w:top w:val="single" w:sz="4" w:space="0" w:color="auto"/>
              <w:left w:val="single" w:sz="4" w:space="0" w:color="auto"/>
              <w:bottom w:val="single" w:sz="4" w:space="0" w:color="auto"/>
              <w:right w:val="single" w:sz="4" w:space="0" w:color="auto"/>
            </w:tcBorders>
          </w:tcPr>
          <w:p w:rsidR="00A50D48" w:rsidRDefault="00A50D48">
            <w:pPr>
              <w:pStyle w:val="3"/>
              <w:ind w:firstLine="0"/>
              <w:rPr>
                <w:sz w:val="28"/>
                <w:szCs w:val="28"/>
                <w:lang w:eastAsia="en-US"/>
              </w:rPr>
            </w:pPr>
          </w:p>
        </w:tc>
        <w:tc>
          <w:tcPr>
            <w:tcW w:w="1433" w:type="dxa"/>
            <w:tcBorders>
              <w:top w:val="single" w:sz="4" w:space="0" w:color="auto"/>
              <w:left w:val="single" w:sz="4" w:space="0" w:color="auto"/>
              <w:bottom w:val="single" w:sz="4" w:space="0" w:color="auto"/>
              <w:right w:val="single" w:sz="4" w:space="0" w:color="auto"/>
            </w:tcBorders>
          </w:tcPr>
          <w:p w:rsidR="00A50D48" w:rsidRDefault="00A50D48">
            <w:pPr>
              <w:pStyle w:val="3"/>
              <w:ind w:firstLine="0"/>
              <w:rPr>
                <w:sz w:val="28"/>
                <w:szCs w:val="28"/>
                <w:lang w:eastAsia="en-US"/>
              </w:rPr>
            </w:pPr>
          </w:p>
        </w:tc>
        <w:tc>
          <w:tcPr>
            <w:tcW w:w="876" w:type="dxa"/>
            <w:tcBorders>
              <w:top w:val="single" w:sz="4" w:space="0" w:color="auto"/>
              <w:left w:val="single" w:sz="4" w:space="0" w:color="auto"/>
              <w:bottom w:val="single" w:sz="4" w:space="0" w:color="auto"/>
              <w:right w:val="single" w:sz="4" w:space="0" w:color="auto"/>
            </w:tcBorders>
          </w:tcPr>
          <w:p w:rsidR="00A50D48" w:rsidRDefault="00A50D48">
            <w:pPr>
              <w:pStyle w:val="3"/>
              <w:ind w:firstLine="0"/>
              <w:rPr>
                <w:sz w:val="28"/>
                <w:szCs w:val="28"/>
                <w:lang w:eastAsia="en-US"/>
              </w:rPr>
            </w:pPr>
          </w:p>
        </w:tc>
        <w:tc>
          <w:tcPr>
            <w:tcW w:w="1149" w:type="dxa"/>
            <w:tcBorders>
              <w:top w:val="single" w:sz="4" w:space="0" w:color="auto"/>
              <w:left w:val="single" w:sz="4" w:space="0" w:color="auto"/>
              <w:bottom w:val="single" w:sz="4" w:space="0" w:color="auto"/>
              <w:right w:val="single" w:sz="4" w:space="0" w:color="auto"/>
            </w:tcBorders>
          </w:tcPr>
          <w:p w:rsidR="00A50D48" w:rsidRDefault="00A50D48">
            <w:pPr>
              <w:pStyle w:val="3"/>
              <w:ind w:firstLine="0"/>
              <w:rPr>
                <w:sz w:val="28"/>
                <w:szCs w:val="28"/>
                <w:lang w:eastAsia="en-US"/>
              </w:rPr>
            </w:pPr>
          </w:p>
        </w:tc>
        <w:tc>
          <w:tcPr>
            <w:tcW w:w="992" w:type="dxa"/>
            <w:tcBorders>
              <w:top w:val="single" w:sz="4" w:space="0" w:color="auto"/>
              <w:left w:val="single" w:sz="4" w:space="0" w:color="auto"/>
              <w:bottom w:val="single" w:sz="4" w:space="0" w:color="auto"/>
              <w:right w:val="single" w:sz="4" w:space="0" w:color="auto"/>
            </w:tcBorders>
          </w:tcPr>
          <w:p w:rsidR="00A50D48" w:rsidRDefault="00A50D48">
            <w:pPr>
              <w:pStyle w:val="3"/>
              <w:ind w:firstLine="0"/>
              <w:rPr>
                <w:sz w:val="28"/>
                <w:szCs w:val="28"/>
                <w:lang w:eastAsia="en-US"/>
              </w:rPr>
            </w:pPr>
          </w:p>
        </w:tc>
        <w:tc>
          <w:tcPr>
            <w:tcW w:w="990" w:type="dxa"/>
            <w:tcBorders>
              <w:top w:val="single" w:sz="4" w:space="0" w:color="auto"/>
              <w:left w:val="single" w:sz="4" w:space="0" w:color="auto"/>
              <w:bottom w:val="single" w:sz="4" w:space="0" w:color="auto"/>
              <w:right w:val="single" w:sz="4" w:space="0" w:color="auto"/>
            </w:tcBorders>
          </w:tcPr>
          <w:p w:rsidR="00A50D48" w:rsidRDefault="00A50D48">
            <w:pPr>
              <w:pStyle w:val="3"/>
              <w:ind w:firstLine="0"/>
              <w:rPr>
                <w:sz w:val="28"/>
                <w:szCs w:val="28"/>
                <w:lang w:eastAsia="en-US"/>
              </w:rPr>
            </w:pPr>
          </w:p>
        </w:tc>
      </w:tr>
      <w:tr w:rsidR="00A50D48" w:rsidTr="00A50D48">
        <w:trPr>
          <w:cantSplit/>
          <w:trHeight w:val="458"/>
        </w:trPr>
        <w:tc>
          <w:tcPr>
            <w:tcW w:w="4953" w:type="dxa"/>
            <w:tcBorders>
              <w:top w:val="single" w:sz="4" w:space="0" w:color="auto"/>
              <w:left w:val="single" w:sz="4" w:space="0" w:color="auto"/>
              <w:bottom w:val="single" w:sz="4" w:space="0" w:color="auto"/>
              <w:right w:val="single" w:sz="4" w:space="0" w:color="auto"/>
            </w:tcBorders>
            <w:hideMark/>
          </w:tcPr>
          <w:p w:rsidR="00A50D48" w:rsidRDefault="00A50D48">
            <w:pPr>
              <w:pStyle w:val="ab"/>
              <w:spacing w:line="276" w:lineRule="auto"/>
              <w:jc w:val="both"/>
              <w:rPr>
                <w:szCs w:val="28"/>
                <w:lang w:eastAsia="en-US"/>
              </w:rPr>
            </w:pPr>
            <w:r>
              <w:rPr>
                <w:szCs w:val="28"/>
                <w:lang w:eastAsia="en-US"/>
              </w:rPr>
              <w:lastRenderedPageBreak/>
              <w:t>Оборот розничной торговли, включая общественное  питание</w:t>
            </w:r>
          </w:p>
        </w:tc>
        <w:tc>
          <w:tcPr>
            <w:tcW w:w="1251"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млн.</w:t>
            </w:r>
          </w:p>
          <w:p w:rsidR="00A50D48" w:rsidRDefault="00A50D48">
            <w:pPr>
              <w:spacing w:line="276" w:lineRule="auto"/>
              <w:jc w:val="both"/>
              <w:rPr>
                <w:sz w:val="28"/>
                <w:szCs w:val="28"/>
                <w:lang w:eastAsia="en-US"/>
              </w:rPr>
            </w:pPr>
            <w:r>
              <w:rPr>
                <w:sz w:val="28"/>
                <w:szCs w:val="28"/>
                <w:lang w:eastAsia="en-US"/>
              </w:rPr>
              <w:t>руб.</w:t>
            </w:r>
          </w:p>
        </w:tc>
        <w:tc>
          <w:tcPr>
            <w:tcW w:w="1054" w:type="dxa"/>
            <w:tcBorders>
              <w:top w:val="single" w:sz="4" w:space="0" w:color="auto"/>
              <w:left w:val="single" w:sz="4" w:space="0" w:color="auto"/>
              <w:bottom w:val="single" w:sz="4" w:space="0" w:color="auto"/>
              <w:right w:val="single" w:sz="4" w:space="0" w:color="auto"/>
            </w:tcBorders>
            <w:hideMark/>
          </w:tcPr>
          <w:p w:rsidR="00A50D48" w:rsidRDefault="00A50D48">
            <w:pPr>
              <w:pStyle w:val="3"/>
              <w:ind w:firstLine="0"/>
              <w:rPr>
                <w:sz w:val="28"/>
                <w:szCs w:val="28"/>
                <w:lang w:eastAsia="en-US"/>
              </w:rPr>
            </w:pPr>
            <w:r>
              <w:rPr>
                <w:sz w:val="28"/>
                <w:szCs w:val="28"/>
                <w:lang w:eastAsia="en-US"/>
              </w:rPr>
              <w:t>102,5</w:t>
            </w:r>
          </w:p>
        </w:tc>
        <w:tc>
          <w:tcPr>
            <w:tcW w:w="1214" w:type="dxa"/>
            <w:tcBorders>
              <w:top w:val="single" w:sz="4" w:space="0" w:color="auto"/>
              <w:left w:val="single" w:sz="4" w:space="0" w:color="auto"/>
              <w:bottom w:val="single" w:sz="4" w:space="0" w:color="auto"/>
              <w:right w:val="single" w:sz="4" w:space="0" w:color="auto"/>
            </w:tcBorders>
            <w:hideMark/>
          </w:tcPr>
          <w:p w:rsidR="00A50D48" w:rsidRDefault="00A50D48">
            <w:pPr>
              <w:pStyle w:val="3"/>
              <w:ind w:firstLine="0"/>
              <w:rPr>
                <w:sz w:val="28"/>
                <w:szCs w:val="28"/>
                <w:lang w:eastAsia="en-US"/>
              </w:rPr>
            </w:pPr>
            <w:r>
              <w:rPr>
                <w:sz w:val="28"/>
                <w:szCs w:val="28"/>
                <w:lang w:eastAsia="en-US"/>
              </w:rPr>
              <w:t>104,5</w:t>
            </w:r>
          </w:p>
        </w:tc>
        <w:tc>
          <w:tcPr>
            <w:tcW w:w="936" w:type="dxa"/>
            <w:tcBorders>
              <w:top w:val="single" w:sz="4" w:space="0" w:color="auto"/>
              <w:left w:val="single" w:sz="4" w:space="0" w:color="auto"/>
              <w:bottom w:val="single" w:sz="4" w:space="0" w:color="auto"/>
              <w:right w:val="single" w:sz="4" w:space="0" w:color="auto"/>
            </w:tcBorders>
            <w:hideMark/>
          </w:tcPr>
          <w:p w:rsidR="00A50D48" w:rsidRDefault="00A50D48">
            <w:pPr>
              <w:pStyle w:val="3"/>
              <w:ind w:firstLine="0"/>
              <w:rPr>
                <w:sz w:val="28"/>
                <w:szCs w:val="28"/>
                <w:lang w:eastAsia="en-US"/>
              </w:rPr>
            </w:pPr>
            <w:r>
              <w:rPr>
                <w:sz w:val="28"/>
                <w:szCs w:val="28"/>
                <w:lang w:eastAsia="en-US"/>
              </w:rPr>
              <w:t>104,5</w:t>
            </w:r>
          </w:p>
        </w:tc>
        <w:tc>
          <w:tcPr>
            <w:tcW w:w="1433" w:type="dxa"/>
            <w:tcBorders>
              <w:top w:val="single" w:sz="4" w:space="0" w:color="auto"/>
              <w:left w:val="single" w:sz="4" w:space="0" w:color="auto"/>
              <w:bottom w:val="single" w:sz="4" w:space="0" w:color="auto"/>
              <w:right w:val="single" w:sz="4" w:space="0" w:color="auto"/>
            </w:tcBorders>
            <w:hideMark/>
          </w:tcPr>
          <w:p w:rsidR="00A50D48" w:rsidRDefault="00A50D48">
            <w:pPr>
              <w:pStyle w:val="3"/>
              <w:ind w:firstLine="0"/>
              <w:rPr>
                <w:sz w:val="28"/>
                <w:szCs w:val="28"/>
                <w:lang w:eastAsia="en-US"/>
              </w:rPr>
            </w:pPr>
            <w:r>
              <w:rPr>
                <w:sz w:val="28"/>
                <w:szCs w:val="28"/>
                <w:lang w:eastAsia="en-US"/>
              </w:rPr>
              <w:t>101</w:t>
            </w:r>
          </w:p>
        </w:tc>
        <w:tc>
          <w:tcPr>
            <w:tcW w:w="876" w:type="dxa"/>
            <w:tcBorders>
              <w:top w:val="single" w:sz="4" w:space="0" w:color="auto"/>
              <w:left w:val="single" w:sz="4" w:space="0" w:color="auto"/>
              <w:bottom w:val="single" w:sz="4" w:space="0" w:color="auto"/>
              <w:right w:val="single" w:sz="4" w:space="0" w:color="auto"/>
            </w:tcBorders>
            <w:hideMark/>
          </w:tcPr>
          <w:p w:rsidR="00A50D48" w:rsidRDefault="00A50D48">
            <w:pPr>
              <w:pStyle w:val="3"/>
              <w:ind w:firstLine="0"/>
              <w:rPr>
                <w:sz w:val="28"/>
                <w:szCs w:val="28"/>
                <w:lang w:eastAsia="en-US"/>
              </w:rPr>
            </w:pPr>
            <w:r>
              <w:rPr>
                <w:sz w:val="28"/>
                <w:szCs w:val="28"/>
                <w:lang w:eastAsia="en-US"/>
              </w:rPr>
              <w:t>104,6</w:t>
            </w:r>
          </w:p>
        </w:tc>
        <w:tc>
          <w:tcPr>
            <w:tcW w:w="1149" w:type="dxa"/>
            <w:tcBorders>
              <w:top w:val="single" w:sz="4" w:space="0" w:color="auto"/>
              <w:left w:val="single" w:sz="4" w:space="0" w:color="auto"/>
              <w:bottom w:val="single" w:sz="4" w:space="0" w:color="auto"/>
              <w:right w:val="single" w:sz="4" w:space="0" w:color="auto"/>
            </w:tcBorders>
            <w:hideMark/>
          </w:tcPr>
          <w:p w:rsidR="00A50D48" w:rsidRDefault="00A50D48">
            <w:pPr>
              <w:pStyle w:val="3"/>
              <w:ind w:firstLine="0"/>
              <w:rPr>
                <w:sz w:val="28"/>
                <w:szCs w:val="28"/>
                <w:lang w:eastAsia="en-US"/>
              </w:rPr>
            </w:pPr>
            <w:r>
              <w:rPr>
                <w:sz w:val="28"/>
                <w:szCs w:val="28"/>
                <w:lang w:eastAsia="en-US"/>
              </w:rPr>
              <w:t>100,1</w:t>
            </w:r>
          </w:p>
        </w:tc>
        <w:tc>
          <w:tcPr>
            <w:tcW w:w="992" w:type="dxa"/>
            <w:tcBorders>
              <w:top w:val="single" w:sz="4" w:space="0" w:color="auto"/>
              <w:left w:val="single" w:sz="4" w:space="0" w:color="auto"/>
              <w:bottom w:val="single" w:sz="4" w:space="0" w:color="auto"/>
              <w:right w:val="single" w:sz="4" w:space="0" w:color="auto"/>
            </w:tcBorders>
            <w:hideMark/>
          </w:tcPr>
          <w:p w:rsidR="00A50D48" w:rsidRDefault="00A50D48">
            <w:pPr>
              <w:pStyle w:val="3"/>
              <w:ind w:firstLine="0"/>
              <w:rPr>
                <w:sz w:val="28"/>
                <w:szCs w:val="28"/>
                <w:lang w:eastAsia="en-US"/>
              </w:rPr>
            </w:pPr>
            <w:r>
              <w:rPr>
                <w:sz w:val="28"/>
                <w:szCs w:val="28"/>
                <w:lang w:eastAsia="en-US"/>
              </w:rPr>
              <w:t>104,7</w:t>
            </w:r>
          </w:p>
        </w:tc>
        <w:tc>
          <w:tcPr>
            <w:tcW w:w="990" w:type="dxa"/>
            <w:tcBorders>
              <w:top w:val="single" w:sz="4" w:space="0" w:color="auto"/>
              <w:left w:val="single" w:sz="4" w:space="0" w:color="auto"/>
              <w:bottom w:val="single" w:sz="4" w:space="0" w:color="auto"/>
              <w:right w:val="single" w:sz="4" w:space="0" w:color="auto"/>
            </w:tcBorders>
            <w:hideMark/>
          </w:tcPr>
          <w:p w:rsidR="00A50D48" w:rsidRDefault="00A50D48">
            <w:pPr>
              <w:pStyle w:val="3"/>
              <w:ind w:firstLine="0"/>
              <w:rPr>
                <w:sz w:val="28"/>
                <w:szCs w:val="28"/>
                <w:lang w:eastAsia="en-US"/>
              </w:rPr>
            </w:pPr>
            <w:r>
              <w:rPr>
                <w:sz w:val="28"/>
                <w:szCs w:val="28"/>
                <w:lang w:eastAsia="en-US"/>
              </w:rPr>
              <w:t>100,1</w:t>
            </w:r>
          </w:p>
        </w:tc>
      </w:tr>
      <w:tr w:rsidR="00A50D48" w:rsidTr="00A50D48">
        <w:trPr>
          <w:cantSplit/>
          <w:trHeight w:val="527"/>
        </w:trPr>
        <w:tc>
          <w:tcPr>
            <w:tcW w:w="4953"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Прибыль прибыльных предприятий</w:t>
            </w:r>
          </w:p>
        </w:tc>
        <w:tc>
          <w:tcPr>
            <w:tcW w:w="1251"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млн</w:t>
            </w:r>
            <w:proofErr w:type="gramStart"/>
            <w:r>
              <w:rPr>
                <w:sz w:val="28"/>
                <w:szCs w:val="28"/>
                <w:lang w:eastAsia="en-US"/>
              </w:rPr>
              <w:t>..</w:t>
            </w:r>
            <w:proofErr w:type="spellStart"/>
            <w:proofErr w:type="gramEnd"/>
            <w:r>
              <w:rPr>
                <w:sz w:val="28"/>
                <w:szCs w:val="28"/>
                <w:lang w:eastAsia="en-US"/>
              </w:rPr>
              <w:t>руб</w:t>
            </w:r>
            <w:proofErr w:type="spellEnd"/>
            <w:r>
              <w:rPr>
                <w:sz w:val="28"/>
                <w:szCs w:val="28"/>
                <w:lang w:eastAsia="en-US"/>
              </w:rPr>
              <w:t>.</w:t>
            </w:r>
          </w:p>
        </w:tc>
        <w:tc>
          <w:tcPr>
            <w:tcW w:w="1054"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Х</w:t>
            </w:r>
          </w:p>
        </w:tc>
        <w:tc>
          <w:tcPr>
            <w:tcW w:w="1214"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Х</w:t>
            </w:r>
          </w:p>
        </w:tc>
        <w:tc>
          <w:tcPr>
            <w:tcW w:w="936"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Х</w:t>
            </w:r>
          </w:p>
        </w:tc>
        <w:tc>
          <w:tcPr>
            <w:tcW w:w="1433"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Х</w:t>
            </w:r>
          </w:p>
        </w:tc>
        <w:tc>
          <w:tcPr>
            <w:tcW w:w="876"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Х</w:t>
            </w:r>
          </w:p>
        </w:tc>
        <w:tc>
          <w:tcPr>
            <w:tcW w:w="1149"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Х</w:t>
            </w:r>
          </w:p>
        </w:tc>
        <w:tc>
          <w:tcPr>
            <w:tcW w:w="990"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Х</w:t>
            </w:r>
          </w:p>
        </w:tc>
      </w:tr>
      <w:tr w:rsidR="00A50D48" w:rsidTr="00A50D48">
        <w:trPr>
          <w:cantSplit/>
        </w:trPr>
        <w:tc>
          <w:tcPr>
            <w:tcW w:w="4953"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Среднемесячная заработная плата 1 работника (по всем предприятиям)</w:t>
            </w:r>
          </w:p>
        </w:tc>
        <w:tc>
          <w:tcPr>
            <w:tcW w:w="1251"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руб.</w:t>
            </w:r>
          </w:p>
        </w:tc>
        <w:tc>
          <w:tcPr>
            <w:tcW w:w="1054"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15800</w:t>
            </w:r>
          </w:p>
        </w:tc>
        <w:tc>
          <w:tcPr>
            <w:tcW w:w="1214"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16200</w:t>
            </w:r>
          </w:p>
        </w:tc>
        <w:tc>
          <w:tcPr>
            <w:tcW w:w="936"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16200</w:t>
            </w:r>
          </w:p>
        </w:tc>
        <w:tc>
          <w:tcPr>
            <w:tcW w:w="1433"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120</w:t>
            </w:r>
          </w:p>
        </w:tc>
        <w:tc>
          <w:tcPr>
            <w:tcW w:w="876"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16300</w:t>
            </w:r>
          </w:p>
        </w:tc>
        <w:tc>
          <w:tcPr>
            <w:tcW w:w="1149"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118</w:t>
            </w:r>
          </w:p>
        </w:tc>
        <w:tc>
          <w:tcPr>
            <w:tcW w:w="992"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16350</w:t>
            </w:r>
          </w:p>
        </w:tc>
        <w:tc>
          <w:tcPr>
            <w:tcW w:w="990"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100,31</w:t>
            </w:r>
          </w:p>
        </w:tc>
      </w:tr>
      <w:tr w:rsidR="00A50D48" w:rsidTr="00A50D48">
        <w:trPr>
          <w:cantSplit/>
        </w:trPr>
        <w:tc>
          <w:tcPr>
            <w:tcW w:w="4953"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Собственные доходы местного бюджета, всего</w:t>
            </w:r>
          </w:p>
        </w:tc>
        <w:tc>
          <w:tcPr>
            <w:tcW w:w="1251"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млн. руб.</w:t>
            </w:r>
          </w:p>
        </w:tc>
        <w:tc>
          <w:tcPr>
            <w:tcW w:w="1054" w:type="dxa"/>
            <w:tcBorders>
              <w:top w:val="single" w:sz="4" w:space="0" w:color="auto"/>
              <w:left w:val="single" w:sz="4" w:space="0" w:color="auto"/>
              <w:bottom w:val="single" w:sz="4" w:space="0" w:color="auto"/>
              <w:right w:val="single" w:sz="4" w:space="0" w:color="auto"/>
            </w:tcBorders>
            <w:vAlign w:val="center"/>
            <w:hideMark/>
          </w:tcPr>
          <w:p w:rsidR="00A50D48" w:rsidRDefault="00A50D48">
            <w:pPr>
              <w:spacing w:line="276" w:lineRule="auto"/>
              <w:jc w:val="both"/>
              <w:rPr>
                <w:i/>
                <w:iCs/>
                <w:color w:val="000000"/>
                <w:sz w:val="28"/>
                <w:szCs w:val="28"/>
                <w:lang w:eastAsia="en-US"/>
              </w:rPr>
            </w:pPr>
            <w:r>
              <w:rPr>
                <w:i/>
                <w:iCs/>
                <w:color w:val="000000"/>
                <w:sz w:val="28"/>
                <w:szCs w:val="28"/>
                <w:lang w:eastAsia="en-US"/>
              </w:rPr>
              <w:t>14,0</w:t>
            </w:r>
          </w:p>
        </w:tc>
        <w:tc>
          <w:tcPr>
            <w:tcW w:w="1214" w:type="dxa"/>
            <w:tcBorders>
              <w:top w:val="single" w:sz="4" w:space="0" w:color="auto"/>
              <w:left w:val="single" w:sz="4" w:space="0" w:color="auto"/>
              <w:bottom w:val="single" w:sz="4" w:space="0" w:color="auto"/>
              <w:right w:val="single" w:sz="4" w:space="0" w:color="auto"/>
            </w:tcBorders>
            <w:vAlign w:val="center"/>
            <w:hideMark/>
          </w:tcPr>
          <w:p w:rsidR="00A50D48" w:rsidRDefault="00A50D48">
            <w:pPr>
              <w:spacing w:line="276" w:lineRule="auto"/>
              <w:jc w:val="both"/>
              <w:rPr>
                <w:i/>
                <w:iCs/>
                <w:color w:val="000000"/>
                <w:sz w:val="28"/>
                <w:szCs w:val="28"/>
                <w:lang w:eastAsia="en-US"/>
              </w:rPr>
            </w:pPr>
            <w:r>
              <w:rPr>
                <w:i/>
                <w:iCs/>
                <w:color w:val="000000"/>
                <w:sz w:val="28"/>
                <w:szCs w:val="28"/>
                <w:lang w:eastAsia="en-US"/>
              </w:rPr>
              <w:t>14,0</w:t>
            </w:r>
          </w:p>
        </w:tc>
        <w:tc>
          <w:tcPr>
            <w:tcW w:w="936" w:type="dxa"/>
            <w:tcBorders>
              <w:top w:val="single" w:sz="4" w:space="0" w:color="auto"/>
              <w:left w:val="single" w:sz="4" w:space="0" w:color="auto"/>
              <w:bottom w:val="single" w:sz="4" w:space="0" w:color="auto"/>
              <w:right w:val="single" w:sz="4" w:space="0" w:color="auto"/>
            </w:tcBorders>
            <w:vAlign w:val="center"/>
            <w:hideMark/>
          </w:tcPr>
          <w:p w:rsidR="00A50D48" w:rsidRDefault="00A50D48">
            <w:pPr>
              <w:spacing w:line="276" w:lineRule="auto"/>
              <w:jc w:val="both"/>
              <w:rPr>
                <w:i/>
                <w:iCs/>
                <w:color w:val="000000"/>
                <w:sz w:val="28"/>
                <w:szCs w:val="28"/>
                <w:lang w:eastAsia="en-US"/>
              </w:rPr>
            </w:pPr>
            <w:r>
              <w:rPr>
                <w:i/>
                <w:iCs/>
                <w:color w:val="000000"/>
                <w:sz w:val="28"/>
                <w:szCs w:val="28"/>
                <w:lang w:eastAsia="en-US"/>
              </w:rPr>
              <w:t>12,4</w:t>
            </w:r>
          </w:p>
        </w:tc>
        <w:tc>
          <w:tcPr>
            <w:tcW w:w="1433" w:type="dxa"/>
            <w:tcBorders>
              <w:top w:val="single" w:sz="4" w:space="0" w:color="auto"/>
              <w:left w:val="single" w:sz="4" w:space="0" w:color="auto"/>
              <w:bottom w:val="single" w:sz="4" w:space="0" w:color="auto"/>
              <w:right w:val="single" w:sz="4" w:space="0" w:color="auto"/>
            </w:tcBorders>
            <w:vAlign w:val="center"/>
            <w:hideMark/>
          </w:tcPr>
          <w:p w:rsidR="00A50D48" w:rsidRDefault="00A50D48">
            <w:pPr>
              <w:spacing w:line="276" w:lineRule="auto"/>
              <w:jc w:val="both"/>
              <w:rPr>
                <w:i/>
                <w:iCs/>
                <w:color w:val="000000"/>
                <w:sz w:val="28"/>
                <w:szCs w:val="28"/>
                <w:lang w:eastAsia="en-US"/>
              </w:rPr>
            </w:pPr>
            <w:r>
              <w:rPr>
                <w:i/>
                <w:iCs/>
                <w:color w:val="000000"/>
                <w:sz w:val="28"/>
                <w:szCs w:val="28"/>
                <w:lang w:eastAsia="en-US"/>
              </w:rPr>
              <w:t>86</w:t>
            </w:r>
          </w:p>
        </w:tc>
        <w:tc>
          <w:tcPr>
            <w:tcW w:w="876"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12,5</w:t>
            </w:r>
          </w:p>
        </w:tc>
        <w:tc>
          <w:tcPr>
            <w:tcW w:w="1149"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100,8</w:t>
            </w:r>
          </w:p>
        </w:tc>
        <w:tc>
          <w:tcPr>
            <w:tcW w:w="992"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13,2</w:t>
            </w:r>
          </w:p>
        </w:tc>
        <w:tc>
          <w:tcPr>
            <w:tcW w:w="990"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105,6</w:t>
            </w:r>
          </w:p>
        </w:tc>
      </w:tr>
      <w:tr w:rsidR="00A50D48" w:rsidTr="00A50D48">
        <w:trPr>
          <w:cantSplit/>
        </w:trPr>
        <w:tc>
          <w:tcPr>
            <w:tcW w:w="4953"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Уровень обеспеченности собственными доходами бюджета на 1 человека</w:t>
            </w:r>
          </w:p>
        </w:tc>
        <w:tc>
          <w:tcPr>
            <w:tcW w:w="1251"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руб.</w:t>
            </w:r>
          </w:p>
        </w:tc>
        <w:tc>
          <w:tcPr>
            <w:tcW w:w="1054"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1655</w:t>
            </w:r>
          </w:p>
        </w:tc>
        <w:tc>
          <w:tcPr>
            <w:tcW w:w="1214"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1655</w:t>
            </w:r>
          </w:p>
        </w:tc>
        <w:tc>
          <w:tcPr>
            <w:tcW w:w="936"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1466</w:t>
            </w:r>
          </w:p>
        </w:tc>
        <w:tc>
          <w:tcPr>
            <w:tcW w:w="1433"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88,6</w:t>
            </w:r>
          </w:p>
        </w:tc>
        <w:tc>
          <w:tcPr>
            <w:tcW w:w="876"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1477</w:t>
            </w:r>
          </w:p>
        </w:tc>
        <w:tc>
          <w:tcPr>
            <w:tcW w:w="1149"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100,7</w:t>
            </w:r>
          </w:p>
        </w:tc>
        <w:tc>
          <w:tcPr>
            <w:tcW w:w="992"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1558</w:t>
            </w:r>
          </w:p>
        </w:tc>
        <w:tc>
          <w:tcPr>
            <w:tcW w:w="990"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105,5</w:t>
            </w:r>
          </w:p>
        </w:tc>
      </w:tr>
      <w:tr w:rsidR="00A50D48" w:rsidTr="00A50D48">
        <w:trPr>
          <w:cantSplit/>
        </w:trPr>
        <w:tc>
          <w:tcPr>
            <w:tcW w:w="4953"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Охват работающего населения профилактическими осмотрами</w:t>
            </w:r>
          </w:p>
        </w:tc>
        <w:tc>
          <w:tcPr>
            <w:tcW w:w="1251"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w:t>
            </w:r>
          </w:p>
        </w:tc>
        <w:tc>
          <w:tcPr>
            <w:tcW w:w="1054"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100</w:t>
            </w:r>
          </w:p>
        </w:tc>
        <w:tc>
          <w:tcPr>
            <w:tcW w:w="1214"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100</w:t>
            </w:r>
          </w:p>
        </w:tc>
        <w:tc>
          <w:tcPr>
            <w:tcW w:w="936"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100</w:t>
            </w:r>
          </w:p>
        </w:tc>
        <w:tc>
          <w:tcPr>
            <w:tcW w:w="1433"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p w:rsidR="00A50D48" w:rsidRDefault="00A50D48">
            <w:pPr>
              <w:pStyle w:val="25"/>
              <w:spacing w:line="276" w:lineRule="auto"/>
              <w:jc w:val="both"/>
              <w:rPr>
                <w:sz w:val="28"/>
                <w:szCs w:val="28"/>
                <w:lang w:eastAsia="en-US"/>
              </w:rPr>
            </w:pPr>
            <w:r>
              <w:rPr>
                <w:sz w:val="28"/>
                <w:szCs w:val="28"/>
                <w:lang w:eastAsia="en-US"/>
              </w:rPr>
              <w:t>Х</w:t>
            </w:r>
          </w:p>
        </w:tc>
        <w:tc>
          <w:tcPr>
            <w:tcW w:w="876"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100</w:t>
            </w:r>
          </w:p>
        </w:tc>
        <w:tc>
          <w:tcPr>
            <w:tcW w:w="1149"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p w:rsidR="00A50D48" w:rsidRDefault="00A50D48">
            <w:pPr>
              <w:pStyle w:val="25"/>
              <w:spacing w:line="276" w:lineRule="auto"/>
              <w:jc w:val="both"/>
              <w:rPr>
                <w:sz w:val="28"/>
                <w:szCs w:val="28"/>
                <w:lang w:eastAsia="en-US"/>
              </w:rPr>
            </w:pPr>
            <w:r>
              <w:rPr>
                <w:sz w:val="28"/>
                <w:szCs w:val="28"/>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100</w:t>
            </w:r>
          </w:p>
        </w:tc>
        <w:tc>
          <w:tcPr>
            <w:tcW w:w="990"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Х</w:t>
            </w:r>
          </w:p>
        </w:tc>
      </w:tr>
      <w:tr w:rsidR="00A50D48" w:rsidTr="00A50D48">
        <w:trPr>
          <w:cantSplit/>
        </w:trPr>
        <w:tc>
          <w:tcPr>
            <w:tcW w:w="4953"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Охват</w:t>
            </w:r>
          </w:p>
          <w:p w:rsidR="00A50D48" w:rsidRDefault="00A50D48">
            <w:pPr>
              <w:spacing w:line="276" w:lineRule="auto"/>
              <w:jc w:val="both"/>
              <w:rPr>
                <w:sz w:val="28"/>
                <w:szCs w:val="28"/>
                <w:lang w:eastAsia="en-US"/>
              </w:rPr>
            </w:pPr>
            <w:r>
              <w:rPr>
                <w:sz w:val="28"/>
                <w:szCs w:val="28"/>
                <w:lang w:eastAsia="en-US"/>
              </w:rPr>
              <w:t xml:space="preserve"> детей диспансерным наблюдением</w:t>
            </w:r>
          </w:p>
        </w:tc>
        <w:tc>
          <w:tcPr>
            <w:tcW w:w="1251"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w:t>
            </w:r>
          </w:p>
        </w:tc>
        <w:tc>
          <w:tcPr>
            <w:tcW w:w="1054"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100</w:t>
            </w:r>
          </w:p>
        </w:tc>
        <w:tc>
          <w:tcPr>
            <w:tcW w:w="1214"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100</w:t>
            </w:r>
          </w:p>
        </w:tc>
        <w:tc>
          <w:tcPr>
            <w:tcW w:w="936"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100</w:t>
            </w:r>
          </w:p>
        </w:tc>
        <w:tc>
          <w:tcPr>
            <w:tcW w:w="1433"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p w:rsidR="00A50D48" w:rsidRDefault="00A50D48">
            <w:pPr>
              <w:pStyle w:val="25"/>
              <w:spacing w:line="276" w:lineRule="auto"/>
              <w:jc w:val="both"/>
              <w:rPr>
                <w:sz w:val="28"/>
                <w:szCs w:val="28"/>
                <w:lang w:eastAsia="en-US"/>
              </w:rPr>
            </w:pPr>
            <w:r>
              <w:rPr>
                <w:sz w:val="28"/>
                <w:szCs w:val="28"/>
                <w:lang w:eastAsia="en-US"/>
              </w:rPr>
              <w:t>Х</w:t>
            </w:r>
          </w:p>
        </w:tc>
        <w:tc>
          <w:tcPr>
            <w:tcW w:w="876"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100</w:t>
            </w:r>
          </w:p>
        </w:tc>
        <w:tc>
          <w:tcPr>
            <w:tcW w:w="1149"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p w:rsidR="00A50D48" w:rsidRDefault="00A50D48">
            <w:pPr>
              <w:pStyle w:val="25"/>
              <w:spacing w:line="276" w:lineRule="auto"/>
              <w:jc w:val="both"/>
              <w:rPr>
                <w:sz w:val="28"/>
                <w:szCs w:val="28"/>
                <w:lang w:eastAsia="en-US"/>
              </w:rPr>
            </w:pPr>
            <w:r>
              <w:rPr>
                <w:sz w:val="28"/>
                <w:szCs w:val="28"/>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100</w:t>
            </w:r>
          </w:p>
        </w:tc>
        <w:tc>
          <w:tcPr>
            <w:tcW w:w="990"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Х</w:t>
            </w:r>
          </w:p>
        </w:tc>
      </w:tr>
      <w:tr w:rsidR="00A50D48" w:rsidTr="00A50D48">
        <w:trPr>
          <w:cantSplit/>
        </w:trPr>
        <w:tc>
          <w:tcPr>
            <w:tcW w:w="4953"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Количество приемных семей</w:t>
            </w:r>
          </w:p>
        </w:tc>
        <w:tc>
          <w:tcPr>
            <w:tcW w:w="1251"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ед.</w:t>
            </w:r>
          </w:p>
        </w:tc>
        <w:tc>
          <w:tcPr>
            <w:tcW w:w="1054"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2</w:t>
            </w:r>
          </w:p>
        </w:tc>
        <w:tc>
          <w:tcPr>
            <w:tcW w:w="1214"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3</w:t>
            </w:r>
          </w:p>
        </w:tc>
        <w:tc>
          <w:tcPr>
            <w:tcW w:w="936"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3</w:t>
            </w:r>
          </w:p>
        </w:tc>
        <w:tc>
          <w:tcPr>
            <w:tcW w:w="1433"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150</w:t>
            </w:r>
          </w:p>
        </w:tc>
        <w:tc>
          <w:tcPr>
            <w:tcW w:w="876"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4</w:t>
            </w:r>
          </w:p>
        </w:tc>
        <w:tc>
          <w:tcPr>
            <w:tcW w:w="1149"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130</w:t>
            </w:r>
          </w:p>
        </w:tc>
        <w:tc>
          <w:tcPr>
            <w:tcW w:w="992"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4</w:t>
            </w:r>
          </w:p>
        </w:tc>
        <w:tc>
          <w:tcPr>
            <w:tcW w:w="990"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100</w:t>
            </w:r>
          </w:p>
        </w:tc>
      </w:tr>
      <w:tr w:rsidR="00A50D48" w:rsidTr="00A50D48">
        <w:trPr>
          <w:cantSplit/>
        </w:trPr>
        <w:tc>
          <w:tcPr>
            <w:tcW w:w="4953"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Количество детей, воспитывающихся в приемных семьях</w:t>
            </w:r>
          </w:p>
        </w:tc>
        <w:tc>
          <w:tcPr>
            <w:tcW w:w="1251"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чел.</w:t>
            </w:r>
          </w:p>
        </w:tc>
        <w:tc>
          <w:tcPr>
            <w:tcW w:w="1054"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6</w:t>
            </w:r>
          </w:p>
        </w:tc>
        <w:tc>
          <w:tcPr>
            <w:tcW w:w="1214"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6</w:t>
            </w:r>
          </w:p>
        </w:tc>
        <w:tc>
          <w:tcPr>
            <w:tcW w:w="936"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6</w:t>
            </w:r>
          </w:p>
        </w:tc>
        <w:tc>
          <w:tcPr>
            <w:tcW w:w="1433" w:type="dxa"/>
            <w:tcBorders>
              <w:top w:val="single" w:sz="4" w:space="0" w:color="auto"/>
              <w:left w:val="single" w:sz="4" w:space="0" w:color="auto"/>
              <w:bottom w:val="single" w:sz="4" w:space="0" w:color="auto"/>
              <w:right w:val="single" w:sz="4" w:space="0" w:color="auto"/>
            </w:tcBorders>
          </w:tcPr>
          <w:p w:rsidR="00A50D48" w:rsidRDefault="00A50D48">
            <w:pPr>
              <w:pStyle w:val="25"/>
              <w:spacing w:line="276" w:lineRule="auto"/>
              <w:jc w:val="both"/>
              <w:rPr>
                <w:sz w:val="28"/>
                <w:szCs w:val="28"/>
                <w:lang w:eastAsia="en-US"/>
              </w:rPr>
            </w:pPr>
          </w:p>
        </w:tc>
        <w:tc>
          <w:tcPr>
            <w:tcW w:w="876"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6</w:t>
            </w:r>
          </w:p>
        </w:tc>
        <w:tc>
          <w:tcPr>
            <w:tcW w:w="1149"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100</w:t>
            </w:r>
          </w:p>
        </w:tc>
        <w:tc>
          <w:tcPr>
            <w:tcW w:w="992"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6</w:t>
            </w:r>
          </w:p>
        </w:tc>
        <w:tc>
          <w:tcPr>
            <w:tcW w:w="990"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100</w:t>
            </w:r>
          </w:p>
        </w:tc>
      </w:tr>
      <w:tr w:rsidR="00A50D48" w:rsidTr="00A50D48">
        <w:trPr>
          <w:cantSplit/>
        </w:trPr>
        <w:tc>
          <w:tcPr>
            <w:tcW w:w="4953"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Количество детей, находящихся под опекой (попечительством)</w:t>
            </w:r>
          </w:p>
        </w:tc>
        <w:tc>
          <w:tcPr>
            <w:tcW w:w="1251" w:type="dxa"/>
            <w:tcBorders>
              <w:top w:val="single" w:sz="4" w:space="0" w:color="auto"/>
              <w:left w:val="single" w:sz="4" w:space="0" w:color="auto"/>
              <w:bottom w:val="single" w:sz="4" w:space="0" w:color="auto"/>
              <w:right w:val="single" w:sz="4" w:space="0" w:color="auto"/>
            </w:tcBorders>
            <w:hideMark/>
          </w:tcPr>
          <w:p w:rsidR="00A50D48" w:rsidRDefault="00A50D48">
            <w:pPr>
              <w:spacing w:line="276" w:lineRule="auto"/>
              <w:jc w:val="both"/>
              <w:rPr>
                <w:sz w:val="28"/>
                <w:szCs w:val="28"/>
                <w:lang w:eastAsia="en-US"/>
              </w:rPr>
            </w:pPr>
            <w:r>
              <w:rPr>
                <w:sz w:val="28"/>
                <w:szCs w:val="28"/>
                <w:lang w:eastAsia="en-US"/>
              </w:rPr>
              <w:t>чел</w:t>
            </w:r>
          </w:p>
        </w:tc>
        <w:tc>
          <w:tcPr>
            <w:tcW w:w="1054"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36</w:t>
            </w:r>
          </w:p>
        </w:tc>
        <w:tc>
          <w:tcPr>
            <w:tcW w:w="1214"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46</w:t>
            </w:r>
          </w:p>
        </w:tc>
        <w:tc>
          <w:tcPr>
            <w:tcW w:w="936"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45</w:t>
            </w:r>
          </w:p>
        </w:tc>
        <w:tc>
          <w:tcPr>
            <w:tcW w:w="1433"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100</w:t>
            </w:r>
          </w:p>
        </w:tc>
        <w:tc>
          <w:tcPr>
            <w:tcW w:w="876"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46</w:t>
            </w:r>
          </w:p>
        </w:tc>
        <w:tc>
          <w:tcPr>
            <w:tcW w:w="1149"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100</w:t>
            </w:r>
          </w:p>
        </w:tc>
        <w:tc>
          <w:tcPr>
            <w:tcW w:w="992"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46</w:t>
            </w:r>
          </w:p>
        </w:tc>
        <w:tc>
          <w:tcPr>
            <w:tcW w:w="990" w:type="dxa"/>
            <w:tcBorders>
              <w:top w:val="single" w:sz="4" w:space="0" w:color="auto"/>
              <w:left w:val="single" w:sz="4" w:space="0" w:color="auto"/>
              <w:bottom w:val="single" w:sz="4" w:space="0" w:color="auto"/>
              <w:right w:val="single" w:sz="4" w:space="0" w:color="auto"/>
            </w:tcBorders>
            <w:hideMark/>
          </w:tcPr>
          <w:p w:rsidR="00A50D48" w:rsidRDefault="00A50D48">
            <w:pPr>
              <w:pStyle w:val="25"/>
              <w:spacing w:line="276" w:lineRule="auto"/>
              <w:jc w:val="both"/>
              <w:rPr>
                <w:sz w:val="28"/>
                <w:szCs w:val="28"/>
                <w:lang w:eastAsia="en-US"/>
              </w:rPr>
            </w:pPr>
            <w:r>
              <w:rPr>
                <w:sz w:val="28"/>
                <w:szCs w:val="28"/>
                <w:lang w:eastAsia="en-US"/>
              </w:rPr>
              <w:t>100</w:t>
            </w:r>
          </w:p>
        </w:tc>
      </w:tr>
    </w:tbl>
    <w:p w:rsidR="00A50D48" w:rsidRDefault="00A50D48" w:rsidP="00A50D48">
      <w:pPr>
        <w:pStyle w:val="Normal13"/>
        <w:shd w:val="clear" w:color="auto" w:fill="FFFFFF"/>
        <w:spacing w:before="0" w:beforeAutospacing="0" w:after="0" w:line="240" w:lineRule="auto"/>
        <w:jc w:val="right"/>
        <w:rPr>
          <w:sz w:val="24"/>
          <w:szCs w:val="24"/>
        </w:rPr>
      </w:pPr>
      <w:r>
        <w:rPr>
          <w:sz w:val="24"/>
          <w:szCs w:val="24"/>
        </w:rPr>
        <w:t xml:space="preserve"> </w:t>
      </w:r>
    </w:p>
    <w:p w:rsidR="00A50D48" w:rsidRDefault="00A50D48" w:rsidP="00A50D48">
      <w:pPr>
        <w:pStyle w:val="Normal13"/>
        <w:shd w:val="clear" w:color="auto" w:fill="FFFFFF"/>
        <w:spacing w:before="0" w:beforeAutospacing="0" w:after="0" w:line="240" w:lineRule="auto"/>
        <w:ind w:firstLine="8931"/>
        <w:rPr>
          <w:sz w:val="24"/>
          <w:szCs w:val="24"/>
        </w:rPr>
      </w:pPr>
    </w:p>
    <w:p w:rsidR="00A50D48" w:rsidRDefault="00A50D48" w:rsidP="00A50D48">
      <w:pPr>
        <w:spacing w:after="200" w:line="276" w:lineRule="auto"/>
        <w:rPr>
          <w:b/>
          <w:bCs/>
          <w:sz w:val="28"/>
          <w:szCs w:val="28"/>
        </w:rPr>
      </w:pPr>
    </w:p>
    <w:p w:rsidR="00A50D48" w:rsidRDefault="00A50D48" w:rsidP="00A50D48">
      <w:pPr>
        <w:spacing w:after="200" w:line="276" w:lineRule="auto"/>
        <w:rPr>
          <w:b/>
          <w:bCs/>
          <w:sz w:val="28"/>
          <w:szCs w:val="28"/>
        </w:rPr>
      </w:pPr>
      <w:r>
        <w:rPr>
          <w:b/>
          <w:bCs/>
          <w:sz w:val="28"/>
          <w:szCs w:val="28"/>
        </w:rPr>
        <w:br w:type="page"/>
      </w:r>
    </w:p>
    <w:p w:rsidR="00A50D48" w:rsidRDefault="00A50D48" w:rsidP="00A50D48">
      <w:pPr>
        <w:spacing w:line="276" w:lineRule="auto"/>
        <w:rPr>
          <w:b/>
          <w:bCs/>
          <w:sz w:val="28"/>
          <w:szCs w:val="28"/>
        </w:rPr>
        <w:sectPr w:rsidR="00A50D48">
          <w:type w:val="continuous"/>
          <w:pgSz w:w="11906" w:h="16838"/>
          <w:pgMar w:top="1134" w:right="850" w:bottom="1134" w:left="1134" w:header="708" w:footer="708" w:gutter="0"/>
          <w:cols w:space="720"/>
        </w:sectPr>
      </w:pPr>
    </w:p>
    <w:p w:rsidR="00A50D48" w:rsidRDefault="00A50D48" w:rsidP="00A50D48">
      <w:pPr>
        <w:ind w:firstLine="851"/>
        <w:jc w:val="center"/>
        <w:rPr>
          <w:b/>
          <w:sz w:val="28"/>
          <w:szCs w:val="28"/>
        </w:rPr>
      </w:pPr>
      <w:r>
        <w:rPr>
          <w:b/>
          <w:sz w:val="28"/>
          <w:szCs w:val="28"/>
        </w:rPr>
        <w:lastRenderedPageBreak/>
        <w:t>СОВЕТ ДЕПУТАТОВ</w:t>
      </w:r>
    </w:p>
    <w:p w:rsidR="00A50D48" w:rsidRDefault="00A50D48" w:rsidP="00A50D48">
      <w:pPr>
        <w:ind w:firstLine="851"/>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A50D48" w:rsidRDefault="00A50D48" w:rsidP="00A50D48">
      <w:pPr>
        <w:ind w:firstLine="851"/>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A50D48" w:rsidRDefault="00A50D48" w:rsidP="00A50D48">
      <w:pPr>
        <w:ind w:firstLine="851"/>
        <w:jc w:val="center"/>
        <w:rPr>
          <w:b/>
          <w:sz w:val="28"/>
          <w:szCs w:val="28"/>
        </w:rPr>
      </w:pPr>
      <w:r>
        <w:rPr>
          <w:b/>
          <w:sz w:val="28"/>
          <w:szCs w:val="28"/>
        </w:rPr>
        <w:t>(шестого созыва)</w:t>
      </w:r>
    </w:p>
    <w:p w:rsidR="00A50D48" w:rsidRDefault="00A50D48" w:rsidP="00A50D48">
      <w:pPr>
        <w:ind w:firstLine="851"/>
        <w:jc w:val="center"/>
        <w:rPr>
          <w:b/>
          <w:sz w:val="28"/>
          <w:szCs w:val="28"/>
        </w:rPr>
      </w:pPr>
    </w:p>
    <w:p w:rsidR="00A50D48" w:rsidRDefault="00A50D48" w:rsidP="00A50D48">
      <w:pPr>
        <w:ind w:firstLine="851"/>
        <w:jc w:val="center"/>
        <w:rPr>
          <w:b/>
          <w:sz w:val="28"/>
          <w:szCs w:val="28"/>
        </w:rPr>
      </w:pPr>
      <w:r>
        <w:rPr>
          <w:b/>
          <w:sz w:val="28"/>
          <w:szCs w:val="28"/>
        </w:rPr>
        <w:t xml:space="preserve">РЕШЕНИЕ № </w:t>
      </w:r>
      <w:r>
        <w:rPr>
          <w:b/>
          <w:sz w:val="28"/>
          <w:szCs w:val="28"/>
        </w:rPr>
        <w:t>(ПРОЕКТ)</w:t>
      </w:r>
    </w:p>
    <w:p w:rsidR="00A50D48" w:rsidRDefault="00A50D48" w:rsidP="00A50D48">
      <w:pPr>
        <w:ind w:firstLine="851"/>
        <w:jc w:val="center"/>
        <w:rPr>
          <w:b/>
          <w:sz w:val="28"/>
          <w:szCs w:val="28"/>
        </w:rPr>
      </w:pPr>
      <w:r>
        <w:rPr>
          <w:b/>
          <w:sz w:val="28"/>
          <w:szCs w:val="28"/>
        </w:rPr>
        <w:t>(</w:t>
      </w:r>
      <w:r>
        <w:rPr>
          <w:b/>
          <w:sz w:val="28"/>
          <w:szCs w:val="28"/>
        </w:rPr>
        <w:t>____________</w:t>
      </w:r>
      <w:r>
        <w:rPr>
          <w:b/>
          <w:sz w:val="28"/>
          <w:szCs w:val="28"/>
        </w:rPr>
        <w:t xml:space="preserve"> сессия)</w:t>
      </w:r>
    </w:p>
    <w:p w:rsidR="00A50D48" w:rsidRDefault="00A50D48" w:rsidP="00A50D48">
      <w:pPr>
        <w:ind w:firstLine="851"/>
        <w:jc w:val="center"/>
        <w:rPr>
          <w:b/>
          <w:sz w:val="28"/>
          <w:szCs w:val="28"/>
        </w:rPr>
      </w:pPr>
    </w:p>
    <w:p w:rsidR="00A50D48" w:rsidRDefault="00A50D48" w:rsidP="00A50D48">
      <w:pPr>
        <w:ind w:firstLine="851"/>
        <w:jc w:val="center"/>
        <w:rPr>
          <w:sz w:val="28"/>
          <w:szCs w:val="28"/>
        </w:rPr>
      </w:pPr>
      <w:r>
        <w:rPr>
          <w:sz w:val="28"/>
          <w:szCs w:val="28"/>
        </w:rPr>
        <w:t>(_______)</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A50D48" w:rsidRDefault="00A50D48" w:rsidP="00A50D48">
      <w:pPr>
        <w:shd w:val="clear" w:color="auto" w:fill="FFFFFF"/>
        <w:rPr>
          <w:color w:val="000000"/>
          <w:spacing w:val="2"/>
          <w:sz w:val="28"/>
          <w:szCs w:val="28"/>
        </w:rPr>
      </w:pPr>
    </w:p>
    <w:p w:rsidR="00A50D48" w:rsidRDefault="00A50D48" w:rsidP="00A50D48">
      <w:pPr>
        <w:jc w:val="center"/>
        <w:rPr>
          <w:b/>
          <w:sz w:val="28"/>
          <w:szCs w:val="20"/>
        </w:rPr>
      </w:pPr>
      <w:r>
        <w:rPr>
          <w:b/>
          <w:sz w:val="28"/>
          <w:szCs w:val="20"/>
        </w:rPr>
        <w:t>О приостановлении действия отдельных пунктов</w:t>
      </w:r>
    </w:p>
    <w:p w:rsidR="00A50D48" w:rsidRDefault="00A50D48" w:rsidP="00A50D48">
      <w:pPr>
        <w:jc w:val="center"/>
        <w:rPr>
          <w:b/>
          <w:sz w:val="28"/>
          <w:szCs w:val="20"/>
        </w:rPr>
      </w:pPr>
      <w:r>
        <w:rPr>
          <w:b/>
          <w:sz w:val="28"/>
          <w:szCs w:val="20"/>
        </w:rPr>
        <w:t>статей Положения «О бюджетном процессе</w:t>
      </w:r>
    </w:p>
    <w:p w:rsidR="00A50D48" w:rsidRDefault="00A50D48" w:rsidP="00A50D48">
      <w:pPr>
        <w:jc w:val="center"/>
        <w:rPr>
          <w:b/>
          <w:sz w:val="28"/>
          <w:szCs w:val="20"/>
        </w:rPr>
      </w:pPr>
      <w:r>
        <w:rPr>
          <w:b/>
          <w:sz w:val="28"/>
          <w:szCs w:val="20"/>
        </w:rPr>
        <w:t>в рабочем поселке</w:t>
      </w:r>
      <w:proofErr w:type="gramStart"/>
      <w:r>
        <w:rPr>
          <w:b/>
          <w:sz w:val="28"/>
          <w:szCs w:val="20"/>
        </w:rPr>
        <w:t xml:space="preserve"> Ч</w:t>
      </w:r>
      <w:proofErr w:type="gramEnd"/>
      <w:r>
        <w:rPr>
          <w:b/>
          <w:sz w:val="28"/>
          <w:szCs w:val="20"/>
        </w:rPr>
        <w:t xml:space="preserve">ик </w:t>
      </w:r>
      <w:proofErr w:type="spellStart"/>
      <w:r>
        <w:rPr>
          <w:b/>
          <w:sz w:val="28"/>
          <w:szCs w:val="20"/>
        </w:rPr>
        <w:t>Коченевского</w:t>
      </w:r>
      <w:proofErr w:type="spellEnd"/>
      <w:r>
        <w:rPr>
          <w:b/>
          <w:sz w:val="28"/>
          <w:szCs w:val="20"/>
        </w:rPr>
        <w:t xml:space="preserve"> районе</w:t>
      </w:r>
    </w:p>
    <w:p w:rsidR="00A50D48" w:rsidRDefault="00A50D48" w:rsidP="00A50D48">
      <w:pPr>
        <w:jc w:val="center"/>
        <w:rPr>
          <w:b/>
          <w:sz w:val="28"/>
          <w:szCs w:val="20"/>
        </w:rPr>
      </w:pPr>
      <w:r>
        <w:rPr>
          <w:b/>
          <w:sz w:val="28"/>
          <w:szCs w:val="20"/>
        </w:rPr>
        <w:t>Новосибирской области»</w:t>
      </w:r>
    </w:p>
    <w:p w:rsidR="00A50D48" w:rsidRDefault="00A50D48" w:rsidP="00A50D48">
      <w:pPr>
        <w:spacing w:after="120"/>
        <w:ind w:firstLine="210"/>
        <w:jc w:val="both"/>
        <w:rPr>
          <w:sz w:val="28"/>
          <w:szCs w:val="20"/>
        </w:rPr>
      </w:pPr>
    </w:p>
    <w:p w:rsidR="00A50D48" w:rsidRDefault="00A50D48" w:rsidP="00A50D48">
      <w:pPr>
        <w:spacing w:after="120"/>
        <w:ind w:firstLine="210"/>
        <w:jc w:val="both"/>
        <w:rPr>
          <w:sz w:val="28"/>
          <w:szCs w:val="20"/>
        </w:rPr>
      </w:pPr>
      <w:r>
        <w:rPr>
          <w:sz w:val="28"/>
          <w:szCs w:val="20"/>
        </w:rPr>
        <w:t xml:space="preserve">   </w:t>
      </w:r>
      <w:proofErr w:type="gramStart"/>
      <w:r>
        <w:rPr>
          <w:sz w:val="28"/>
          <w:szCs w:val="20"/>
        </w:rPr>
        <w:t xml:space="preserve">Руководствуясь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 Законом Новосибирской области «О приостановлении действия отдельных положений Закона Новосибирской области «О бюджетном процессе в Новосибирской области» принятым  постановлением Законодательного Собрания Новосибирской области от 09.07.2020 № 505-ЗС, руководствуясь Уставом </w:t>
      </w:r>
      <w:proofErr w:type="spellStart"/>
      <w:r>
        <w:rPr>
          <w:sz w:val="28"/>
          <w:szCs w:val="20"/>
        </w:rPr>
        <w:t>Коченевского</w:t>
      </w:r>
      <w:proofErr w:type="spellEnd"/>
      <w:r>
        <w:rPr>
          <w:sz w:val="28"/>
          <w:szCs w:val="20"/>
        </w:rPr>
        <w:t xml:space="preserve"> района Новосибирской области, Совет депутатов </w:t>
      </w:r>
      <w:proofErr w:type="spellStart"/>
      <w:r>
        <w:rPr>
          <w:sz w:val="28"/>
          <w:szCs w:val="20"/>
        </w:rPr>
        <w:t>Коченевского</w:t>
      </w:r>
      <w:proofErr w:type="spellEnd"/>
      <w:r>
        <w:rPr>
          <w:sz w:val="28"/>
          <w:szCs w:val="20"/>
        </w:rPr>
        <w:t xml:space="preserve"> района Новосибирской области,</w:t>
      </w:r>
      <w:proofErr w:type="gramEnd"/>
    </w:p>
    <w:p w:rsidR="00A50D48" w:rsidRDefault="00A50D48" w:rsidP="00A50D48">
      <w:pPr>
        <w:spacing w:after="120"/>
        <w:ind w:firstLine="210"/>
        <w:jc w:val="both"/>
        <w:rPr>
          <w:bCs/>
          <w:sz w:val="28"/>
          <w:szCs w:val="28"/>
        </w:rPr>
      </w:pPr>
      <w:proofErr w:type="gramStart"/>
      <w:r>
        <w:rPr>
          <w:b/>
          <w:sz w:val="28"/>
          <w:szCs w:val="20"/>
        </w:rPr>
        <w:t>Р</w:t>
      </w:r>
      <w:proofErr w:type="gramEnd"/>
      <w:r>
        <w:rPr>
          <w:b/>
          <w:sz w:val="28"/>
          <w:szCs w:val="20"/>
        </w:rPr>
        <w:t xml:space="preserve"> Е Ш И Л:</w:t>
      </w:r>
    </w:p>
    <w:p w:rsidR="00A50D48" w:rsidRDefault="00A50D48" w:rsidP="00A50D48">
      <w:pPr>
        <w:jc w:val="both"/>
        <w:rPr>
          <w:sz w:val="28"/>
          <w:szCs w:val="28"/>
        </w:rPr>
      </w:pPr>
      <w:r>
        <w:rPr>
          <w:b/>
          <w:sz w:val="28"/>
          <w:szCs w:val="28"/>
        </w:rPr>
        <w:t xml:space="preserve">1. </w:t>
      </w:r>
      <w:r>
        <w:rPr>
          <w:sz w:val="28"/>
          <w:szCs w:val="28"/>
        </w:rPr>
        <w:t>Приостановить до 1 января 2021 года действие пункта 1 статьи 19 и пункта 1 статьи 20 (в части сроков внесения проекта решения о бюджете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в Совет депутатов рабочего поселка Чик</w:t>
      </w:r>
      <w:r>
        <w:t xml:space="preserve"> </w:t>
      </w:r>
      <w:proofErr w:type="spellStart"/>
      <w:r>
        <w:rPr>
          <w:sz w:val="28"/>
          <w:szCs w:val="28"/>
        </w:rPr>
        <w:t>Коченевского</w:t>
      </w:r>
      <w:proofErr w:type="spellEnd"/>
      <w:r>
        <w:rPr>
          <w:sz w:val="28"/>
          <w:szCs w:val="28"/>
        </w:rPr>
        <w:t xml:space="preserve"> района Новосибирской области) Положения «О бюджетном процессе в рабочем поселке Чик </w:t>
      </w:r>
      <w:proofErr w:type="spellStart"/>
      <w:r>
        <w:rPr>
          <w:sz w:val="28"/>
          <w:szCs w:val="28"/>
        </w:rPr>
        <w:t>Коченевского</w:t>
      </w:r>
      <w:proofErr w:type="spellEnd"/>
      <w:r>
        <w:rPr>
          <w:sz w:val="28"/>
          <w:szCs w:val="28"/>
        </w:rPr>
        <w:t xml:space="preserve"> района Новосибирской области» принятом на двадцатой  сессии Совета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от 22.07.2017 № 128.</w:t>
      </w:r>
    </w:p>
    <w:p w:rsidR="00A50D48" w:rsidRDefault="00A50D48" w:rsidP="00A50D48">
      <w:pPr>
        <w:jc w:val="both"/>
        <w:rPr>
          <w:sz w:val="28"/>
        </w:rPr>
      </w:pPr>
      <w:r>
        <w:rPr>
          <w:b/>
          <w:sz w:val="28"/>
        </w:rPr>
        <w:t xml:space="preserve">2.  </w:t>
      </w:r>
      <w:r>
        <w:rPr>
          <w:sz w:val="28"/>
        </w:rPr>
        <w:t>Настоящее решение вступает в силу со дня его подписания.</w:t>
      </w:r>
    </w:p>
    <w:p w:rsidR="00A50D48" w:rsidRDefault="00A50D48" w:rsidP="00A50D48">
      <w:pPr>
        <w:jc w:val="both"/>
        <w:rPr>
          <w:rFonts w:eastAsia="Calibri"/>
          <w:sz w:val="28"/>
          <w:szCs w:val="28"/>
        </w:rPr>
      </w:pPr>
      <w:r>
        <w:rPr>
          <w:b/>
          <w:sz w:val="28"/>
          <w:szCs w:val="28"/>
        </w:rPr>
        <w:t xml:space="preserve">3. </w:t>
      </w:r>
      <w:r>
        <w:rPr>
          <w:sz w:val="28"/>
          <w:szCs w:val="28"/>
        </w:rPr>
        <w:t>Опубликовать настоящее решение разместить на официальном сайте администрации рабочего поселка</w:t>
      </w:r>
      <w:proofErr w:type="gramStart"/>
      <w:r>
        <w:rPr>
          <w:sz w:val="28"/>
          <w:szCs w:val="28"/>
        </w:rPr>
        <w:t xml:space="preserve"> Ч</w:t>
      </w:r>
      <w:proofErr w:type="gramEnd"/>
      <w:r>
        <w:rPr>
          <w:sz w:val="28"/>
          <w:szCs w:val="28"/>
        </w:rPr>
        <w:t>ик</w:t>
      </w:r>
      <w:r>
        <w:rPr>
          <w:rFonts w:eastAsia="Calibri"/>
          <w:sz w:val="28"/>
          <w:szCs w:val="28"/>
        </w:rPr>
        <w:t>.</w:t>
      </w:r>
    </w:p>
    <w:p w:rsidR="00A50D48" w:rsidRDefault="00A50D48" w:rsidP="00A50D48">
      <w:pPr>
        <w:suppressAutoHyphens/>
        <w:jc w:val="both"/>
        <w:rPr>
          <w:sz w:val="26"/>
          <w:szCs w:val="26"/>
        </w:rPr>
      </w:pPr>
    </w:p>
    <w:p w:rsidR="00A50D48" w:rsidRDefault="00A50D48" w:rsidP="00A50D48">
      <w:pPr>
        <w:suppressAutoHyphens/>
        <w:jc w:val="both"/>
        <w:rPr>
          <w:sz w:val="26"/>
          <w:szCs w:val="26"/>
        </w:rPr>
      </w:pPr>
    </w:p>
    <w:p w:rsidR="00A50D48" w:rsidRDefault="00A50D48" w:rsidP="00A50D48">
      <w:pPr>
        <w:suppressAutoHyphens/>
        <w:jc w:val="both"/>
        <w:rPr>
          <w:sz w:val="26"/>
          <w:szCs w:val="26"/>
        </w:rPr>
      </w:pPr>
    </w:p>
    <w:p w:rsidR="00A50D48" w:rsidRDefault="00A50D48" w:rsidP="00A50D48">
      <w:pPr>
        <w:suppressAutoHyphens/>
        <w:rPr>
          <w:sz w:val="26"/>
          <w:szCs w:val="26"/>
        </w:rPr>
      </w:pPr>
      <w:r>
        <w:rPr>
          <w:sz w:val="26"/>
          <w:szCs w:val="26"/>
        </w:rPr>
        <w:t>Глава рабочего поселка</w:t>
      </w:r>
      <w:proofErr w:type="gramStart"/>
      <w:r>
        <w:rPr>
          <w:sz w:val="26"/>
          <w:szCs w:val="26"/>
        </w:rPr>
        <w:t xml:space="preserve"> Ч</w:t>
      </w:r>
      <w:proofErr w:type="gramEnd"/>
      <w:r>
        <w:rPr>
          <w:sz w:val="26"/>
          <w:szCs w:val="26"/>
        </w:rPr>
        <w:t>ик</w:t>
      </w:r>
      <w:r>
        <w:rPr>
          <w:sz w:val="26"/>
          <w:szCs w:val="26"/>
        </w:rPr>
        <w:tab/>
      </w:r>
      <w:r>
        <w:rPr>
          <w:sz w:val="26"/>
          <w:szCs w:val="26"/>
        </w:rPr>
        <w:tab/>
      </w:r>
      <w:r>
        <w:rPr>
          <w:sz w:val="26"/>
          <w:szCs w:val="26"/>
        </w:rPr>
        <w:tab/>
      </w:r>
      <w:r>
        <w:rPr>
          <w:sz w:val="26"/>
          <w:szCs w:val="26"/>
        </w:rPr>
        <w:tab/>
      </w:r>
      <w:r>
        <w:rPr>
          <w:sz w:val="26"/>
          <w:szCs w:val="26"/>
        </w:rPr>
        <w:tab/>
        <w:t xml:space="preserve">О.П. </w:t>
      </w:r>
      <w:proofErr w:type="spellStart"/>
      <w:r>
        <w:rPr>
          <w:sz w:val="26"/>
          <w:szCs w:val="26"/>
        </w:rPr>
        <w:t>Алпеев</w:t>
      </w:r>
      <w:proofErr w:type="spellEnd"/>
    </w:p>
    <w:p w:rsidR="00A50D48" w:rsidRDefault="00A50D48" w:rsidP="00A50D48">
      <w:pPr>
        <w:rPr>
          <w:sz w:val="28"/>
          <w:szCs w:val="28"/>
        </w:rPr>
      </w:pPr>
    </w:p>
    <w:p w:rsidR="00A50D48" w:rsidRDefault="00A50D48" w:rsidP="00A50D48">
      <w:pPr>
        <w:rPr>
          <w:sz w:val="28"/>
          <w:szCs w:val="28"/>
        </w:rPr>
      </w:pPr>
      <w:r>
        <w:rPr>
          <w:sz w:val="28"/>
          <w:szCs w:val="28"/>
        </w:rPr>
        <w:t xml:space="preserve">Председатель Совета депутатов </w:t>
      </w:r>
      <w:proofErr w:type="spellStart"/>
      <w:r>
        <w:rPr>
          <w:sz w:val="28"/>
          <w:szCs w:val="28"/>
        </w:rPr>
        <w:t>р.п</w:t>
      </w:r>
      <w:proofErr w:type="gramStart"/>
      <w:r>
        <w:rPr>
          <w:sz w:val="28"/>
          <w:szCs w:val="28"/>
        </w:rPr>
        <w:t>.Ч</w:t>
      </w:r>
      <w:proofErr w:type="gramEnd"/>
      <w:r>
        <w:rPr>
          <w:sz w:val="28"/>
          <w:szCs w:val="28"/>
        </w:rPr>
        <w:t>ик</w:t>
      </w:r>
      <w:proofErr w:type="spellEnd"/>
      <w:r>
        <w:rPr>
          <w:sz w:val="28"/>
          <w:szCs w:val="28"/>
        </w:rPr>
        <w:tab/>
      </w:r>
      <w:r>
        <w:rPr>
          <w:sz w:val="28"/>
          <w:szCs w:val="28"/>
        </w:rPr>
        <w:tab/>
      </w:r>
      <w:r>
        <w:rPr>
          <w:sz w:val="28"/>
          <w:szCs w:val="28"/>
        </w:rPr>
        <w:tab/>
      </w:r>
      <w:proofErr w:type="spellStart"/>
      <w:r>
        <w:rPr>
          <w:sz w:val="28"/>
          <w:szCs w:val="28"/>
        </w:rPr>
        <w:t>Т.П.Сидорова</w:t>
      </w:r>
      <w:proofErr w:type="spellEnd"/>
    </w:p>
    <w:p w:rsidR="00A50D48" w:rsidRDefault="00A50D48" w:rsidP="00A50D48">
      <w:pPr>
        <w:suppressAutoHyphens/>
      </w:pPr>
    </w:p>
    <w:p w:rsidR="00A50D48" w:rsidRDefault="00A50D48" w:rsidP="00A50D48">
      <w:pPr>
        <w:spacing w:after="200" w:line="276" w:lineRule="auto"/>
        <w:rPr>
          <w:b/>
        </w:rPr>
      </w:pPr>
    </w:p>
    <w:p w:rsidR="00A50D48" w:rsidRDefault="00A50D48" w:rsidP="00A50D48">
      <w:pPr>
        <w:jc w:val="center"/>
        <w:rPr>
          <w:b/>
          <w:color w:val="000000"/>
        </w:rPr>
      </w:pPr>
    </w:p>
    <w:p w:rsidR="00A50D48" w:rsidRDefault="00A50D48" w:rsidP="00A50D48">
      <w:pPr>
        <w:jc w:val="center"/>
        <w:rPr>
          <w:b/>
          <w:color w:val="000000"/>
        </w:rPr>
      </w:pPr>
      <w:r>
        <w:rPr>
          <w:b/>
          <w:color w:val="000000"/>
        </w:rPr>
        <w:t>СОВЕТ ДЕПУТАТОВ</w:t>
      </w:r>
    </w:p>
    <w:p w:rsidR="00A50D48" w:rsidRDefault="00A50D48" w:rsidP="00A50D48">
      <w:pPr>
        <w:jc w:val="center"/>
        <w:rPr>
          <w:b/>
          <w:color w:val="000000"/>
          <w:sz w:val="28"/>
          <w:szCs w:val="28"/>
        </w:rPr>
      </w:pPr>
      <w:r>
        <w:rPr>
          <w:b/>
          <w:color w:val="000000"/>
          <w:sz w:val="28"/>
          <w:szCs w:val="28"/>
        </w:rPr>
        <w:t>рабочего поселка</w:t>
      </w:r>
      <w:proofErr w:type="gramStart"/>
      <w:r>
        <w:rPr>
          <w:b/>
          <w:color w:val="000000"/>
          <w:sz w:val="28"/>
          <w:szCs w:val="28"/>
        </w:rPr>
        <w:t xml:space="preserve"> Ч</w:t>
      </w:r>
      <w:proofErr w:type="gramEnd"/>
      <w:r>
        <w:rPr>
          <w:b/>
          <w:color w:val="000000"/>
          <w:sz w:val="28"/>
          <w:szCs w:val="28"/>
        </w:rPr>
        <w:t>ик</w:t>
      </w:r>
    </w:p>
    <w:p w:rsidR="00A50D48" w:rsidRDefault="00A50D48" w:rsidP="00A50D48">
      <w:pPr>
        <w:jc w:val="center"/>
        <w:rPr>
          <w:b/>
          <w:color w:val="000000"/>
          <w:sz w:val="28"/>
          <w:szCs w:val="28"/>
        </w:rPr>
      </w:pPr>
      <w:proofErr w:type="spellStart"/>
      <w:r>
        <w:rPr>
          <w:b/>
          <w:color w:val="000000"/>
          <w:sz w:val="28"/>
          <w:szCs w:val="28"/>
        </w:rPr>
        <w:t>Коченевского</w:t>
      </w:r>
      <w:proofErr w:type="spellEnd"/>
      <w:r>
        <w:rPr>
          <w:b/>
          <w:color w:val="000000"/>
          <w:sz w:val="28"/>
          <w:szCs w:val="28"/>
        </w:rPr>
        <w:t xml:space="preserve"> района Новосибирской области</w:t>
      </w:r>
    </w:p>
    <w:p w:rsidR="00A50D48" w:rsidRDefault="00A50D48" w:rsidP="00A50D48">
      <w:pPr>
        <w:jc w:val="center"/>
        <w:rPr>
          <w:b/>
          <w:color w:val="000000"/>
          <w:sz w:val="28"/>
          <w:szCs w:val="28"/>
        </w:rPr>
      </w:pPr>
      <w:r>
        <w:rPr>
          <w:b/>
          <w:color w:val="000000"/>
          <w:sz w:val="28"/>
          <w:szCs w:val="28"/>
        </w:rPr>
        <w:t>(</w:t>
      </w:r>
      <w:r>
        <w:rPr>
          <w:b/>
          <w:color w:val="000000"/>
          <w:sz w:val="28"/>
          <w:szCs w:val="28"/>
        </w:rPr>
        <w:t>шестого</w:t>
      </w:r>
      <w:r>
        <w:rPr>
          <w:b/>
          <w:color w:val="000000"/>
          <w:sz w:val="28"/>
          <w:szCs w:val="28"/>
        </w:rPr>
        <w:t xml:space="preserve"> созыва)</w:t>
      </w:r>
    </w:p>
    <w:p w:rsidR="00A50D48" w:rsidRDefault="00A50D48" w:rsidP="00A50D48">
      <w:pPr>
        <w:jc w:val="center"/>
        <w:rPr>
          <w:b/>
          <w:color w:val="000000"/>
        </w:rPr>
      </w:pPr>
    </w:p>
    <w:p w:rsidR="00A50D48" w:rsidRDefault="00A50D48" w:rsidP="00A50D48">
      <w:pPr>
        <w:jc w:val="center"/>
        <w:rPr>
          <w:b/>
          <w:color w:val="000000"/>
        </w:rPr>
      </w:pPr>
      <w:r>
        <w:rPr>
          <w:b/>
          <w:color w:val="000000"/>
        </w:rPr>
        <w:t xml:space="preserve">РЕШЕНИЕ № </w:t>
      </w:r>
      <w:r>
        <w:rPr>
          <w:b/>
          <w:color w:val="000000"/>
        </w:rPr>
        <w:t>(ПРОЕКТ)</w:t>
      </w:r>
    </w:p>
    <w:p w:rsidR="00A50D48" w:rsidRDefault="00A50D48" w:rsidP="00A50D48">
      <w:pPr>
        <w:jc w:val="center"/>
        <w:rPr>
          <w:b/>
          <w:color w:val="000000"/>
          <w:sz w:val="28"/>
          <w:szCs w:val="28"/>
        </w:rPr>
      </w:pPr>
      <w:r>
        <w:rPr>
          <w:b/>
          <w:color w:val="000000"/>
        </w:rPr>
        <w:t>(</w:t>
      </w:r>
      <w:r>
        <w:rPr>
          <w:b/>
          <w:color w:val="000000"/>
          <w:sz w:val="28"/>
          <w:szCs w:val="28"/>
        </w:rPr>
        <w:t>__________</w:t>
      </w:r>
      <w:r>
        <w:rPr>
          <w:b/>
          <w:color w:val="000000"/>
          <w:sz w:val="28"/>
          <w:szCs w:val="28"/>
        </w:rPr>
        <w:t xml:space="preserve"> сессия)</w:t>
      </w:r>
    </w:p>
    <w:p w:rsidR="00A50D48" w:rsidRDefault="00A50D48" w:rsidP="00A50D48">
      <w:pPr>
        <w:rPr>
          <w:b/>
          <w:color w:val="000000"/>
          <w:sz w:val="28"/>
          <w:szCs w:val="28"/>
        </w:rPr>
      </w:pPr>
    </w:p>
    <w:p w:rsidR="00A50D48" w:rsidRDefault="00A50D48" w:rsidP="00A50D48">
      <w:pPr>
        <w:jc w:val="center"/>
        <w:rPr>
          <w:color w:val="000000"/>
        </w:rPr>
      </w:pPr>
      <w:r>
        <w:rPr>
          <w:color w:val="000000"/>
        </w:rPr>
        <w:t>(___)</w:t>
      </w:r>
      <w:r>
        <w:rPr>
          <w:color w:val="000000"/>
        </w:rPr>
        <w:t xml:space="preserve"> г.</w:t>
      </w: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rPr>
        <w:tab/>
        <w:t>р. п. Чик</w:t>
      </w:r>
    </w:p>
    <w:p w:rsidR="00A50D48" w:rsidRDefault="00A50D48" w:rsidP="00A50D48">
      <w:pPr>
        <w:jc w:val="center"/>
      </w:pPr>
    </w:p>
    <w:p w:rsidR="00A50D48" w:rsidRDefault="00A50D48" w:rsidP="00A50D48">
      <w:pPr>
        <w:jc w:val="center"/>
        <w:rPr>
          <w:b/>
          <w:sz w:val="28"/>
          <w:szCs w:val="28"/>
        </w:rPr>
      </w:pPr>
      <w:r>
        <w:rPr>
          <w:b/>
          <w:sz w:val="28"/>
          <w:szCs w:val="28"/>
        </w:rPr>
        <w:t xml:space="preserve">Об утверждении Положения «О порядке и условиях предоставления </w:t>
      </w:r>
    </w:p>
    <w:p w:rsidR="00A50D48" w:rsidRDefault="00A50D48" w:rsidP="00A50D48">
      <w:pPr>
        <w:jc w:val="center"/>
        <w:rPr>
          <w:b/>
          <w:sz w:val="28"/>
          <w:szCs w:val="28"/>
        </w:rPr>
      </w:pPr>
      <w:r>
        <w:rPr>
          <w:b/>
          <w:sz w:val="28"/>
          <w:szCs w:val="28"/>
        </w:rPr>
        <w:t>в аренду муниципального имущества, включенного в Перечень имущества, находящегося в муниципальной собственности рабочего поселка</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z w:val="28"/>
          <w:szCs w:val="28"/>
        </w:rPr>
        <w:t xml:space="preserve"> района Новосибирской области, свободного от прав третьих лиц (за исключением имущественных прав субъектов малого и среднего предпринимательства)»</w:t>
      </w:r>
    </w:p>
    <w:p w:rsidR="00A50D48" w:rsidRDefault="00A50D48" w:rsidP="00A50D48">
      <w:pPr>
        <w:jc w:val="center"/>
      </w:pPr>
    </w:p>
    <w:p w:rsidR="00A50D48" w:rsidRDefault="00A50D48" w:rsidP="00A50D48">
      <w:pPr>
        <w:ind w:firstLine="720"/>
        <w:jc w:val="both"/>
        <w:rPr>
          <w:sz w:val="28"/>
          <w:szCs w:val="28"/>
        </w:rPr>
      </w:pPr>
      <w:r>
        <w:rPr>
          <w:sz w:val="28"/>
          <w:szCs w:val="28"/>
        </w:rPr>
        <w:t xml:space="preserve">        В соответствии со статьей 18 Федерального закона от 24.07.2007 № 209-ФЗ </w:t>
      </w:r>
      <w:r>
        <w:rPr>
          <w:spacing w:val="-1"/>
          <w:sz w:val="28"/>
          <w:szCs w:val="28"/>
        </w:rPr>
        <w:t>"О развитии малого и среднего предпринимательства",</w:t>
      </w:r>
      <w:hyperlink r:id="rId6" w:history="1">
        <w:r>
          <w:rPr>
            <w:rStyle w:val="a3"/>
            <w:rFonts w:eastAsiaTheme="majorEastAsia"/>
            <w:spacing w:val="-1"/>
          </w:rPr>
          <w:t xml:space="preserve"> статьей 17.1 </w:t>
        </w:r>
      </w:hyperlink>
      <w:r>
        <w:rPr>
          <w:spacing w:val="-1"/>
          <w:sz w:val="28"/>
          <w:szCs w:val="28"/>
        </w:rPr>
        <w:t xml:space="preserve">Федерального </w:t>
      </w:r>
      <w:r>
        <w:rPr>
          <w:sz w:val="28"/>
          <w:szCs w:val="28"/>
        </w:rPr>
        <w:t>закона от 26.07.2006 № 135-ФЗ "О защите конкуренции",  руководствуясь Федеральным</w:t>
      </w:r>
      <w:hyperlink r:id="rId7" w:history="1">
        <w:r>
          <w:rPr>
            <w:rStyle w:val="a3"/>
            <w:rFonts w:eastAsiaTheme="majorEastAsia"/>
          </w:rPr>
          <w:t xml:space="preserve"> законом </w:t>
        </w:r>
      </w:hyperlink>
      <w:r>
        <w:rPr>
          <w:sz w:val="28"/>
          <w:szCs w:val="28"/>
        </w:rPr>
        <w:t>от 06.10.2003 №131-ФЗ "Об общих принципах организации местного самоуправления в Российской Федерации", Уставом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Совет депутатов рабочего поселка Чик </w:t>
      </w:r>
      <w:proofErr w:type="spellStart"/>
      <w:r>
        <w:rPr>
          <w:sz w:val="28"/>
          <w:szCs w:val="28"/>
        </w:rPr>
        <w:t>Коченевского</w:t>
      </w:r>
      <w:proofErr w:type="spellEnd"/>
      <w:r>
        <w:rPr>
          <w:sz w:val="28"/>
          <w:szCs w:val="28"/>
        </w:rPr>
        <w:t xml:space="preserve"> района Новосибирской области</w:t>
      </w:r>
    </w:p>
    <w:p w:rsidR="00A50D48" w:rsidRDefault="00A50D48" w:rsidP="00A50D48">
      <w:pPr>
        <w:ind w:firstLine="720"/>
        <w:jc w:val="both"/>
        <w:rPr>
          <w:sz w:val="28"/>
          <w:szCs w:val="28"/>
        </w:rPr>
      </w:pPr>
      <w:r>
        <w:rPr>
          <w:b/>
          <w:sz w:val="28"/>
          <w:szCs w:val="28"/>
        </w:rPr>
        <w:t>РЕШИЛ</w:t>
      </w:r>
      <w:r>
        <w:rPr>
          <w:sz w:val="28"/>
          <w:szCs w:val="28"/>
        </w:rPr>
        <w:t>:</w:t>
      </w:r>
    </w:p>
    <w:p w:rsidR="00A50D48" w:rsidRDefault="00A50D48" w:rsidP="00A50D48">
      <w:pPr>
        <w:widowControl w:val="0"/>
        <w:shd w:val="clear" w:color="auto" w:fill="FFFFFF"/>
        <w:autoSpaceDE w:val="0"/>
        <w:autoSpaceDN w:val="0"/>
        <w:adjustRightInd w:val="0"/>
        <w:spacing w:line="322" w:lineRule="exact"/>
        <w:ind w:left="10" w:right="10" w:firstLine="734"/>
        <w:jc w:val="both"/>
        <w:rPr>
          <w:sz w:val="28"/>
          <w:szCs w:val="28"/>
        </w:rPr>
      </w:pPr>
      <w:r>
        <w:rPr>
          <w:sz w:val="28"/>
          <w:szCs w:val="28"/>
        </w:rPr>
        <w:t>1.Утвердить Положение о порядке и условиях предоставления в аренду муниципального имущества, включенного в Перечень имущества, находящегося в муниципальной собственности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w:t>
      </w:r>
      <w:r>
        <w:rPr>
          <w:spacing w:val="-1"/>
          <w:sz w:val="28"/>
          <w:szCs w:val="28"/>
        </w:rPr>
        <w:t xml:space="preserve">свободного от прав третьих лиц (за исключением имущественных прав субъектов </w:t>
      </w:r>
      <w:r>
        <w:rPr>
          <w:sz w:val="28"/>
          <w:szCs w:val="28"/>
        </w:rPr>
        <w:t>малого и среднего предпринимательства) (Приложение).</w:t>
      </w:r>
    </w:p>
    <w:p w:rsidR="00A50D48" w:rsidRDefault="00A50D48" w:rsidP="00A50D48">
      <w:pPr>
        <w:pStyle w:val="21"/>
        <w:spacing w:after="0" w:line="240" w:lineRule="auto"/>
        <w:ind w:firstLine="851"/>
        <w:jc w:val="both"/>
        <w:rPr>
          <w:rFonts w:ascii="Times New Roman" w:hAnsi="Times New Roman" w:cs="Times New Roman"/>
          <w:sz w:val="28"/>
          <w:szCs w:val="28"/>
        </w:rPr>
      </w:pPr>
      <w:r>
        <w:rPr>
          <w:rFonts w:ascii="Times New Roman" w:hAnsi="Times New Roman"/>
          <w:spacing w:val="-15"/>
          <w:sz w:val="28"/>
          <w:szCs w:val="28"/>
        </w:rPr>
        <w:t>2.</w:t>
      </w:r>
      <w:r>
        <w:rPr>
          <w:rFonts w:ascii="Times New Roman" w:hAnsi="Times New Roman"/>
          <w:sz w:val="28"/>
          <w:szCs w:val="28"/>
        </w:rPr>
        <w:tab/>
      </w:r>
      <w:r>
        <w:rPr>
          <w:rFonts w:ascii="Times New Roman" w:hAnsi="Times New Roman"/>
          <w:color w:val="000000"/>
          <w:sz w:val="28"/>
          <w:szCs w:val="28"/>
        </w:rPr>
        <w:t xml:space="preserve">Опубликовать </w:t>
      </w:r>
      <w:r>
        <w:rPr>
          <w:rFonts w:ascii="Times New Roman" w:hAnsi="Times New Roman" w:cs="Times New Roman"/>
          <w:sz w:val="28"/>
          <w:szCs w:val="28"/>
        </w:rPr>
        <w:t>настоящее постановление в «Информационном бюллетене органов местного самоуправления рабочего поселка</w:t>
      </w:r>
      <w:proofErr w:type="gramStart"/>
      <w:r>
        <w:rPr>
          <w:rFonts w:ascii="Times New Roman" w:hAnsi="Times New Roman" w:cs="Times New Roman"/>
          <w:sz w:val="28"/>
          <w:szCs w:val="28"/>
        </w:rPr>
        <w:t xml:space="preserve"> Ч</w:t>
      </w:r>
      <w:proofErr w:type="gramEnd"/>
      <w:r>
        <w:rPr>
          <w:rFonts w:ascii="Times New Roman" w:hAnsi="Times New Roman" w:cs="Times New Roman"/>
          <w:sz w:val="28"/>
          <w:szCs w:val="28"/>
        </w:rPr>
        <w:t xml:space="preserve">ик </w:t>
      </w:r>
      <w:proofErr w:type="spellStart"/>
      <w:r>
        <w:rPr>
          <w:rFonts w:ascii="Times New Roman" w:hAnsi="Times New Roman" w:cs="Times New Roman"/>
          <w:sz w:val="28"/>
          <w:szCs w:val="28"/>
        </w:rPr>
        <w:t>Коченевского</w:t>
      </w:r>
      <w:proofErr w:type="spellEnd"/>
      <w:r>
        <w:rPr>
          <w:rFonts w:ascii="Times New Roman" w:hAnsi="Times New Roman" w:cs="Times New Roman"/>
          <w:sz w:val="28"/>
          <w:szCs w:val="28"/>
        </w:rPr>
        <w:t xml:space="preserve"> района Новосибирской области» и на сайте администрации.</w:t>
      </w:r>
    </w:p>
    <w:p w:rsidR="00A50D48" w:rsidRDefault="00A50D48" w:rsidP="00A50D48">
      <w:pPr>
        <w:pStyle w:val="Pa3"/>
        <w:spacing w:line="240" w:lineRule="auto"/>
        <w:ind w:left="567" w:firstLine="284"/>
        <w:jc w:val="both"/>
        <w:rPr>
          <w:rFonts w:cs="OctavaC"/>
          <w:color w:val="000000"/>
          <w:sz w:val="28"/>
          <w:szCs w:val="28"/>
        </w:rPr>
      </w:pPr>
      <w:r>
        <w:rPr>
          <w:rFonts w:ascii="Times New Roman" w:eastAsia="Times New Roman" w:hAnsi="Times New Roman"/>
          <w:sz w:val="28"/>
          <w:szCs w:val="28"/>
        </w:rPr>
        <w:t>3.</w:t>
      </w:r>
      <w:r>
        <w:rPr>
          <w:rFonts w:ascii="Times New Roman" w:eastAsia="Times New Roman" w:hAnsi="Times New Roman"/>
          <w:sz w:val="28"/>
          <w:szCs w:val="28"/>
        </w:rPr>
        <w:tab/>
      </w:r>
      <w:r>
        <w:rPr>
          <w:rFonts w:cs="OctavaC"/>
          <w:color w:val="000000"/>
          <w:sz w:val="28"/>
          <w:szCs w:val="28"/>
        </w:rPr>
        <w:t>Настоящее Решение вступает в силу с момента принятия.</w:t>
      </w:r>
    </w:p>
    <w:p w:rsidR="00A50D48" w:rsidRDefault="00A50D48" w:rsidP="00A50D48">
      <w:pPr>
        <w:pStyle w:val="Pa3"/>
        <w:spacing w:line="240" w:lineRule="auto"/>
        <w:jc w:val="both"/>
        <w:rPr>
          <w:sz w:val="28"/>
          <w:szCs w:val="28"/>
        </w:rPr>
      </w:pPr>
    </w:p>
    <w:p w:rsidR="00A50D48" w:rsidRDefault="00A50D48" w:rsidP="00A50D48">
      <w:pPr>
        <w:pStyle w:val="Pa3"/>
        <w:spacing w:line="240" w:lineRule="auto"/>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r>
      <w:r>
        <w:rPr>
          <w:sz w:val="28"/>
          <w:szCs w:val="28"/>
        </w:rPr>
        <w:tab/>
      </w:r>
      <w:proofErr w:type="spellStart"/>
      <w:r>
        <w:rPr>
          <w:sz w:val="28"/>
          <w:szCs w:val="28"/>
        </w:rPr>
        <w:t>О.П.Алпеев</w:t>
      </w:r>
      <w:proofErr w:type="spellEnd"/>
      <w:r>
        <w:rPr>
          <w:sz w:val="28"/>
          <w:szCs w:val="28"/>
        </w:rPr>
        <w:t xml:space="preserve"> </w:t>
      </w:r>
    </w:p>
    <w:p w:rsidR="00A50D48" w:rsidRDefault="00A50D48" w:rsidP="00A50D48">
      <w:pPr>
        <w:pStyle w:val="Pa3"/>
        <w:spacing w:line="240" w:lineRule="auto"/>
        <w:jc w:val="both"/>
        <w:rPr>
          <w:sz w:val="28"/>
          <w:szCs w:val="28"/>
        </w:rPr>
      </w:pPr>
    </w:p>
    <w:p w:rsidR="00A50D48" w:rsidRDefault="00A50D48" w:rsidP="00A50D48">
      <w:pPr>
        <w:pStyle w:val="Pa3"/>
        <w:spacing w:line="240" w:lineRule="auto"/>
        <w:jc w:val="both"/>
        <w:rPr>
          <w:sz w:val="28"/>
          <w:szCs w:val="28"/>
        </w:rPr>
      </w:pPr>
      <w:r>
        <w:rPr>
          <w:sz w:val="28"/>
          <w:szCs w:val="28"/>
        </w:rPr>
        <w:t xml:space="preserve">Председатель Совета депутатов </w:t>
      </w:r>
    </w:p>
    <w:p w:rsidR="00A50D48" w:rsidRDefault="00A50D48" w:rsidP="00A50D48">
      <w:pPr>
        <w:pStyle w:val="Pa3"/>
        <w:spacing w:line="240" w:lineRule="auto"/>
        <w:jc w:val="both"/>
      </w:pPr>
      <w:r>
        <w:rPr>
          <w:sz w:val="28"/>
          <w:szCs w:val="28"/>
        </w:rPr>
        <w:t>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roofErr w:type="spellStart"/>
      <w:r>
        <w:rPr>
          <w:sz w:val="28"/>
          <w:szCs w:val="28"/>
        </w:rPr>
        <w:t>Т.П.Сидорова</w:t>
      </w:r>
      <w:proofErr w:type="spellEnd"/>
    </w:p>
    <w:p w:rsidR="00A50D48" w:rsidRDefault="00A50D48" w:rsidP="00A50D48">
      <w:pPr>
        <w:rPr>
          <w:sz w:val="28"/>
          <w:szCs w:val="28"/>
        </w:rPr>
        <w:sectPr w:rsidR="00A50D48">
          <w:pgSz w:w="11909" w:h="16834"/>
          <w:pgMar w:top="851" w:right="1080" w:bottom="1440" w:left="1080" w:header="720" w:footer="720" w:gutter="0"/>
          <w:cols w:space="720"/>
        </w:sectPr>
      </w:pPr>
    </w:p>
    <w:p w:rsidR="00A50D48" w:rsidRDefault="00A50D48" w:rsidP="00A50D48">
      <w:pPr>
        <w:pStyle w:val="Pa0"/>
        <w:spacing w:before="40"/>
        <w:jc w:val="right"/>
        <w:rPr>
          <w:rFonts w:ascii="Times New Roman" w:hAnsi="Times New Roman"/>
          <w:color w:val="000000"/>
          <w:sz w:val="28"/>
          <w:szCs w:val="28"/>
        </w:rPr>
      </w:pPr>
      <w:r>
        <w:rPr>
          <w:rFonts w:ascii="Times New Roman" w:hAnsi="Times New Roman"/>
          <w:color w:val="000000"/>
          <w:sz w:val="28"/>
          <w:szCs w:val="28"/>
        </w:rPr>
        <w:lastRenderedPageBreak/>
        <w:t>Приложение</w:t>
      </w:r>
      <w:proofErr w:type="gramStart"/>
      <w:r>
        <w:rPr>
          <w:rFonts w:ascii="Times New Roman" w:hAnsi="Times New Roman"/>
          <w:color w:val="000000"/>
          <w:sz w:val="28"/>
          <w:szCs w:val="28"/>
        </w:rPr>
        <w:t xml:space="preserve"> № </w:t>
      </w:r>
      <w:r>
        <w:rPr>
          <w:rFonts w:ascii="Times New Roman" w:hAnsi="Times New Roman"/>
          <w:color w:val="000000"/>
          <w:sz w:val="28"/>
          <w:szCs w:val="28"/>
        </w:rPr>
        <w:t>(_)</w:t>
      </w:r>
      <w:proofErr w:type="gramEnd"/>
    </w:p>
    <w:p w:rsidR="00A50D48" w:rsidRDefault="00A50D48" w:rsidP="00A50D48">
      <w:pPr>
        <w:pStyle w:val="Pa0"/>
        <w:spacing w:before="40"/>
        <w:jc w:val="right"/>
        <w:rPr>
          <w:rFonts w:ascii="Times New Roman" w:hAnsi="Times New Roman"/>
          <w:color w:val="000000"/>
          <w:sz w:val="28"/>
          <w:szCs w:val="28"/>
        </w:rPr>
      </w:pPr>
      <w:r>
        <w:rPr>
          <w:rFonts w:ascii="Times New Roman" w:hAnsi="Times New Roman"/>
          <w:color w:val="000000"/>
          <w:sz w:val="28"/>
          <w:szCs w:val="28"/>
        </w:rPr>
        <w:t>к Решению Совета депутатов</w:t>
      </w:r>
    </w:p>
    <w:p w:rsidR="00A50D48" w:rsidRDefault="00A50D48" w:rsidP="00A50D48">
      <w:pPr>
        <w:pStyle w:val="Pa0"/>
        <w:spacing w:before="40"/>
        <w:jc w:val="right"/>
        <w:rPr>
          <w:rFonts w:cs="OctavaC"/>
          <w:color w:val="000000"/>
          <w:sz w:val="28"/>
          <w:szCs w:val="28"/>
        </w:rPr>
      </w:pPr>
      <w:r>
        <w:rPr>
          <w:rFonts w:ascii="Times New Roman" w:hAnsi="Times New Roman"/>
          <w:color w:val="000000"/>
          <w:sz w:val="28"/>
          <w:szCs w:val="28"/>
        </w:rPr>
        <w:t xml:space="preserve"> </w:t>
      </w:r>
      <w:r>
        <w:rPr>
          <w:rFonts w:cs="OctavaC"/>
          <w:color w:val="000000"/>
          <w:sz w:val="28"/>
          <w:szCs w:val="28"/>
        </w:rPr>
        <w:t>рабочего поселка</w:t>
      </w:r>
      <w:proofErr w:type="gramStart"/>
      <w:r>
        <w:rPr>
          <w:rFonts w:cs="OctavaC"/>
          <w:color w:val="000000"/>
          <w:sz w:val="28"/>
          <w:szCs w:val="28"/>
        </w:rPr>
        <w:t xml:space="preserve"> Ч</w:t>
      </w:r>
      <w:proofErr w:type="gramEnd"/>
      <w:r>
        <w:rPr>
          <w:rFonts w:cs="OctavaC"/>
          <w:color w:val="000000"/>
          <w:sz w:val="28"/>
          <w:szCs w:val="28"/>
        </w:rPr>
        <w:t xml:space="preserve">ик </w:t>
      </w:r>
    </w:p>
    <w:p w:rsidR="00A50D48" w:rsidRDefault="00A50D48" w:rsidP="00A50D48">
      <w:pPr>
        <w:pStyle w:val="Pa0"/>
        <w:spacing w:before="40"/>
        <w:jc w:val="right"/>
        <w:rPr>
          <w:rFonts w:cs="OctavaC"/>
          <w:color w:val="000000"/>
          <w:sz w:val="28"/>
          <w:szCs w:val="28"/>
        </w:rPr>
      </w:pPr>
      <w:proofErr w:type="spellStart"/>
      <w:r>
        <w:rPr>
          <w:rFonts w:cs="OctavaC"/>
          <w:color w:val="000000"/>
          <w:sz w:val="28"/>
          <w:szCs w:val="28"/>
        </w:rPr>
        <w:t>Коченевского</w:t>
      </w:r>
      <w:proofErr w:type="spellEnd"/>
      <w:r>
        <w:rPr>
          <w:rFonts w:cs="OctavaC"/>
          <w:color w:val="000000"/>
          <w:sz w:val="28"/>
          <w:szCs w:val="28"/>
        </w:rPr>
        <w:t xml:space="preserve"> района </w:t>
      </w:r>
    </w:p>
    <w:p w:rsidR="00A50D48" w:rsidRDefault="00A50D48" w:rsidP="00A50D48">
      <w:pPr>
        <w:pStyle w:val="Pa0"/>
        <w:spacing w:before="40"/>
        <w:jc w:val="right"/>
        <w:rPr>
          <w:rFonts w:ascii="Times New Roman" w:hAnsi="Times New Roman"/>
          <w:color w:val="000000"/>
          <w:sz w:val="28"/>
          <w:szCs w:val="28"/>
        </w:rPr>
      </w:pPr>
      <w:r>
        <w:rPr>
          <w:rFonts w:cs="OctavaC"/>
          <w:color w:val="000000"/>
          <w:sz w:val="28"/>
          <w:szCs w:val="28"/>
        </w:rPr>
        <w:t>Новосибирской области</w:t>
      </w:r>
      <w:r>
        <w:rPr>
          <w:rFonts w:ascii="Times New Roman" w:hAnsi="Times New Roman"/>
          <w:color w:val="000000"/>
          <w:sz w:val="28"/>
          <w:szCs w:val="28"/>
        </w:rPr>
        <w:t xml:space="preserve"> </w:t>
      </w:r>
    </w:p>
    <w:p w:rsidR="00A50D48" w:rsidRDefault="00A50D48" w:rsidP="00A50D48">
      <w:pPr>
        <w:pStyle w:val="Pa0"/>
        <w:spacing w:before="40"/>
        <w:jc w:val="right"/>
        <w:rPr>
          <w:rFonts w:ascii="Times New Roman" w:hAnsi="Times New Roman"/>
          <w:color w:val="000000"/>
          <w:sz w:val="28"/>
          <w:szCs w:val="28"/>
        </w:rPr>
      </w:pPr>
      <w:r>
        <w:rPr>
          <w:rFonts w:ascii="Times New Roman" w:hAnsi="Times New Roman"/>
          <w:color w:val="000000"/>
          <w:sz w:val="28"/>
          <w:szCs w:val="28"/>
        </w:rPr>
        <w:t>от «</w:t>
      </w:r>
      <w:r>
        <w:rPr>
          <w:rFonts w:ascii="Times New Roman" w:hAnsi="Times New Roman"/>
          <w:color w:val="000000"/>
          <w:sz w:val="28"/>
          <w:szCs w:val="28"/>
        </w:rPr>
        <w:t>-</w:t>
      </w:r>
      <w:r>
        <w:rPr>
          <w:rFonts w:ascii="Times New Roman" w:hAnsi="Times New Roman"/>
          <w:color w:val="000000"/>
          <w:sz w:val="28"/>
          <w:szCs w:val="28"/>
        </w:rPr>
        <w:t xml:space="preserve">» </w:t>
      </w:r>
      <w:r>
        <w:rPr>
          <w:rFonts w:ascii="Times New Roman" w:hAnsi="Times New Roman"/>
          <w:color w:val="000000"/>
          <w:sz w:val="28"/>
          <w:szCs w:val="28"/>
        </w:rPr>
        <w:t>(__)</w:t>
      </w:r>
      <w:r>
        <w:rPr>
          <w:rFonts w:ascii="Times New Roman" w:hAnsi="Times New Roman"/>
          <w:color w:val="000000"/>
          <w:sz w:val="28"/>
          <w:szCs w:val="28"/>
        </w:rPr>
        <w:t xml:space="preserve"> </w:t>
      </w:r>
      <w:proofErr w:type="gramStart"/>
      <w:r>
        <w:rPr>
          <w:rFonts w:ascii="Times New Roman" w:hAnsi="Times New Roman"/>
          <w:color w:val="000000"/>
          <w:sz w:val="28"/>
          <w:szCs w:val="28"/>
        </w:rPr>
        <w:t>г</w:t>
      </w:r>
      <w:proofErr w:type="gramEnd"/>
      <w:r>
        <w:rPr>
          <w:rFonts w:ascii="Times New Roman" w:hAnsi="Times New Roman"/>
          <w:color w:val="000000"/>
          <w:sz w:val="28"/>
          <w:szCs w:val="28"/>
        </w:rPr>
        <w:t xml:space="preserve">. № </w:t>
      </w:r>
      <w:r>
        <w:rPr>
          <w:rFonts w:ascii="Times New Roman" w:hAnsi="Times New Roman"/>
          <w:color w:val="000000"/>
          <w:sz w:val="28"/>
          <w:szCs w:val="28"/>
        </w:rPr>
        <w:t>(_)</w:t>
      </w:r>
    </w:p>
    <w:p w:rsidR="00A50D48" w:rsidRDefault="00A50D48" w:rsidP="00A50D48">
      <w:pPr>
        <w:widowControl w:val="0"/>
        <w:shd w:val="clear" w:color="auto" w:fill="FFFFFF"/>
        <w:tabs>
          <w:tab w:val="left" w:leader="underscore" w:pos="8222"/>
          <w:tab w:val="left" w:leader="underscore" w:pos="9350"/>
        </w:tabs>
        <w:autoSpaceDE w:val="0"/>
        <w:autoSpaceDN w:val="0"/>
        <w:adjustRightInd w:val="0"/>
        <w:spacing w:line="274" w:lineRule="exact"/>
        <w:ind w:left="5664"/>
        <w:jc w:val="right"/>
        <w:rPr>
          <w:sz w:val="28"/>
          <w:szCs w:val="28"/>
        </w:rPr>
      </w:pPr>
      <w:r>
        <w:rPr>
          <w:sz w:val="28"/>
          <w:szCs w:val="28"/>
        </w:rPr>
        <w:tab/>
      </w:r>
    </w:p>
    <w:p w:rsidR="00A50D48" w:rsidRDefault="00A50D48" w:rsidP="00A50D48">
      <w:pPr>
        <w:widowControl w:val="0"/>
        <w:shd w:val="clear" w:color="auto" w:fill="FFFFFF"/>
        <w:autoSpaceDE w:val="0"/>
        <w:autoSpaceDN w:val="0"/>
        <w:adjustRightInd w:val="0"/>
        <w:spacing w:before="557" w:line="322" w:lineRule="exact"/>
        <w:ind w:right="10"/>
        <w:jc w:val="center"/>
        <w:rPr>
          <w:sz w:val="28"/>
          <w:szCs w:val="28"/>
        </w:rPr>
      </w:pPr>
      <w:r>
        <w:rPr>
          <w:sz w:val="28"/>
          <w:szCs w:val="28"/>
        </w:rPr>
        <w:t>ПОЛОЖЕНИЕ</w:t>
      </w:r>
    </w:p>
    <w:p w:rsidR="00A50D48" w:rsidRDefault="00A50D48" w:rsidP="00A50D48">
      <w:pPr>
        <w:widowControl w:val="0"/>
        <w:shd w:val="clear" w:color="auto" w:fill="FFFFFF"/>
        <w:autoSpaceDE w:val="0"/>
        <w:autoSpaceDN w:val="0"/>
        <w:adjustRightInd w:val="0"/>
        <w:spacing w:line="322" w:lineRule="exact"/>
        <w:ind w:right="5"/>
        <w:jc w:val="center"/>
        <w:rPr>
          <w:sz w:val="28"/>
          <w:szCs w:val="28"/>
        </w:rPr>
      </w:pPr>
      <w:r>
        <w:rPr>
          <w:sz w:val="28"/>
          <w:szCs w:val="28"/>
        </w:rPr>
        <w:t>О порядке и условиях предоставления в аренду муниципального имущества,</w:t>
      </w:r>
    </w:p>
    <w:p w:rsidR="00A50D48" w:rsidRDefault="00A50D48" w:rsidP="00A50D48">
      <w:pPr>
        <w:widowControl w:val="0"/>
        <w:shd w:val="clear" w:color="auto" w:fill="FFFFFF"/>
        <w:autoSpaceDE w:val="0"/>
        <w:autoSpaceDN w:val="0"/>
        <w:adjustRightInd w:val="0"/>
        <w:spacing w:line="322" w:lineRule="exact"/>
        <w:ind w:right="10"/>
        <w:jc w:val="center"/>
        <w:rPr>
          <w:sz w:val="28"/>
          <w:szCs w:val="28"/>
        </w:rPr>
      </w:pPr>
      <w:r>
        <w:rPr>
          <w:sz w:val="28"/>
          <w:szCs w:val="28"/>
        </w:rPr>
        <w:t xml:space="preserve">включенного в Перечень имущества, находящегося в </w:t>
      </w:r>
      <w:proofErr w:type="gramStart"/>
      <w:r>
        <w:rPr>
          <w:sz w:val="28"/>
          <w:szCs w:val="28"/>
        </w:rPr>
        <w:t>муниципальной</w:t>
      </w:r>
      <w:proofErr w:type="gramEnd"/>
    </w:p>
    <w:p w:rsidR="00A50D48" w:rsidRDefault="00A50D48" w:rsidP="00A50D48">
      <w:pPr>
        <w:widowControl w:val="0"/>
        <w:shd w:val="clear" w:color="auto" w:fill="FFFFFF"/>
        <w:autoSpaceDE w:val="0"/>
        <w:autoSpaceDN w:val="0"/>
        <w:adjustRightInd w:val="0"/>
        <w:spacing w:line="322" w:lineRule="exact"/>
        <w:ind w:right="5"/>
        <w:jc w:val="center"/>
        <w:rPr>
          <w:sz w:val="28"/>
          <w:szCs w:val="28"/>
        </w:rPr>
      </w:pPr>
      <w:r>
        <w:rPr>
          <w:sz w:val="28"/>
          <w:szCs w:val="28"/>
        </w:rPr>
        <w:t>собственности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свободного от прав третьих лиц (за исключением имущественных прав субъектов малого и среднего предпринимательства)</w:t>
      </w:r>
    </w:p>
    <w:p w:rsidR="00A50D48" w:rsidRDefault="00A50D48" w:rsidP="00A50D48">
      <w:pPr>
        <w:widowControl w:val="0"/>
        <w:shd w:val="clear" w:color="auto" w:fill="FFFFFF"/>
        <w:autoSpaceDE w:val="0"/>
        <w:autoSpaceDN w:val="0"/>
        <w:adjustRightInd w:val="0"/>
        <w:spacing w:before="331" w:line="322" w:lineRule="exact"/>
        <w:ind w:right="10"/>
        <w:jc w:val="center"/>
        <w:rPr>
          <w:sz w:val="28"/>
          <w:szCs w:val="28"/>
        </w:rPr>
      </w:pPr>
      <w:r>
        <w:rPr>
          <w:b/>
          <w:bCs/>
          <w:sz w:val="28"/>
          <w:szCs w:val="28"/>
        </w:rPr>
        <w:t>1. Общие положения</w:t>
      </w:r>
    </w:p>
    <w:p w:rsidR="00A50D48" w:rsidRDefault="00A50D48" w:rsidP="00A50D48">
      <w:pPr>
        <w:widowControl w:val="0"/>
        <w:shd w:val="clear" w:color="auto" w:fill="FFFFFF"/>
        <w:autoSpaceDE w:val="0"/>
        <w:autoSpaceDN w:val="0"/>
        <w:adjustRightInd w:val="0"/>
        <w:spacing w:line="322" w:lineRule="exact"/>
        <w:ind w:right="5" w:firstLine="859"/>
        <w:jc w:val="both"/>
        <w:rPr>
          <w:sz w:val="28"/>
          <w:szCs w:val="28"/>
        </w:rPr>
      </w:pPr>
      <w:r>
        <w:rPr>
          <w:sz w:val="28"/>
          <w:szCs w:val="28"/>
        </w:rPr>
        <w:t xml:space="preserve">1.1. Настоящее Положение разработано на основании Гражданского кодекса Российской Федерации, Федерального закона Российской Федерации от 6 октября 2003 года № 131-ФЗ «Об общих принципах организации местного самоуправления   в   Российской   Федерации»,   Федерального   закона   РФ   </w:t>
      </w:r>
      <w:proofErr w:type="gramStart"/>
      <w:r>
        <w:rPr>
          <w:sz w:val="28"/>
          <w:szCs w:val="28"/>
        </w:rPr>
        <w:t>от</w:t>
      </w:r>
      <w:proofErr w:type="gramEnd"/>
    </w:p>
    <w:p w:rsidR="00A50D48" w:rsidRDefault="00A50D48" w:rsidP="00A50D48">
      <w:pPr>
        <w:widowControl w:val="0"/>
        <w:numPr>
          <w:ilvl w:val="0"/>
          <w:numId w:val="8"/>
        </w:numPr>
        <w:shd w:val="clear" w:color="auto" w:fill="FFFFFF"/>
        <w:tabs>
          <w:tab w:val="left" w:pos="1402"/>
        </w:tabs>
        <w:autoSpaceDE w:val="0"/>
        <w:autoSpaceDN w:val="0"/>
        <w:adjustRightInd w:val="0"/>
        <w:spacing w:line="322" w:lineRule="exact"/>
        <w:rPr>
          <w:spacing w:val="-2"/>
          <w:sz w:val="28"/>
          <w:szCs w:val="28"/>
        </w:rPr>
      </w:pPr>
      <w:r>
        <w:rPr>
          <w:sz w:val="28"/>
          <w:szCs w:val="28"/>
        </w:rPr>
        <w:t xml:space="preserve">№ 135-ФЗ «О    защите конкуренции», Федерального Закона РФ </w:t>
      </w:r>
      <w:proofErr w:type="gramStart"/>
      <w:r>
        <w:rPr>
          <w:sz w:val="28"/>
          <w:szCs w:val="28"/>
        </w:rPr>
        <w:t>от</w:t>
      </w:r>
      <w:proofErr w:type="gramEnd"/>
    </w:p>
    <w:p w:rsidR="00A50D48" w:rsidRDefault="00A50D48" w:rsidP="00A50D48">
      <w:pPr>
        <w:widowControl w:val="0"/>
        <w:numPr>
          <w:ilvl w:val="0"/>
          <w:numId w:val="9"/>
        </w:numPr>
        <w:shd w:val="clear" w:color="auto" w:fill="FFFFFF"/>
        <w:tabs>
          <w:tab w:val="left" w:pos="1402"/>
        </w:tabs>
        <w:autoSpaceDE w:val="0"/>
        <w:autoSpaceDN w:val="0"/>
        <w:adjustRightInd w:val="0"/>
        <w:spacing w:line="322" w:lineRule="exact"/>
        <w:jc w:val="both"/>
        <w:rPr>
          <w:spacing w:val="-2"/>
          <w:sz w:val="28"/>
          <w:szCs w:val="28"/>
        </w:rPr>
      </w:pPr>
      <w:proofErr w:type="gramStart"/>
      <w:r>
        <w:rPr>
          <w:sz w:val="28"/>
          <w:szCs w:val="28"/>
        </w:rPr>
        <w:t>№ 209-ФЗ «О развитии малого и среднего предпринимательства в Российской Федерации», Приказа Федеральной антимонопольной службы от 10.02.2010г.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w:t>
      </w:r>
      <w:proofErr w:type="gramEnd"/>
      <w:r>
        <w:rPr>
          <w:sz w:val="28"/>
          <w:szCs w:val="28"/>
        </w:rPr>
        <w:t xml:space="preserve"> договоров может осуществлять путем проведения торгов в форме конкурса», Устава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иных нормативных правовых актов.</w:t>
      </w:r>
    </w:p>
    <w:p w:rsidR="00A50D48" w:rsidRDefault="00A50D48" w:rsidP="00A50D48">
      <w:pPr>
        <w:widowControl w:val="0"/>
        <w:shd w:val="clear" w:color="auto" w:fill="FFFFFF"/>
        <w:tabs>
          <w:tab w:val="left" w:pos="1229"/>
        </w:tabs>
        <w:autoSpaceDE w:val="0"/>
        <w:autoSpaceDN w:val="0"/>
        <w:adjustRightInd w:val="0"/>
        <w:spacing w:line="322" w:lineRule="exact"/>
        <w:ind w:firstLine="706"/>
        <w:jc w:val="both"/>
        <w:rPr>
          <w:sz w:val="28"/>
          <w:szCs w:val="28"/>
        </w:rPr>
      </w:pPr>
      <w:r>
        <w:rPr>
          <w:spacing w:val="-1"/>
          <w:sz w:val="28"/>
          <w:szCs w:val="28"/>
        </w:rPr>
        <w:t>1.2.</w:t>
      </w:r>
      <w:r>
        <w:rPr>
          <w:sz w:val="28"/>
          <w:szCs w:val="28"/>
        </w:rPr>
        <w:tab/>
        <w:t>Положение устанавливает порядок и условия предоставления в аренду муниципального имущества, свободного от прав третьих лиц (за исключением имущественных прав субъектов малого и среднего предпринимательства), находящегося в собственности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в том числе льготы для субъектов малого и среднего предпринимательства (далее – субъекты МСП), занимающихся социально значимыми видами деятельности; порядок определения величины арендной платы за пользование муниципальным имуществом и правила ее перечисления в местный бюджет. Положение </w:t>
      </w:r>
      <w:r>
        <w:rPr>
          <w:sz w:val="28"/>
          <w:szCs w:val="28"/>
        </w:rPr>
        <w:lastRenderedPageBreak/>
        <w:t>действует в отношении имущества, предусмотренного Перечнем имущества, находящегося в муниципальной собственности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свободного от прав третьих лиц (за исключением имущественных прав субъектов малого и среднего предпринимательства), предоставляется в аренду только субъектам МСП и организациям, образующим инфраструктуру поддержки субъектов МСП.</w:t>
      </w:r>
    </w:p>
    <w:p w:rsidR="00A50D48" w:rsidRDefault="00A50D48" w:rsidP="00A50D48">
      <w:pPr>
        <w:widowControl w:val="0"/>
        <w:shd w:val="clear" w:color="auto" w:fill="FFFFFF"/>
        <w:tabs>
          <w:tab w:val="left" w:pos="1229"/>
        </w:tabs>
        <w:autoSpaceDE w:val="0"/>
        <w:autoSpaceDN w:val="0"/>
        <w:adjustRightInd w:val="0"/>
        <w:spacing w:line="322" w:lineRule="exact"/>
        <w:ind w:firstLine="706"/>
        <w:jc w:val="both"/>
        <w:rPr>
          <w:sz w:val="28"/>
          <w:szCs w:val="28"/>
        </w:rPr>
      </w:pPr>
      <w:r>
        <w:rPr>
          <w:spacing w:val="-3"/>
          <w:sz w:val="28"/>
          <w:szCs w:val="28"/>
        </w:rPr>
        <w:t>1.3.</w:t>
      </w:r>
      <w:r>
        <w:rPr>
          <w:sz w:val="28"/>
          <w:szCs w:val="28"/>
        </w:rPr>
        <w:tab/>
        <w:t>Учет муниципального имущества, переданного в аренду, учет</w:t>
      </w:r>
      <w:r>
        <w:rPr>
          <w:sz w:val="28"/>
          <w:szCs w:val="28"/>
        </w:rPr>
        <w:br/>
        <w:t>поступления денежных средств, полученных от аренды муниципального</w:t>
      </w:r>
      <w:r>
        <w:rPr>
          <w:sz w:val="28"/>
          <w:szCs w:val="28"/>
        </w:rPr>
        <w:br/>
        <w:t>имущества, а также регистрацию договоров аренды муниципального имущества осуществляется администрацией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(далее – Администрация).</w:t>
      </w:r>
    </w:p>
    <w:p w:rsidR="00A50D48" w:rsidRDefault="00A50D48" w:rsidP="00A50D48">
      <w:pPr>
        <w:widowControl w:val="0"/>
        <w:shd w:val="clear" w:color="auto" w:fill="FFFFFF"/>
        <w:tabs>
          <w:tab w:val="left" w:pos="1272"/>
        </w:tabs>
        <w:autoSpaceDE w:val="0"/>
        <w:autoSpaceDN w:val="0"/>
        <w:adjustRightInd w:val="0"/>
        <w:spacing w:line="322" w:lineRule="exact"/>
        <w:ind w:left="101" w:firstLine="605"/>
        <w:jc w:val="both"/>
        <w:rPr>
          <w:sz w:val="28"/>
          <w:szCs w:val="28"/>
        </w:rPr>
      </w:pPr>
      <w:r>
        <w:rPr>
          <w:spacing w:val="-3"/>
          <w:sz w:val="28"/>
          <w:szCs w:val="28"/>
        </w:rPr>
        <w:t>1.4.</w:t>
      </w:r>
      <w:r>
        <w:rPr>
          <w:sz w:val="28"/>
          <w:szCs w:val="28"/>
        </w:rPr>
        <w:tab/>
        <w:t>Передача муниципального имущества в аренду не влечет передачу</w:t>
      </w:r>
      <w:r>
        <w:rPr>
          <w:sz w:val="28"/>
          <w:szCs w:val="28"/>
        </w:rPr>
        <w:br/>
        <w:t>права собственности на него.</w:t>
      </w:r>
    </w:p>
    <w:p w:rsidR="00A50D48" w:rsidRDefault="00A50D48" w:rsidP="00A50D48">
      <w:pPr>
        <w:widowControl w:val="0"/>
        <w:shd w:val="clear" w:color="auto" w:fill="FFFFFF"/>
        <w:tabs>
          <w:tab w:val="left" w:pos="1238"/>
        </w:tabs>
        <w:autoSpaceDE w:val="0"/>
        <w:autoSpaceDN w:val="0"/>
        <w:adjustRightInd w:val="0"/>
        <w:spacing w:line="322" w:lineRule="exact"/>
        <w:ind w:right="5" w:firstLine="706"/>
        <w:jc w:val="both"/>
        <w:rPr>
          <w:sz w:val="28"/>
          <w:szCs w:val="28"/>
        </w:rPr>
      </w:pPr>
      <w:r>
        <w:rPr>
          <w:spacing w:val="-3"/>
          <w:sz w:val="28"/>
          <w:szCs w:val="28"/>
        </w:rPr>
        <w:t>1.5.</w:t>
      </w:r>
      <w:r>
        <w:rPr>
          <w:sz w:val="28"/>
          <w:szCs w:val="28"/>
        </w:rPr>
        <w:tab/>
        <w:t>Арендодателем муниципального имущества, включенного в Перечень,</w:t>
      </w:r>
      <w:r>
        <w:rPr>
          <w:sz w:val="28"/>
          <w:szCs w:val="28"/>
        </w:rPr>
        <w:br/>
        <w:t>является Администрация рабочего поселка</w:t>
      </w:r>
      <w:proofErr w:type="gramStart"/>
      <w:r>
        <w:rPr>
          <w:sz w:val="28"/>
          <w:szCs w:val="28"/>
        </w:rPr>
        <w:t xml:space="preserve"> Ч</w:t>
      </w:r>
      <w:proofErr w:type="gramEnd"/>
      <w:r>
        <w:rPr>
          <w:sz w:val="28"/>
          <w:szCs w:val="28"/>
        </w:rPr>
        <w:t>ик в лице Главы администрации.</w:t>
      </w:r>
    </w:p>
    <w:p w:rsidR="00A50D48" w:rsidRDefault="00A50D48" w:rsidP="00A50D48">
      <w:pPr>
        <w:widowControl w:val="0"/>
        <w:shd w:val="clear" w:color="auto" w:fill="FFFFFF"/>
        <w:autoSpaceDE w:val="0"/>
        <w:autoSpaceDN w:val="0"/>
        <w:adjustRightInd w:val="0"/>
        <w:spacing w:line="322" w:lineRule="exact"/>
        <w:ind w:left="67"/>
        <w:jc w:val="both"/>
        <w:rPr>
          <w:sz w:val="28"/>
          <w:szCs w:val="28"/>
        </w:rPr>
      </w:pPr>
      <w:r>
        <w:rPr>
          <w:sz w:val="28"/>
          <w:szCs w:val="28"/>
        </w:rPr>
        <w:t>Арендаторами муниципального имущества, включенного в Перечень, являются:</w:t>
      </w:r>
    </w:p>
    <w:p w:rsidR="00A50D48" w:rsidRDefault="00A50D48" w:rsidP="00A50D48">
      <w:pPr>
        <w:widowControl w:val="0"/>
        <w:numPr>
          <w:ilvl w:val="0"/>
          <w:numId w:val="10"/>
        </w:numPr>
        <w:shd w:val="clear" w:color="auto" w:fill="FFFFFF"/>
        <w:tabs>
          <w:tab w:val="left" w:pos="302"/>
        </w:tabs>
        <w:autoSpaceDE w:val="0"/>
        <w:autoSpaceDN w:val="0"/>
        <w:adjustRightInd w:val="0"/>
        <w:spacing w:line="322" w:lineRule="exact"/>
        <w:ind w:right="5"/>
        <w:jc w:val="both"/>
        <w:rPr>
          <w:spacing w:val="-1"/>
          <w:sz w:val="28"/>
          <w:szCs w:val="28"/>
        </w:rPr>
      </w:pPr>
      <w:r>
        <w:rPr>
          <w:sz w:val="28"/>
          <w:szCs w:val="28"/>
        </w:rPr>
        <w:t>субъекты МСП, за исключением субъектов МСП, которым в соответствии с Федеральным законом от 24.07.2007 №209-ФЗ «О развитии малого и среднего предпринимательства в Российской Федерации» не может оказываться поддержка;</w:t>
      </w:r>
    </w:p>
    <w:p w:rsidR="00A50D48" w:rsidRDefault="00A50D48" w:rsidP="00A50D48">
      <w:pPr>
        <w:widowControl w:val="0"/>
        <w:numPr>
          <w:ilvl w:val="0"/>
          <w:numId w:val="10"/>
        </w:numPr>
        <w:shd w:val="clear" w:color="auto" w:fill="FFFFFF"/>
        <w:tabs>
          <w:tab w:val="left" w:pos="302"/>
        </w:tabs>
        <w:autoSpaceDE w:val="0"/>
        <w:autoSpaceDN w:val="0"/>
        <w:adjustRightInd w:val="0"/>
        <w:spacing w:before="192" w:line="322" w:lineRule="exact"/>
        <w:ind w:right="10" w:firstLine="706"/>
        <w:jc w:val="both"/>
        <w:rPr>
          <w:sz w:val="28"/>
          <w:szCs w:val="28"/>
        </w:rPr>
      </w:pPr>
      <w:r>
        <w:rPr>
          <w:sz w:val="28"/>
          <w:szCs w:val="28"/>
        </w:rPr>
        <w:t>организации, образующие инфраструктуру поддержки субъектов МСП.</w:t>
      </w:r>
    </w:p>
    <w:p w:rsidR="00A50D48" w:rsidRDefault="00A50D48" w:rsidP="00A50D48">
      <w:pPr>
        <w:widowControl w:val="0"/>
        <w:shd w:val="clear" w:color="auto" w:fill="FFFFFF"/>
        <w:tabs>
          <w:tab w:val="left" w:pos="302"/>
        </w:tabs>
        <w:autoSpaceDE w:val="0"/>
        <w:autoSpaceDN w:val="0"/>
        <w:adjustRightInd w:val="0"/>
        <w:spacing w:before="192" w:line="322" w:lineRule="exact"/>
        <w:ind w:left="706" w:right="10"/>
        <w:jc w:val="both"/>
        <w:rPr>
          <w:sz w:val="28"/>
          <w:szCs w:val="28"/>
        </w:rPr>
      </w:pPr>
      <w:r>
        <w:rPr>
          <w:spacing w:val="-1"/>
          <w:sz w:val="28"/>
          <w:szCs w:val="28"/>
        </w:rPr>
        <w:t>1.6.</w:t>
      </w:r>
      <w:r>
        <w:rPr>
          <w:sz w:val="28"/>
          <w:szCs w:val="28"/>
        </w:rPr>
        <w:tab/>
        <w:t>Заключение договоров аренды муниципального имущества,</w:t>
      </w:r>
      <w:r>
        <w:rPr>
          <w:sz w:val="28"/>
          <w:szCs w:val="28"/>
        </w:rPr>
        <w:br/>
        <w:t>включенного в Перечень, осуществляется:</w:t>
      </w:r>
    </w:p>
    <w:p w:rsidR="00A50D48" w:rsidRDefault="00A50D48" w:rsidP="00A50D48">
      <w:pPr>
        <w:widowControl w:val="0"/>
        <w:shd w:val="clear" w:color="auto" w:fill="FFFFFF"/>
        <w:tabs>
          <w:tab w:val="left" w:pos="725"/>
        </w:tabs>
        <w:autoSpaceDE w:val="0"/>
        <w:autoSpaceDN w:val="0"/>
        <w:adjustRightInd w:val="0"/>
        <w:spacing w:before="10" w:line="322" w:lineRule="exact"/>
        <w:ind w:right="5" w:firstLine="538"/>
        <w:jc w:val="both"/>
        <w:rPr>
          <w:sz w:val="28"/>
          <w:szCs w:val="28"/>
        </w:rPr>
      </w:pPr>
      <w:r>
        <w:rPr>
          <w:sz w:val="28"/>
          <w:szCs w:val="28"/>
        </w:rPr>
        <w:t>-</w:t>
      </w:r>
      <w:r>
        <w:rPr>
          <w:sz w:val="28"/>
          <w:szCs w:val="28"/>
        </w:rPr>
        <w:tab/>
        <w:t>по результатам проведения конкурсов или аукционов на право заключения</w:t>
      </w:r>
      <w:r>
        <w:rPr>
          <w:sz w:val="28"/>
          <w:szCs w:val="28"/>
        </w:rPr>
        <w:br/>
        <w:t>договоров аренды имущества, включенного в Перечень (далее - торги);</w:t>
      </w:r>
    </w:p>
    <w:p w:rsidR="00A50D48" w:rsidRDefault="00A50D48" w:rsidP="00A50D48">
      <w:pPr>
        <w:widowControl w:val="0"/>
        <w:shd w:val="clear" w:color="auto" w:fill="FFFFFF"/>
        <w:tabs>
          <w:tab w:val="left" w:pos="883"/>
        </w:tabs>
        <w:autoSpaceDE w:val="0"/>
        <w:autoSpaceDN w:val="0"/>
        <w:adjustRightInd w:val="0"/>
        <w:spacing w:line="322" w:lineRule="exact"/>
        <w:ind w:right="5" w:firstLine="538"/>
        <w:jc w:val="both"/>
        <w:rPr>
          <w:sz w:val="28"/>
          <w:szCs w:val="28"/>
        </w:rPr>
      </w:pPr>
      <w:r>
        <w:rPr>
          <w:sz w:val="28"/>
          <w:szCs w:val="28"/>
        </w:rPr>
        <w:t>-</w:t>
      </w:r>
      <w:r>
        <w:rPr>
          <w:sz w:val="28"/>
          <w:szCs w:val="28"/>
        </w:rPr>
        <w:tab/>
        <w:t>без проведения торгов в случаях, предусмотренных действующим</w:t>
      </w:r>
      <w:r>
        <w:rPr>
          <w:sz w:val="28"/>
          <w:szCs w:val="28"/>
        </w:rPr>
        <w:br/>
        <w:t>законодательством.</w:t>
      </w:r>
    </w:p>
    <w:p w:rsidR="00A50D48" w:rsidRDefault="00A50D48" w:rsidP="00A50D48">
      <w:pPr>
        <w:widowControl w:val="0"/>
        <w:numPr>
          <w:ilvl w:val="0"/>
          <w:numId w:val="11"/>
        </w:numPr>
        <w:shd w:val="clear" w:color="auto" w:fill="FFFFFF"/>
        <w:tabs>
          <w:tab w:val="left" w:pos="1210"/>
          <w:tab w:val="left" w:pos="3576"/>
        </w:tabs>
        <w:autoSpaceDE w:val="0"/>
        <w:autoSpaceDN w:val="0"/>
        <w:adjustRightInd w:val="0"/>
        <w:spacing w:line="322" w:lineRule="exact"/>
        <w:ind w:right="5" w:firstLine="706"/>
        <w:jc w:val="both"/>
        <w:rPr>
          <w:spacing w:val="-3"/>
          <w:sz w:val="28"/>
          <w:szCs w:val="28"/>
        </w:rPr>
      </w:pPr>
      <w:r>
        <w:rPr>
          <w:sz w:val="28"/>
          <w:szCs w:val="28"/>
        </w:rPr>
        <w:t xml:space="preserve">Для проведения торгов создается комиссия по проведению конкурсов и аукционов на право заключения договоров аренды муниципального имущества </w:t>
      </w:r>
      <w:r>
        <w:rPr>
          <w:spacing w:val="-2"/>
          <w:sz w:val="28"/>
          <w:szCs w:val="28"/>
        </w:rPr>
        <w:t xml:space="preserve">(далее - Комиссия), </w:t>
      </w:r>
      <w:r>
        <w:rPr>
          <w:sz w:val="28"/>
          <w:szCs w:val="28"/>
        </w:rPr>
        <w:t>состав которой утверждается постановлением Администрации.</w:t>
      </w:r>
    </w:p>
    <w:p w:rsidR="00A50D48" w:rsidRDefault="00A50D48" w:rsidP="00A50D48">
      <w:pPr>
        <w:widowControl w:val="0"/>
        <w:numPr>
          <w:ilvl w:val="0"/>
          <w:numId w:val="11"/>
        </w:numPr>
        <w:shd w:val="clear" w:color="auto" w:fill="FFFFFF"/>
        <w:tabs>
          <w:tab w:val="left" w:pos="1210"/>
        </w:tabs>
        <w:autoSpaceDE w:val="0"/>
        <w:autoSpaceDN w:val="0"/>
        <w:adjustRightInd w:val="0"/>
        <w:spacing w:line="322" w:lineRule="exact"/>
        <w:ind w:firstLine="706"/>
        <w:jc w:val="both"/>
        <w:rPr>
          <w:spacing w:val="-1"/>
          <w:sz w:val="28"/>
          <w:szCs w:val="28"/>
        </w:rPr>
      </w:pPr>
      <w:proofErr w:type="gramStart"/>
      <w:r>
        <w:rPr>
          <w:sz w:val="28"/>
          <w:szCs w:val="28"/>
        </w:rPr>
        <w:t>Запрещается продажа переданного субъектам МСП и организациям, образующим инфраструктуру поддержки субъектов МСП, имущества, переуступка прав пользования им,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 за исключением возмездного отчуждения такого имущества в собственность субъектов малого и среднего предпринимательства в соответствии с частью 2.1 статьи 9 Федерального закона от</w:t>
      </w:r>
      <w:proofErr w:type="gramEnd"/>
      <w:r>
        <w:rPr>
          <w:sz w:val="28"/>
          <w:szCs w:val="28"/>
        </w:rPr>
        <w:t xml:space="preserve"> 22 июля 2008 года №159-ФЗ «Об особенностях отчуждения недвижимого имущества, находящегося в муниципальной </w:t>
      </w:r>
      <w:r>
        <w:rPr>
          <w:sz w:val="28"/>
          <w:szCs w:val="28"/>
        </w:rPr>
        <w:lastRenderedPageBreak/>
        <w:t>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
    <w:p w:rsidR="00A50D48" w:rsidRDefault="00A50D48" w:rsidP="00A50D48">
      <w:pPr>
        <w:widowControl w:val="0"/>
        <w:numPr>
          <w:ilvl w:val="0"/>
          <w:numId w:val="11"/>
        </w:numPr>
        <w:shd w:val="clear" w:color="auto" w:fill="FFFFFF"/>
        <w:tabs>
          <w:tab w:val="left" w:pos="1210"/>
        </w:tabs>
        <w:autoSpaceDE w:val="0"/>
        <w:autoSpaceDN w:val="0"/>
        <w:adjustRightInd w:val="0"/>
        <w:spacing w:line="322" w:lineRule="exact"/>
        <w:ind w:right="5" w:firstLine="706"/>
        <w:jc w:val="both"/>
        <w:rPr>
          <w:spacing w:val="-1"/>
          <w:sz w:val="28"/>
          <w:szCs w:val="28"/>
        </w:rPr>
      </w:pPr>
      <w:proofErr w:type="gramStart"/>
      <w:r>
        <w:rPr>
          <w:sz w:val="28"/>
          <w:szCs w:val="28"/>
        </w:rPr>
        <w:t>Объекты муниципального имущества, свободные от прав третьих лиц (за исключением имущественных прав субъектов малого и среднего предпринимательства), подлежащие передаче в аренду в соответствии с требованиями Федерального закона от 24.07.2007 N 209-ФЗ «О развитии малого и среднего предпринимательства в Российской Федерации», включенные в Перечень, могут быть использованы в целях предоставления их во владение и (или) в пользование на долгосрочной основе (в</w:t>
      </w:r>
      <w:proofErr w:type="gramEnd"/>
      <w:r>
        <w:rPr>
          <w:sz w:val="28"/>
          <w:szCs w:val="28"/>
        </w:rPr>
        <w:t xml:space="preserve"> т. ч. по льготным ставкам арендной платы) субъектам МСП и организациям, образующим инфраструктуру поддержки субъектов МСП.</w:t>
      </w:r>
    </w:p>
    <w:p w:rsidR="00A50D48" w:rsidRDefault="00A50D48" w:rsidP="00A50D48">
      <w:pPr>
        <w:widowControl w:val="0"/>
        <w:shd w:val="clear" w:color="auto" w:fill="FFFFFF"/>
        <w:autoSpaceDE w:val="0"/>
        <w:autoSpaceDN w:val="0"/>
        <w:adjustRightInd w:val="0"/>
        <w:spacing w:before="192"/>
        <w:ind w:left="38"/>
        <w:rPr>
          <w:sz w:val="28"/>
          <w:szCs w:val="28"/>
        </w:rPr>
      </w:pPr>
      <w:r>
        <w:rPr>
          <w:b/>
          <w:bCs/>
          <w:sz w:val="28"/>
          <w:szCs w:val="28"/>
        </w:rPr>
        <w:t>2. Порядок и условия предоставления в аренду муниципального имущества,</w:t>
      </w:r>
    </w:p>
    <w:p w:rsidR="00A50D48" w:rsidRDefault="00A50D48" w:rsidP="00A50D48">
      <w:pPr>
        <w:widowControl w:val="0"/>
        <w:shd w:val="clear" w:color="auto" w:fill="FFFFFF"/>
        <w:autoSpaceDE w:val="0"/>
        <w:autoSpaceDN w:val="0"/>
        <w:adjustRightInd w:val="0"/>
        <w:ind w:right="110"/>
        <w:jc w:val="center"/>
        <w:rPr>
          <w:sz w:val="28"/>
          <w:szCs w:val="28"/>
        </w:rPr>
      </w:pPr>
      <w:proofErr w:type="gramStart"/>
      <w:r>
        <w:rPr>
          <w:b/>
          <w:bCs/>
          <w:sz w:val="28"/>
          <w:szCs w:val="28"/>
        </w:rPr>
        <w:t>включенного</w:t>
      </w:r>
      <w:proofErr w:type="gramEnd"/>
      <w:r>
        <w:rPr>
          <w:b/>
          <w:bCs/>
          <w:sz w:val="28"/>
          <w:szCs w:val="28"/>
        </w:rPr>
        <w:t xml:space="preserve"> в Перечень</w:t>
      </w:r>
    </w:p>
    <w:p w:rsidR="00A50D48" w:rsidRDefault="00A50D48" w:rsidP="00A50D48">
      <w:pPr>
        <w:widowControl w:val="0"/>
        <w:shd w:val="clear" w:color="auto" w:fill="FFFFFF"/>
        <w:autoSpaceDE w:val="0"/>
        <w:autoSpaceDN w:val="0"/>
        <w:adjustRightInd w:val="0"/>
        <w:spacing w:before="571" w:line="322" w:lineRule="exact"/>
        <w:ind w:right="5" w:firstLine="538"/>
        <w:jc w:val="both"/>
        <w:rPr>
          <w:sz w:val="28"/>
          <w:szCs w:val="28"/>
        </w:rPr>
      </w:pPr>
      <w:r>
        <w:rPr>
          <w:sz w:val="28"/>
          <w:szCs w:val="28"/>
        </w:rPr>
        <w:t xml:space="preserve">2.1. </w:t>
      </w:r>
      <w:proofErr w:type="gramStart"/>
      <w:r>
        <w:rPr>
          <w:sz w:val="28"/>
          <w:szCs w:val="28"/>
        </w:rPr>
        <w:t xml:space="preserve">По договору аренды может быть передано следующее муниципальное имущество: здания, строения, сооружения, нежилые помещения, оборудование, </w:t>
      </w:r>
      <w:r>
        <w:rPr>
          <w:spacing w:val="-1"/>
          <w:sz w:val="28"/>
          <w:szCs w:val="28"/>
        </w:rPr>
        <w:t>машины,      механизмы,      установки,      транспортные      средства,      инвентарь,</w:t>
      </w:r>
      <w:proofErr w:type="gramEnd"/>
    </w:p>
    <w:p w:rsidR="00A50D48" w:rsidRDefault="00A50D48" w:rsidP="00A50D48">
      <w:pPr>
        <w:widowControl w:val="0"/>
        <w:shd w:val="clear" w:color="auto" w:fill="FFFFFF"/>
        <w:autoSpaceDE w:val="0"/>
        <w:autoSpaceDN w:val="0"/>
        <w:adjustRightInd w:val="0"/>
        <w:spacing w:line="322" w:lineRule="exact"/>
        <w:ind w:right="5"/>
        <w:jc w:val="both"/>
        <w:rPr>
          <w:sz w:val="28"/>
          <w:szCs w:val="28"/>
        </w:rPr>
      </w:pPr>
      <w:r>
        <w:rPr>
          <w:sz w:val="28"/>
          <w:szCs w:val="28"/>
        </w:rPr>
        <w:t>инструменты. Указанное имущество должно использоваться по целевому назначению.</w:t>
      </w:r>
    </w:p>
    <w:p w:rsidR="00A50D48" w:rsidRDefault="00A50D48" w:rsidP="00A50D48">
      <w:pPr>
        <w:widowControl w:val="0"/>
        <w:shd w:val="clear" w:color="auto" w:fill="FFFFFF"/>
        <w:autoSpaceDE w:val="0"/>
        <w:autoSpaceDN w:val="0"/>
        <w:adjustRightInd w:val="0"/>
        <w:spacing w:line="322" w:lineRule="exact"/>
        <w:ind w:firstLine="538"/>
        <w:jc w:val="both"/>
        <w:rPr>
          <w:sz w:val="28"/>
          <w:szCs w:val="28"/>
        </w:rPr>
      </w:pPr>
      <w:r>
        <w:rPr>
          <w:sz w:val="28"/>
          <w:szCs w:val="28"/>
        </w:rPr>
        <w:t>2.2 Предоставление имущества, включенного в Перечень, по результатам проведенных торгов осуществляется администрацией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в порядке, установленном законодательством.</w:t>
      </w:r>
    </w:p>
    <w:p w:rsidR="00A50D48" w:rsidRDefault="00A50D48" w:rsidP="00A50D48">
      <w:pPr>
        <w:widowControl w:val="0"/>
        <w:shd w:val="clear" w:color="auto" w:fill="FFFFFF"/>
        <w:autoSpaceDE w:val="0"/>
        <w:autoSpaceDN w:val="0"/>
        <w:adjustRightInd w:val="0"/>
        <w:spacing w:line="322" w:lineRule="exact"/>
        <w:ind w:firstLine="538"/>
        <w:jc w:val="both"/>
        <w:rPr>
          <w:sz w:val="28"/>
          <w:szCs w:val="28"/>
        </w:rPr>
      </w:pPr>
      <w:r>
        <w:rPr>
          <w:sz w:val="28"/>
          <w:szCs w:val="28"/>
        </w:rPr>
        <w:t>Процедура подачи заявок на участие в торгах субъектами МСП, организациями, образующими инфраструктуру поддержки субъектов МСП, требования к заявке и прилагаемым к ней документам, основания для отказа в допуске к участию в торгах определяются положениями конкурсной документации или документации об аукционе.</w:t>
      </w:r>
    </w:p>
    <w:p w:rsidR="00A50D48" w:rsidRDefault="00A50D48" w:rsidP="00A50D48">
      <w:pPr>
        <w:widowControl w:val="0"/>
        <w:shd w:val="clear" w:color="auto" w:fill="FFFFFF"/>
        <w:tabs>
          <w:tab w:val="left" w:pos="1238"/>
        </w:tabs>
        <w:autoSpaceDE w:val="0"/>
        <w:autoSpaceDN w:val="0"/>
        <w:adjustRightInd w:val="0"/>
        <w:spacing w:line="322" w:lineRule="exact"/>
        <w:ind w:firstLine="538"/>
        <w:rPr>
          <w:sz w:val="28"/>
          <w:szCs w:val="28"/>
        </w:rPr>
      </w:pPr>
      <w:r>
        <w:rPr>
          <w:spacing w:val="-1"/>
          <w:sz w:val="28"/>
          <w:szCs w:val="28"/>
        </w:rPr>
        <w:t>2.3.</w:t>
      </w:r>
      <w:r>
        <w:rPr>
          <w:sz w:val="28"/>
          <w:szCs w:val="28"/>
        </w:rPr>
        <w:tab/>
        <w:t>Для предоставления имущества, включенного в Перечень, без</w:t>
      </w:r>
      <w:r>
        <w:rPr>
          <w:sz w:val="28"/>
          <w:szCs w:val="28"/>
        </w:rPr>
        <w:br/>
        <w:t>проведения торгов, субъекты МСП, и организации, образующие инфраструктуру поддержки субъектов МСП (далее – заявители) обращаются в администрацию с заявлением о предоставлении такого имущества (далее – заявление).</w:t>
      </w:r>
    </w:p>
    <w:p w:rsidR="00A50D48" w:rsidRDefault="00A50D48" w:rsidP="00A50D48">
      <w:pPr>
        <w:widowControl w:val="0"/>
        <w:shd w:val="clear" w:color="auto" w:fill="FFFFFF"/>
        <w:tabs>
          <w:tab w:val="left" w:pos="1032"/>
        </w:tabs>
        <w:autoSpaceDE w:val="0"/>
        <w:autoSpaceDN w:val="0"/>
        <w:adjustRightInd w:val="0"/>
        <w:spacing w:line="322" w:lineRule="exact"/>
        <w:ind w:left="538"/>
        <w:rPr>
          <w:sz w:val="28"/>
          <w:szCs w:val="28"/>
        </w:rPr>
      </w:pPr>
      <w:r>
        <w:rPr>
          <w:spacing w:val="-1"/>
          <w:sz w:val="28"/>
          <w:szCs w:val="28"/>
        </w:rPr>
        <w:t>2.4.</w:t>
      </w:r>
      <w:r>
        <w:rPr>
          <w:sz w:val="28"/>
          <w:szCs w:val="28"/>
        </w:rPr>
        <w:tab/>
        <w:t>С заявлением представляются следующие документы:</w:t>
      </w:r>
    </w:p>
    <w:p w:rsidR="00A50D48" w:rsidRDefault="00A50D48" w:rsidP="00A50D48">
      <w:pPr>
        <w:widowControl w:val="0"/>
        <w:numPr>
          <w:ilvl w:val="0"/>
          <w:numId w:val="12"/>
        </w:numPr>
        <w:shd w:val="clear" w:color="auto" w:fill="FFFFFF"/>
        <w:tabs>
          <w:tab w:val="left" w:pos="845"/>
        </w:tabs>
        <w:autoSpaceDE w:val="0"/>
        <w:autoSpaceDN w:val="0"/>
        <w:adjustRightInd w:val="0"/>
        <w:spacing w:line="322" w:lineRule="exact"/>
        <w:ind w:right="5" w:firstLine="538"/>
        <w:jc w:val="both"/>
        <w:rPr>
          <w:spacing w:val="-1"/>
          <w:sz w:val="28"/>
          <w:szCs w:val="28"/>
        </w:rPr>
      </w:pPr>
      <w:r>
        <w:rPr>
          <w:sz w:val="28"/>
          <w:szCs w:val="28"/>
        </w:rPr>
        <w:t xml:space="preserve">копия документа, </w:t>
      </w:r>
      <w:proofErr w:type="gramStart"/>
      <w:r>
        <w:rPr>
          <w:sz w:val="28"/>
          <w:szCs w:val="28"/>
        </w:rPr>
        <w:t>удостоверяющий</w:t>
      </w:r>
      <w:proofErr w:type="gramEnd"/>
      <w:r>
        <w:rPr>
          <w:sz w:val="28"/>
          <w:szCs w:val="28"/>
        </w:rPr>
        <w:t xml:space="preserve"> личность заявителя (представителя заявителя);</w:t>
      </w:r>
    </w:p>
    <w:p w:rsidR="00A50D48" w:rsidRDefault="00A50D48" w:rsidP="00A50D48">
      <w:pPr>
        <w:widowControl w:val="0"/>
        <w:numPr>
          <w:ilvl w:val="0"/>
          <w:numId w:val="12"/>
        </w:numPr>
        <w:shd w:val="clear" w:color="auto" w:fill="FFFFFF"/>
        <w:tabs>
          <w:tab w:val="left" w:pos="845"/>
        </w:tabs>
        <w:autoSpaceDE w:val="0"/>
        <w:autoSpaceDN w:val="0"/>
        <w:adjustRightInd w:val="0"/>
        <w:spacing w:line="322" w:lineRule="exact"/>
        <w:ind w:right="5" w:firstLine="538"/>
        <w:jc w:val="both"/>
        <w:rPr>
          <w:spacing w:val="-1"/>
          <w:sz w:val="28"/>
          <w:szCs w:val="28"/>
        </w:rPr>
      </w:pPr>
      <w:r>
        <w:rPr>
          <w:sz w:val="28"/>
          <w:szCs w:val="28"/>
        </w:rPr>
        <w:t>копия документа, подтверждающая полномочия представителя заявителя (в случае если с заявлением обращается представитель заявителя);</w:t>
      </w:r>
    </w:p>
    <w:p w:rsidR="00A50D48" w:rsidRDefault="00A50D48" w:rsidP="00A50D48">
      <w:pPr>
        <w:widowControl w:val="0"/>
        <w:numPr>
          <w:ilvl w:val="0"/>
          <w:numId w:val="12"/>
        </w:numPr>
        <w:shd w:val="clear" w:color="auto" w:fill="FFFFFF"/>
        <w:tabs>
          <w:tab w:val="left" w:pos="845"/>
        </w:tabs>
        <w:autoSpaceDE w:val="0"/>
        <w:autoSpaceDN w:val="0"/>
        <w:adjustRightInd w:val="0"/>
        <w:spacing w:line="322" w:lineRule="exact"/>
        <w:ind w:left="538"/>
        <w:rPr>
          <w:spacing w:val="-1"/>
          <w:sz w:val="28"/>
          <w:szCs w:val="28"/>
        </w:rPr>
      </w:pPr>
      <w:r>
        <w:rPr>
          <w:sz w:val="28"/>
          <w:szCs w:val="28"/>
        </w:rPr>
        <w:t>копии учредительных документов (для юридических лиц);</w:t>
      </w:r>
    </w:p>
    <w:p w:rsidR="00A50D48" w:rsidRDefault="00A50D48" w:rsidP="00A50D48">
      <w:pPr>
        <w:widowControl w:val="0"/>
        <w:numPr>
          <w:ilvl w:val="0"/>
          <w:numId w:val="12"/>
        </w:numPr>
        <w:shd w:val="clear" w:color="auto" w:fill="FFFFFF"/>
        <w:tabs>
          <w:tab w:val="left" w:pos="845"/>
        </w:tabs>
        <w:autoSpaceDE w:val="0"/>
        <w:autoSpaceDN w:val="0"/>
        <w:adjustRightInd w:val="0"/>
        <w:spacing w:line="322" w:lineRule="exact"/>
        <w:ind w:firstLine="538"/>
        <w:jc w:val="both"/>
        <w:rPr>
          <w:spacing w:val="-1"/>
          <w:sz w:val="28"/>
          <w:szCs w:val="28"/>
        </w:rPr>
      </w:pPr>
      <w:r>
        <w:rPr>
          <w:sz w:val="28"/>
          <w:szCs w:val="28"/>
        </w:rPr>
        <w:t xml:space="preserve">копия решения об одобрении или о совершении крупной сделки (в </w:t>
      </w:r>
      <w:r>
        <w:rPr>
          <w:sz w:val="28"/>
          <w:szCs w:val="28"/>
        </w:rPr>
        <w:lastRenderedPageBreak/>
        <w:t>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аренды является крупной сделкой);</w:t>
      </w:r>
    </w:p>
    <w:p w:rsidR="00A50D48" w:rsidRDefault="00A50D48" w:rsidP="00A50D48">
      <w:pPr>
        <w:widowControl w:val="0"/>
        <w:numPr>
          <w:ilvl w:val="0"/>
          <w:numId w:val="12"/>
        </w:numPr>
        <w:shd w:val="clear" w:color="auto" w:fill="FFFFFF"/>
        <w:tabs>
          <w:tab w:val="left" w:pos="845"/>
        </w:tabs>
        <w:autoSpaceDE w:val="0"/>
        <w:autoSpaceDN w:val="0"/>
        <w:adjustRightInd w:val="0"/>
        <w:spacing w:line="322" w:lineRule="exact"/>
        <w:ind w:firstLine="538"/>
        <w:jc w:val="both"/>
        <w:rPr>
          <w:spacing w:val="-1"/>
          <w:sz w:val="28"/>
          <w:szCs w:val="28"/>
        </w:rPr>
      </w:pPr>
      <w:r>
        <w:rPr>
          <w:sz w:val="28"/>
          <w:szCs w:val="28"/>
        </w:rPr>
        <w:t xml:space="preserve">заявление об отсутствии решения о ликвидации заявителя (юридического лица), об отсутствии решения арбитражного суда о признании заявителя банкротом и об открытии конкурсного производства, об отсутствии решения о приостановлении деятельности заявителя в порядке, предусмотренном </w:t>
      </w:r>
      <w:hyperlink r:id="rId8" w:history="1">
        <w:r>
          <w:rPr>
            <w:rStyle w:val="a3"/>
            <w:rFonts w:eastAsiaTheme="majorEastAsia"/>
          </w:rPr>
          <w:t xml:space="preserve">Кодексом </w:t>
        </w:r>
      </w:hyperlink>
      <w:r>
        <w:rPr>
          <w:sz w:val="28"/>
          <w:szCs w:val="28"/>
        </w:rPr>
        <w:t>Российской Федерации об административных правонарушениях;</w:t>
      </w:r>
    </w:p>
    <w:p w:rsidR="00A50D48" w:rsidRDefault="00A50D48" w:rsidP="00A50D48">
      <w:pPr>
        <w:widowControl w:val="0"/>
        <w:numPr>
          <w:ilvl w:val="0"/>
          <w:numId w:val="12"/>
        </w:numPr>
        <w:shd w:val="clear" w:color="auto" w:fill="FFFFFF"/>
        <w:tabs>
          <w:tab w:val="left" w:pos="845"/>
        </w:tabs>
        <w:autoSpaceDE w:val="0"/>
        <w:autoSpaceDN w:val="0"/>
        <w:adjustRightInd w:val="0"/>
        <w:spacing w:line="322" w:lineRule="exact"/>
        <w:ind w:firstLine="538"/>
        <w:jc w:val="both"/>
        <w:rPr>
          <w:spacing w:val="-1"/>
          <w:sz w:val="28"/>
          <w:szCs w:val="28"/>
        </w:rPr>
      </w:pPr>
      <w:r>
        <w:rPr>
          <w:sz w:val="28"/>
          <w:szCs w:val="28"/>
        </w:rPr>
        <w:t>заявление о соответствии юридического лица или индивидуального предпринимателя условиям отнесения к субъектам малого и среднего предпринимательства, установленным Федеральным законом от 24 июля 2007 г. № 209-ФЗ «О развитии малого и среднего предпринимательства в Российской Федерации» (Приложении №3 к настоящему Положению).</w:t>
      </w:r>
    </w:p>
    <w:p w:rsidR="00A50D48" w:rsidRDefault="00A50D48" w:rsidP="00A50D48">
      <w:pPr>
        <w:widowControl w:val="0"/>
        <w:shd w:val="clear" w:color="auto" w:fill="FFFFFF"/>
        <w:autoSpaceDE w:val="0"/>
        <w:autoSpaceDN w:val="0"/>
        <w:adjustRightInd w:val="0"/>
        <w:spacing w:line="322" w:lineRule="exact"/>
        <w:ind w:firstLine="542"/>
        <w:jc w:val="both"/>
        <w:rPr>
          <w:sz w:val="28"/>
          <w:szCs w:val="28"/>
        </w:rPr>
      </w:pPr>
      <w:r>
        <w:rPr>
          <w:sz w:val="28"/>
          <w:szCs w:val="28"/>
        </w:rPr>
        <w:t>Предоставляются копии документов, заверенные руководителем и печатью (при её наличии), с предоставлением для сверки оригиналов документов.</w:t>
      </w:r>
    </w:p>
    <w:p w:rsidR="00A50D48" w:rsidRDefault="00A50D48" w:rsidP="00A50D48">
      <w:pPr>
        <w:widowControl w:val="0"/>
        <w:shd w:val="clear" w:color="auto" w:fill="FFFFFF"/>
        <w:tabs>
          <w:tab w:val="left" w:pos="1032"/>
        </w:tabs>
        <w:autoSpaceDE w:val="0"/>
        <w:autoSpaceDN w:val="0"/>
        <w:adjustRightInd w:val="0"/>
        <w:spacing w:line="322" w:lineRule="exact"/>
        <w:ind w:firstLine="538"/>
        <w:jc w:val="both"/>
        <w:rPr>
          <w:sz w:val="28"/>
          <w:szCs w:val="28"/>
        </w:rPr>
      </w:pPr>
      <w:r>
        <w:rPr>
          <w:spacing w:val="-3"/>
          <w:sz w:val="28"/>
          <w:szCs w:val="28"/>
        </w:rPr>
        <w:t>2.5.</w:t>
      </w:r>
      <w:r>
        <w:rPr>
          <w:sz w:val="28"/>
          <w:szCs w:val="28"/>
        </w:rPr>
        <w:tab/>
        <w:t>Выписка из Единого государственного реестра юридических лиц (для юридических лиц), выписка из Единого государственного реестра</w:t>
      </w:r>
      <w:r>
        <w:rPr>
          <w:sz w:val="28"/>
          <w:szCs w:val="28"/>
        </w:rPr>
        <w:br/>
        <w:t>индивидуальных предпринимателей (для индивидуальных предпринимателей), запрашиваются администрацией самостоятельно и приобщаются к документам, предоставленным заявителем.</w:t>
      </w:r>
    </w:p>
    <w:p w:rsidR="00A50D48" w:rsidRDefault="00A50D48" w:rsidP="00A50D48">
      <w:pPr>
        <w:widowControl w:val="0"/>
        <w:shd w:val="clear" w:color="auto" w:fill="FFFFFF"/>
        <w:autoSpaceDE w:val="0"/>
        <w:autoSpaceDN w:val="0"/>
        <w:adjustRightInd w:val="0"/>
        <w:spacing w:line="322" w:lineRule="exact"/>
        <w:ind w:right="5" w:firstLine="542"/>
        <w:jc w:val="both"/>
        <w:rPr>
          <w:sz w:val="28"/>
          <w:szCs w:val="28"/>
        </w:rPr>
      </w:pPr>
      <w:r>
        <w:rPr>
          <w:sz w:val="28"/>
          <w:szCs w:val="28"/>
        </w:rPr>
        <w:t>Документы, указанные в настоящем пункте могут быть представлены заявителем по собственной инициативе.</w:t>
      </w:r>
    </w:p>
    <w:p w:rsidR="00A50D48" w:rsidRDefault="00A50D48" w:rsidP="00A50D48">
      <w:pPr>
        <w:widowControl w:val="0"/>
        <w:shd w:val="clear" w:color="auto" w:fill="FFFFFF"/>
        <w:tabs>
          <w:tab w:val="left" w:pos="1032"/>
        </w:tabs>
        <w:autoSpaceDE w:val="0"/>
        <w:autoSpaceDN w:val="0"/>
        <w:adjustRightInd w:val="0"/>
        <w:spacing w:line="322" w:lineRule="exact"/>
        <w:ind w:firstLine="538"/>
        <w:jc w:val="both"/>
        <w:rPr>
          <w:sz w:val="28"/>
          <w:szCs w:val="28"/>
        </w:rPr>
      </w:pPr>
      <w:r>
        <w:rPr>
          <w:spacing w:val="-3"/>
          <w:sz w:val="28"/>
          <w:szCs w:val="28"/>
        </w:rPr>
        <w:t>2.6.</w:t>
      </w:r>
      <w:r>
        <w:rPr>
          <w:sz w:val="28"/>
          <w:szCs w:val="28"/>
        </w:rPr>
        <w:tab/>
        <w:t>Заявление, указанное в пункте 2.3 Порядка и условий, должно быть</w:t>
      </w:r>
      <w:r>
        <w:rPr>
          <w:sz w:val="28"/>
          <w:szCs w:val="28"/>
        </w:rPr>
        <w:br/>
        <w:t>рассмотрено Администрацией в течение десяти рабочих дней.</w:t>
      </w:r>
    </w:p>
    <w:p w:rsidR="00A50D48" w:rsidRDefault="00A50D48" w:rsidP="00A50D48">
      <w:pPr>
        <w:widowControl w:val="0"/>
        <w:shd w:val="clear" w:color="auto" w:fill="FFFFFF"/>
        <w:autoSpaceDE w:val="0"/>
        <w:autoSpaceDN w:val="0"/>
        <w:adjustRightInd w:val="0"/>
        <w:spacing w:line="322" w:lineRule="exact"/>
        <w:ind w:firstLine="542"/>
        <w:jc w:val="both"/>
        <w:rPr>
          <w:sz w:val="28"/>
          <w:szCs w:val="28"/>
        </w:rPr>
      </w:pPr>
      <w:r>
        <w:rPr>
          <w:sz w:val="28"/>
          <w:szCs w:val="28"/>
        </w:rPr>
        <w:t>По результатам рассмотрения заявления Администрация предлагает заявителю заключить договор аренды имущества, включенного в Перечень, либо</w:t>
      </w:r>
    </w:p>
    <w:p w:rsidR="00A50D48" w:rsidRDefault="00A50D48" w:rsidP="00A50D48">
      <w:pPr>
        <w:widowControl w:val="0"/>
        <w:shd w:val="clear" w:color="auto" w:fill="FFFFFF"/>
        <w:autoSpaceDE w:val="0"/>
        <w:autoSpaceDN w:val="0"/>
        <w:adjustRightInd w:val="0"/>
        <w:spacing w:line="322" w:lineRule="exact"/>
        <w:jc w:val="both"/>
        <w:rPr>
          <w:sz w:val="28"/>
          <w:szCs w:val="28"/>
        </w:rPr>
      </w:pPr>
      <w:r>
        <w:rPr>
          <w:sz w:val="28"/>
          <w:szCs w:val="28"/>
        </w:rPr>
        <w:t>отказывает в предоставлении в аренду такого имущества с указанием оснований отказа, предусмотренных пунктом 2.7 Порядка и условий.</w:t>
      </w:r>
    </w:p>
    <w:p w:rsidR="00A50D48" w:rsidRDefault="00A50D48" w:rsidP="00A50D48">
      <w:pPr>
        <w:widowControl w:val="0"/>
        <w:shd w:val="clear" w:color="auto" w:fill="FFFFFF"/>
        <w:autoSpaceDE w:val="0"/>
        <w:autoSpaceDN w:val="0"/>
        <w:adjustRightInd w:val="0"/>
        <w:spacing w:line="322" w:lineRule="exact"/>
        <w:ind w:firstLine="710"/>
        <w:jc w:val="both"/>
        <w:rPr>
          <w:sz w:val="28"/>
          <w:szCs w:val="28"/>
        </w:rPr>
      </w:pPr>
      <w:r>
        <w:rPr>
          <w:sz w:val="28"/>
          <w:szCs w:val="28"/>
        </w:rPr>
        <w:t>2.7. Основания для отказа в предоставлении в аренду без торгов имущества, включенного в Перечень:</w:t>
      </w:r>
    </w:p>
    <w:p w:rsidR="00A50D48" w:rsidRDefault="00A50D48" w:rsidP="00A50D48">
      <w:pPr>
        <w:widowControl w:val="0"/>
        <w:shd w:val="clear" w:color="auto" w:fill="FFFFFF"/>
        <w:tabs>
          <w:tab w:val="left" w:pos="773"/>
        </w:tabs>
        <w:autoSpaceDE w:val="0"/>
        <w:autoSpaceDN w:val="0"/>
        <w:adjustRightInd w:val="0"/>
        <w:spacing w:line="322" w:lineRule="exact"/>
        <w:ind w:left="614"/>
        <w:rPr>
          <w:sz w:val="28"/>
          <w:szCs w:val="28"/>
        </w:rPr>
      </w:pPr>
      <w:r>
        <w:rPr>
          <w:sz w:val="28"/>
          <w:szCs w:val="28"/>
        </w:rPr>
        <w:t>-</w:t>
      </w:r>
      <w:r>
        <w:rPr>
          <w:sz w:val="28"/>
          <w:szCs w:val="28"/>
        </w:rPr>
        <w:tab/>
        <w:t>не представлены документы, указанные в пункте 2.4 Порядка и условий;</w:t>
      </w:r>
    </w:p>
    <w:p w:rsidR="00A50D48" w:rsidRDefault="00A50D48" w:rsidP="00A50D48">
      <w:pPr>
        <w:widowControl w:val="0"/>
        <w:numPr>
          <w:ilvl w:val="0"/>
          <w:numId w:val="13"/>
        </w:numPr>
        <w:shd w:val="clear" w:color="auto" w:fill="FFFFFF"/>
        <w:tabs>
          <w:tab w:val="left" w:pos="845"/>
        </w:tabs>
        <w:autoSpaceDE w:val="0"/>
        <w:autoSpaceDN w:val="0"/>
        <w:adjustRightInd w:val="0"/>
        <w:spacing w:line="322" w:lineRule="exact"/>
        <w:ind w:left="5" w:firstLine="610"/>
        <w:jc w:val="both"/>
        <w:rPr>
          <w:sz w:val="28"/>
          <w:szCs w:val="28"/>
        </w:rPr>
      </w:pPr>
      <w:r>
        <w:rPr>
          <w:sz w:val="28"/>
          <w:szCs w:val="28"/>
        </w:rPr>
        <w:t xml:space="preserve">несоответствие субъекта МСП требованиям, установленным </w:t>
      </w:r>
      <w:hyperlink r:id="rId9" w:history="1">
        <w:r>
          <w:rPr>
            <w:rStyle w:val="a3"/>
            <w:rFonts w:eastAsiaTheme="majorEastAsia"/>
          </w:rPr>
          <w:t xml:space="preserve">статьей 4 </w:t>
        </w:r>
      </w:hyperlink>
      <w:r>
        <w:rPr>
          <w:sz w:val="28"/>
          <w:szCs w:val="28"/>
        </w:rPr>
        <w:t>Федерального закона от 24.07.2007 № 209-ФЗ «О развитии малого и среднего предпринимательства в Российской Федерации»;</w:t>
      </w:r>
    </w:p>
    <w:p w:rsidR="00A50D48" w:rsidRDefault="00A50D48" w:rsidP="00A50D48">
      <w:pPr>
        <w:widowControl w:val="0"/>
        <w:numPr>
          <w:ilvl w:val="0"/>
          <w:numId w:val="13"/>
        </w:numPr>
        <w:shd w:val="clear" w:color="auto" w:fill="FFFFFF"/>
        <w:tabs>
          <w:tab w:val="left" w:pos="845"/>
        </w:tabs>
        <w:autoSpaceDE w:val="0"/>
        <w:autoSpaceDN w:val="0"/>
        <w:adjustRightInd w:val="0"/>
        <w:spacing w:line="322" w:lineRule="exact"/>
        <w:ind w:left="5" w:firstLine="610"/>
        <w:jc w:val="both"/>
        <w:rPr>
          <w:sz w:val="28"/>
          <w:szCs w:val="28"/>
        </w:rPr>
      </w:pPr>
      <w:r>
        <w:rPr>
          <w:sz w:val="28"/>
          <w:szCs w:val="28"/>
        </w:rPr>
        <w:t>отсутствуют предусмотренные законом основания для предоставления заявителю имущества, включенного в Перечень, без проведения торгов (в случае если обращение заявителя содержит просьбу о предоставлении имущества, включенного в Перечень, без торгов);</w:t>
      </w:r>
    </w:p>
    <w:p w:rsidR="00A50D48" w:rsidRDefault="00A50D48" w:rsidP="00A50D48">
      <w:pPr>
        <w:widowControl w:val="0"/>
        <w:numPr>
          <w:ilvl w:val="0"/>
          <w:numId w:val="13"/>
        </w:numPr>
        <w:shd w:val="clear" w:color="auto" w:fill="FFFFFF"/>
        <w:tabs>
          <w:tab w:val="left" w:pos="845"/>
        </w:tabs>
        <w:autoSpaceDE w:val="0"/>
        <w:autoSpaceDN w:val="0"/>
        <w:adjustRightInd w:val="0"/>
        <w:spacing w:line="322" w:lineRule="exact"/>
        <w:ind w:left="5" w:firstLine="610"/>
        <w:jc w:val="both"/>
        <w:rPr>
          <w:sz w:val="28"/>
          <w:szCs w:val="28"/>
        </w:rPr>
      </w:pPr>
      <w:r>
        <w:rPr>
          <w:sz w:val="28"/>
          <w:szCs w:val="28"/>
        </w:rPr>
        <w:t>заявителю предоставлено в аренду имущество, включенное в Перечень, и срок такого договора аренды не истек;</w:t>
      </w:r>
    </w:p>
    <w:p w:rsidR="00A50D48" w:rsidRDefault="00A50D48" w:rsidP="00A50D48">
      <w:pPr>
        <w:widowControl w:val="0"/>
        <w:numPr>
          <w:ilvl w:val="0"/>
          <w:numId w:val="13"/>
        </w:numPr>
        <w:shd w:val="clear" w:color="auto" w:fill="FFFFFF"/>
        <w:tabs>
          <w:tab w:val="left" w:pos="845"/>
        </w:tabs>
        <w:autoSpaceDE w:val="0"/>
        <w:autoSpaceDN w:val="0"/>
        <w:adjustRightInd w:val="0"/>
        <w:spacing w:line="322" w:lineRule="exact"/>
        <w:ind w:left="5" w:firstLine="610"/>
        <w:jc w:val="both"/>
        <w:rPr>
          <w:sz w:val="28"/>
          <w:szCs w:val="28"/>
        </w:rPr>
      </w:pPr>
      <w:r>
        <w:rPr>
          <w:sz w:val="28"/>
          <w:szCs w:val="28"/>
        </w:rPr>
        <w:lastRenderedPageBreak/>
        <w:t>с момента выявления администрацией нарушений Порядка и условий, допущенных заявителем, в том числе не обеспечившим целевого использования предоставленного в аренду имущества, прошло менее чем три года;</w:t>
      </w:r>
    </w:p>
    <w:p w:rsidR="00A50D48" w:rsidRDefault="00A50D48" w:rsidP="00A50D48">
      <w:pPr>
        <w:widowControl w:val="0"/>
        <w:shd w:val="clear" w:color="auto" w:fill="FFFFFF"/>
        <w:tabs>
          <w:tab w:val="left" w:pos="778"/>
        </w:tabs>
        <w:autoSpaceDE w:val="0"/>
        <w:autoSpaceDN w:val="0"/>
        <w:adjustRightInd w:val="0"/>
        <w:spacing w:line="322" w:lineRule="exact"/>
        <w:ind w:left="614"/>
        <w:rPr>
          <w:sz w:val="28"/>
          <w:szCs w:val="28"/>
        </w:rPr>
      </w:pPr>
      <w:r>
        <w:rPr>
          <w:sz w:val="28"/>
          <w:szCs w:val="28"/>
        </w:rPr>
        <w:t>-</w:t>
      </w:r>
      <w:r>
        <w:rPr>
          <w:sz w:val="28"/>
          <w:szCs w:val="28"/>
        </w:rPr>
        <w:tab/>
        <w:t>отсутствие свободного имущества, включенного в Перечень.</w:t>
      </w:r>
    </w:p>
    <w:p w:rsidR="00A50D48" w:rsidRDefault="00A50D48" w:rsidP="00A50D48">
      <w:pPr>
        <w:widowControl w:val="0"/>
        <w:shd w:val="clear" w:color="auto" w:fill="FFFFFF"/>
        <w:autoSpaceDE w:val="0"/>
        <w:autoSpaceDN w:val="0"/>
        <w:adjustRightInd w:val="0"/>
        <w:spacing w:before="274" w:line="322" w:lineRule="exact"/>
        <w:jc w:val="center"/>
        <w:rPr>
          <w:sz w:val="28"/>
          <w:szCs w:val="28"/>
        </w:rPr>
      </w:pPr>
      <w:r>
        <w:rPr>
          <w:b/>
          <w:bCs/>
          <w:sz w:val="28"/>
          <w:szCs w:val="28"/>
        </w:rPr>
        <w:t xml:space="preserve">3. Порядок определения величины арендной платы за </w:t>
      </w:r>
      <w:proofErr w:type="gramStart"/>
      <w:r>
        <w:rPr>
          <w:b/>
          <w:bCs/>
          <w:sz w:val="28"/>
          <w:szCs w:val="28"/>
        </w:rPr>
        <w:t>муниципальное</w:t>
      </w:r>
      <w:proofErr w:type="gramEnd"/>
    </w:p>
    <w:p w:rsidR="00A50D48" w:rsidRDefault="00A50D48" w:rsidP="00A50D48">
      <w:pPr>
        <w:widowControl w:val="0"/>
        <w:shd w:val="clear" w:color="auto" w:fill="FFFFFF"/>
        <w:autoSpaceDE w:val="0"/>
        <w:autoSpaceDN w:val="0"/>
        <w:adjustRightInd w:val="0"/>
        <w:spacing w:line="322" w:lineRule="exact"/>
        <w:jc w:val="center"/>
        <w:rPr>
          <w:sz w:val="28"/>
          <w:szCs w:val="28"/>
        </w:rPr>
      </w:pPr>
      <w:r>
        <w:rPr>
          <w:b/>
          <w:bCs/>
          <w:sz w:val="28"/>
          <w:szCs w:val="28"/>
        </w:rPr>
        <w:t xml:space="preserve">имущество. </w:t>
      </w:r>
      <w:proofErr w:type="gramStart"/>
      <w:r>
        <w:rPr>
          <w:b/>
          <w:bCs/>
          <w:sz w:val="28"/>
          <w:szCs w:val="28"/>
        </w:rPr>
        <w:t>Контроль за</w:t>
      </w:r>
      <w:proofErr w:type="gramEnd"/>
      <w:r>
        <w:rPr>
          <w:b/>
          <w:bCs/>
          <w:sz w:val="28"/>
          <w:szCs w:val="28"/>
        </w:rPr>
        <w:t xml:space="preserve"> поступлением денежных средств от сдачи</w:t>
      </w:r>
    </w:p>
    <w:p w:rsidR="00A50D48" w:rsidRDefault="00A50D48" w:rsidP="00A50D48">
      <w:pPr>
        <w:widowControl w:val="0"/>
        <w:shd w:val="clear" w:color="auto" w:fill="FFFFFF"/>
        <w:autoSpaceDE w:val="0"/>
        <w:autoSpaceDN w:val="0"/>
        <w:adjustRightInd w:val="0"/>
        <w:spacing w:line="322" w:lineRule="exact"/>
        <w:jc w:val="center"/>
        <w:rPr>
          <w:sz w:val="28"/>
          <w:szCs w:val="28"/>
        </w:rPr>
      </w:pPr>
      <w:r>
        <w:rPr>
          <w:b/>
          <w:bCs/>
          <w:sz w:val="28"/>
          <w:szCs w:val="28"/>
        </w:rPr>
        <w:t>муниципального имущества в аренду</w:t>
      </w:r>
    </w:p>
    <w:p w:rsidR="00A50D48" w:rsidRDefault="00A50D48" w:rsidP="00A50D48">
      <w:pPr>
        <w:widowControl w:val="0"/>
        <w:shd w:val="clear" w:color="auto" w:fill="FFFFFF"/>
        <w:autoSpaceDE w:val="0"/>
        <w:autoSpaceDN w:val="0"/>
        <w:adjustRightInd w:val="0"/>
        <w:spacing w:before="67" w:line="322" w:lineRule="exact"/>
        <w:ind w:left="5" w:firstLine="706"/>
        <w:jc w:val="both"/>
        <w:rPr>
          <w:sz w:val="28"/>
          <w:szCs w:val="28"/>
        </w:rPr>
      </w:pPr>
      <w:r>
        <w:rPr>
          <w:sz w:val="28"/>
          <w:szCs w:val="28"/>
        </w:rPr>
        <w:t>3.1. Размер арендной платы по договору аренды имущества, включенного в Перечень, заключаемому без проведения торгов, а также начальный размер арендной платы по договору аренды имущества, включенного в Перечень, заключаемому по результатам проведения торгов определяется в соответствии с методикой расчета арендной платы (приложение №2 к Положению)</w:t>
      </w:r>
    </w:p>
    <w:p w:rsidR="00A50D48" w:rsidRDefault="00A50D48" w:rsidP="00A50D48">
      <w:pPr>
        <w:widowControl w:val="0"/>
        <w:shd w:val="clear" w:color="auto" w:fill="FFFFFF"/>
        <w:autoSpaceDE w:val="0"/>
        <w:autoSpaceDN w:val="0"/>
        <w:adjustRightInd w:val="0"/>
        <w:spacing w:before="72" w:line="322" w:lineRule="exact"/>
        <w:ind w:left="5" w:firstLine="538"/>
        <w:jc w:val="both"/>
        <w:rPr>
          <w:sz w:val="28"/>
          <w:szCs w:val="28"/>
        </w:rPr>
      </w:pPr>
      <w:r>
        <w:rPr>
          <w:sz w:val="28"/>
          <w:szCs w:val="28"/>
        </w:rPr>
        <w:t>При проведении торгов на право заключения договора аренды размер арендной платы, определенный в соответствии с Методикой, является начальной ценой при проведен</w:t>
      </w:r>
      <w:proofErr w:type="gramStart"/>
      <w:r>
        <w:rPr>
          <w:sz w:val="28"/>
          <w:szCs w:val="28"/>
        </w:rPr>
        <w:t>ии ау</w:t>
      </w:r>
      <w:proofErr w:type="gramEnd"/>
      <w:r>
        <w:rPr>
          <w:sz w:val="28"/>
          <w:szCs w:val="28"/>
        </w:rPr>
        <w:t>кциона либо при проведении конкурса, при условии, что размер арендной платы является критерием конкурса.</w:t>
      </w:r>
    </w:p>
    <w:p w:rsidR="00A50D48" w:rsidRDefault="00A50D48" w:rsidP="00A50D48">
      <w:pPr>
        <w:widowControl w:val="0"/>
        <w:shd w:val="clear" w:color="auto" w:fill="FFFFFF"/>
        <w:autoSpaceDE w:val="0"/>
        <w:autoSpaceDN w:val="0"/>
        <w:adjustRightInd w:val="0"/>
        <w:spacing w:line="322" w:lineRule="exact"/>
        <w:ind w:left="5" w:firstLine="538"/>
        <w:jc w:val="both"/>
        <w:rPr>
          <w:sz w:val="28"/>
          <w:szCs w:val="28"/>
        </w:rPr>
      </w:pPr>
      <w:r>
        <w:rPr>
          <w:sz w:val="28"/>
          <w:szCs w:val="28"/>
        </w:rPr>
        <w:t>В случае заключения договора аренды по результатам проведения торгов, арендная плата в договоре аренды устанавливается в размере, сформировавшемся в процессе проведения торгов.</w:t>
      </w:r>
    </w:p>
    <w:p w:rsidR="00A50D48" w:rsidRDefault="00A50D48" w:rsidP="00A50D48">
      <w:pPr>
        <w:widowControl w:val="0"/>
        <w:shd w:val="clear" w:color="auto" w:fill="FFFFFF"/>
        <w:tabs>
          <w:tab w:val="left" w:pos="1070"/>
        </w:tabs>
        <w:autoSpaceDE w:val="0"/>
        <w:autoSpaceDN w:val="0"/>
        <w:adjustRightInd w:val="0"/>
        <w:spacing w:line="322" w:lineRule="exact"/>
        <w:ind w:left="5" w:firstLine="538"/>
        <w:jc w:val="both"/>
        <w:rPr>
          <w:sz w:val="28"/>
          <w:szCs w:val="28"/>
        </w:rPr>
      </w:pPr>
      <w:r>
        <w:rPr>
          <w:spacing w:val="-3"/>
          <w:sz w:val="28"/>
          <w:szCs w:val="28"/>
        </w:rPr>
        <w:t>3.2.</w:t>
      </w:r>
      <w:r>
        <w:rPr>
          <w:sz w:val="28"/>
          <w:szCs w:val="28"/>
        </w:rPr>
        <w:tab/>
      </w:r>
      <w:proofErr w:type="gramStart"/>
      <w:r>
        <w:rPr>
          <w:sz w:val="28"/>
          <w:szCs w:val="28"/>
        </w:rPr>
        <w:t>Контроль за</w:t>
      </w:r>
      <w:proofErr w:type="gramEnd"/>
      <w:r>
        <w:rPr>
          <w:sz w:val="28"/>
          <w:szCs w:val="28"/>
        </w:rPr>
        <w:t xml:space="preserve"> поступлением денежных средств от сдачи муниципального</w:t>
      </w:r>
      <w:r>
        <w:rPr>
          <w:sz w:val="28"/>
          <w:szCs w:val="28"/>
        </w:rPr>
        <w:br/>
        <w:t>имущества в аренду осуществляется Администрацией.</w:t>
      </w:r>
    </w:p>
    <w:p w:rsidR="00A50D48" w:rsidRDefault="00A50D48" w:rsidP="00A50D48">
      <w:pPr>
        <w:widowControl w:val="0"/>
        <w:shd w:val="clear" w:color="auto" w:fill="FFFFFF"/>
        <w:tabs>
          <w:tab w:val="left" w:pos="1320"/>
        </w:tabs>
        <w:autoSpaceDE w:val="0"/>
        <w:autoSpaceDN w:val="0"/>
        <w:adjustRightInd w:val="0"/>
        <w:spacing w:line="322" w:lineRule="exact"/>
        <w:ind w:left="5" w:firstLine="538"/>
        <w:jc w:val="both"/>
        <w:rPr>
          <w:sz w:val="28"/>
          <w:szCs w:val="28"/>
        </w:rPr>
      </w:pPr>
      <w:r>
        <w:rPr>
          <w:spacing w:val="-3"/>
          <w:sz w:val="28"/>
          <w:szCs w:val="28"/>
        </w:rPr>
        <w:t>3.3.</w:t>
      </w:r>
      <w:r>
        <w:rPr>
          <w:sz w:val="28"/>
          <w:szCs w:val="28"/>
        </w:rPr>
        <w:tab/>
        <w:t>В арендную плату по договору не входят необходимые</w:t>
      </w:r>
      <w:r>
        <w:rPr>
          <w:sz w:val="28"/>
          <w:szCs w:val="28"/>
        </w:rPr>
        <w:br/>
        <w:t>эксплуатационные расходы, связанные с содержанием имущества.</w:t>
      </w:r>
    </w:p>
    <w:p w:rsidR="00A50D48" w:rsidRDefault="00A50D48" w:rsidP="00A50D48">
      <w:pPr>
        <w:widowControl w:val="0"/>
        <w:shd w:val="clear" w:color="auto" w:fill="FFFFFF"/>
        <w:autoSpaceDE w:val="0"/>
        <w:autoSpaceDN w:val="0"/>
        <w:adjustRightInd w:val="0"/>
        <w:spacing w:before="595" w:line="322" w:lineRule="exact"/>
        <w:ind w:left="1070"/>
        <w:rPr>
          <w:sz w:val="28"/>
          <w:szCs w:val="28"/>
        </w:rPr>
      </w:pPr>
      <w:r>
        <w:rPr>
          <w:b/>
          <w:bCs/>
          <w:spacing w:val="-2"/>
          <w:sz w:val="28"/>
          <w:szCs w:val="28"/>
        </w:rPr>
        <w:t xml:space="preserve">4.Льготы для субъектов малого и среднего предпринимательства, </w:t>
      </w:r>
      <w:r>
        <w:rPr>
          <w:b/>
          <w:bCs/>
          <w:sz w:val="28"/>
          <w:szCs w:val="28"/>
        </w:rPr>
        <w:t>занимающихся социально-значимыми видами деятельности.</w:t>
      </w:r>
    </w:p>
    <w:p w:rsidR="00A50D48" w:rsidRDefault="00A50D48" w:rsidP="00A50D48">
      <w:pPr>
        <w:widowControl w:val="0"/>
        <w:shd w:val="clear" w:color="auto" w:fill="FFFFFF"/>
        <w:autoSpaceDE w:val="0"/>
        <w:autoSpaceDN w:val="0"/>
        <w:adjustRightInd w:val="0"/>
        <w:spacing w:before="269" w:line="322" w:lineRule="exact"/>
        <w:ind w:left="5" w:firstLine="538"/>
        <w:jc w:val="both"/>
        <w:rPr>
          <w:sz w:val="28"/>
          <w:szCs w:val="28"/>
        </w:rPr>
      </w:pPr>
      <w:r>
        <w:rPr>
          <w:sz w:val="28"/>
          <w:szCs w:val="28"/>
        </w:rPr>
        <w:t>4.1 Субъектам МСП, занимающимся социально значимыми видами деятельности, предоставляется льгота по арендной плате в виде применения понижающего коэффициента, корректирующего величину размера арендной платы, равного 0,8.</w:t>
      </w:r>
    </w:p>
    <w:p w:rsidR="00A50D48" w:rsidRDefault="00A50D48" w:rsidP="00A50D48">
      <w:pPr>
        <w:widowControl w:val="0"/>
        <w:shd w:val="clear" w:color="auto" w:fill="FFFFFF"/>
        <w:autoSpaceDE w:val="0"/>
        <w:autoSpaceDN w:val="0"/>
        <w:adjustRightInd w:val="0"/>
        <w:spacing w:line="322" w:lineRule="exact"/>
        <w:ind w:right="5" w:firstLine="542"/>
        <w:jc w:val="both"/>
        <w:rPr>
          <w:sz w:val="28"/>
          <w:szCs w:val="28"/>
        </w:rPr>
      </w:pPr>
      <w:r>
        <w:rPr>
          <w:sz w:val="28"/>
          <w:szCs w:val="28"/>
        </w:rPr>
        <w:t>4.2. Льгота по арендной плате применяется при выполнении всей совокупности следующих условий:</w:t>
      </w:r>
    </w:p>
    <w:p w:rsidR="00A50D48" w:rsidRDefault="00A50D48" w:rsidP="00A50D48">
      <w:pPr>
        <w:widowControl w:val="0"/>
        <w:numPr>
          <w:ilvl w:val="0"/>
          <w:numId w:val="14"/>
        </w:numPr>
        <w:shd w:val="clear" w:color="auto" w:fill="FFFFFF"/>
        <w:tabs>
          <w:tab w:val="left" w:pos="845"/>
        </w:tabs>
        <w:autoSpaceDE w:val="0"/>
        <w:autoSpaceDN w:val="0"/>
        <w:adjustRightInd w:val="0"/>
        <w:spacing w:line="322" w:lineRule="exact"/>
        <w:ind w:right="5" w:firstLine="538"/>
        <w:jc w:val="both"/>
        <w:rPr>
          <w:spacing w:val="-1"/>
          <w:sz w:val="28"/>
          <w:szCs w:val="28"/>
        </w:rPr>
      </w:pPr>
      <w:r>
        <w:rPr>
          <w:sz w:val="28"/>
          <w:szCs w:val="28"/>
        </w:rPr>
        <w:t>соблюдение заявительного порядка для предоставления льготы по арендной плате;</w:t>
      </w:r>
    </w:p>
    <w:p w:rsidR="00A50D48" w:rsidRDefault="00A50D48" w:rsidP="00A50D48">
      <w:pPr>
        <w:widowControl w:val="0"/>
        <w:numPr>
          <w:ilvl w:val="0"/>
          <w:numId w:val="14"/>
        </w:numPr>
        <w:shd w:val="clear" w:color="auto" w:fill="FFFFFF"/>
        <w:tabs>
          <w:tab w:val="left" w:pos="845"/>
        </w:tabs>
        <w:autoSpaceDE w:val="0"/>
        <w:autoSpaceDN w:val="0"/>
        <w:adjustRightInd w:val="0"/>
        <w:spacing w:line="322" w:lineRule="exact"/>
        <w:ind w:firstLine="538"/>
        <w:jc w:val="both"/>
        <w:rPr>
          <w:spacing w:val="-1"/>
          <w:sz w:val="28"/>
          <w:szCs w:val="28"/>
        </w:rPr>
      </w:pPr>
      <w:r>
        <w:rPr>
          <w:sz w:val="28"/>
          <w:szCs w:val="28"/>
        </w:rPr>
        <w:t>имущество предоставляется субъекту МСП для осуществления социально значимого вида деятельности, который является основным видом деятельности в соответствии с выпиской из единого государственного реестра юридических лиц/индивидуальных предпринимателей;</w:t>
      </w:r>
    </w:p>
    <w:p w:rsidR="00A50D48" w:rsidRDefault="00A50D48" w:rsidP="00A50D48">
      <w:pPr>
        <w:widowControl w:val="0"/>
        <w:shd w:val="clear" w:color="auto" w:fill="FFFFFF"/>
        <w:tabs>
          <w:tab w:val="left" w:pos="941"/>
        </w:tabs>
        <w:autoSpaceDE w:val="0"/>
        <w:autoSpaceDN w:val="0"/>
        <w:adjustRightInd w:val="0"/>
        <w:spacing w:line="322" w:lineRule="exact"/>
        <w:ind w:right="5" w:firstLine="538"/>
        <w:jc w:val="both"/>
        <w:rPr>
          <w:sz w:val="28"/>
          <w:szCs w:val="28"/>
        </w:rPr>
      </w:pPr>
      <w:r>
        <w:rPr>
          <w:spacing w:val="-1"/>
          <w:sz w:val="28"/>
          <w:szCs w:val="28"/>
        </w:rPr>
        <w:t>3)</w:t>
      </w:r>
      <w:r>
        <w:rPr>
          <w:sz w:val="28"/>
          <w:szCs w:val="28"/>
        </w:rPr>
        <w:tab/>
        <w:t>субъект МСП осуществляет социально значимый вид деятельности в</w:t>
      </w:r>
      <w:r>
        <w:rPr>
          <w:sz w:val="28"/>
          <w:szCs w:val="28"/>
        </w:rPr>
        <w:br/>
      </w:r>
      <w:r>
        <w:rPr>
          <w:sz w:val="28"/>
          <w:szCs w:val="28"/>
        </w:rPr>
        <w:lastRenderedPageBreak/>
        <w:t>период действия договора аренды.</w:t>
      </w:r>
    </w:p>
    <w:p w:rsidR="00A50D48" w:rsidRDefault="00A50D48" w:rsidP="00A50D48">
      <w:pPr>
        <w:widowControl w:val="0"/>
        <w:shd w:val="clear" w:color="auto" w:fill="FFFFFF"/>
        <w:autoSpaceDE w:val="0"/>
        <w:autoSpaceDN w:val="0"/>
        <w:adjustRightInd w:val="0"/>
        <w:spacing w:line="322" w:lineRule="exact"/>
        <w:ind w:right="5" w:firstLine="538"/>
        <w:jc w:val="both"/>
        <w:rPr>
          <w:sz w:val="28"/>
          <w:szCs w:val="28"/>
        </w:rPr>
      </w:pPr>
      <w:r>
        <w:rPr>
          <w:sz w:val="28"/>
          <w:szCs w:val="28"/>
        </w:rPr>
        <w:t>4.3.В случае прекращения осуществления социально значимого вида деятельности льгота по арендной плате не применяется, а арендная плата рассчитывается и взыскивается в полном объеме в порядке, определенном в соответствующем договоре аренды.</w:t>
      </w:r>
    </w:p>
    <w:p w:rsidR="00A50D48" w:rsidRDefault="00A50D48" w:rsidP="00A50D48">
      <w:pPr>
        <w:widowControl w:val="0"/>
        <w:shd w:val="clear" w:color="auto" w:fill="FFFFFF"/>
        <w:autoSpaceDE w:val="0"/>
        <w:autoSpaceDN w:val="0"/>
        <w:adjustRightInd w:val="0"/>
        <w:spacing w:line="322" w:lineRule="exact"/>
        <w:ind w:firstLine="538"/>
        <w:jc w:val="both"/>
        <w:rPr>
          <w:sz w:val="28"/>
          <w:szCs w:val="28"/>
        </w:rPr>
      </w:pPr>
      <w:r>
        <w:rPr>
          <w:sz w:val="28"/>
          <w:szCs w:val="28"/>
        </w:rPr>
        <w:t>4.4. Применение понижающего коэффициента, корректирующего величину размера арендной платы, оформляется дополнительным соглашением к договору аренды, согласно заявлению Арендатора.</w:t>
      </w:r>
    </w:p>
    <w:p w:rsidR="00A50D48" w:rsidRDefault="00A50D48" w:rsidP="00A50D48">
      <w:pPr>
        <w:widowControl w:val="0"/>
        <w:shd w:val="clear" w:color="auto" w:fill="FFFFFF"/>
        <w:autoSpaceDE w:val="0"/>
        <w:autoSpaceDN w:val="0"/>
        <w:adjustRightInd w:val="0"/>
        <w:spacing w:before="192"/>
        <w:ind w:right="5"/>
        <w:jc w:val="center"/>
        <w:rPr>
          <w:sz w:val="28"/>
          <w:szCs w:val="28"/>
        </w:rPr>
      </w:pPr>
      <w:r>
        <w:rPr>
          <w:b/>
          <w:bCs/>
          <w:sz w:val="28"/>
          <w:szCs w:val="28"/>
        </w:rPr>
        <w:t>5. Договор аренды муниципального имущества</w:t>
      </w:r>
    </w:p>
    <w:p w:rsidR="00A50D48" w:rsidRDefault="00A50D48" w:rsidP="00A50D48">
      <w:pPr>
        <w:widowControl w:val="0"/>
        <w:shd w:val="clear" w:color="auto" w:fill="FFFFFF"/>
        <w:autoSpaceDE w:val="0"/>
        <w:autoSpaceDN w:val="0"/>
        <w:adjustRightInd w:val="0"/>
        <w:spacing w:before="10" w:line="322" w:lineRule="exact"/>
        <w:ind w:left="101" w:right="101" w:firstLine="557"/>
        <w:jc w:val="both"/>
        <w:rPr>
          <w:sz w:val="28"/>
          <w:szCs w:val="28"/>
        </w:rPr>
      </w:pPr>
      <w:r>
        <w:rPr>
          <w:sz w:val="28"/>
          <w:szCs w:val="28"/>
        </w:rPr>
        <w:t>5.1. Основным документом, регламентирующим отношения Арендодателя и Арендатора, является договор аренды (приложение №1 к настоящему Положению).</w:t>
      </w:r>
    </w:p>
    <w:p w:rsidR="00A50D48" w:rsidRDefault="00A50D48" w:rsidP="00A50D48">
      <w:pPr>
        <w:widowControl w:val="0"/>
        <w:shd w:val="clear" w:color="auto" w:fill="FFFFFF"/>
        <w:tabs>
          <w:tab w:val="left" w:pos="1080"/>
        </w:tabs>
        <w:autoSpaceDE w:val="0"/>
        <w:autoSpaceDN w:val="0"/>
        <w:adjustRightInd w:val="0"/>
        <w:spacing w:line="322" w:lineRule="exact"/>
        <w:ind w:right="5" w:firstLine="542"/>
        <w:jc w:val="both"/>
        <w:rPr>
          <w:sz w:val="28"/>
          <w:szCs w:val="28"/>
        </w:rPr>
      </w:pPr>
      <w:r>
        <w:rPr>
          <w:spacing w:val="-1"/>
          <w:sz w:val="28"/>
          <w:szCs w:val="28"/>
        </w:rPr>
        <w:t>5.2.</w:t>
      </w:r>
      <w:r>
        <w:rPr>
          <w:sz w:val="28"/>
          <w:szCs w:val="28"/>
        </w:rPr>
        <w:tab/>
        <w:t>Договор аренды имущества, включенного в Перечень, заключается на срок пять лет.</w:t>
      </w:r>
    </w:p>
    <w:p w:rsidR="00A50D48" w:rsidRDefault="00A50D48" w:rsidP="00A50D48">
      <w:pPr>
        <w:widowControl w:val="0"/>
        <w:shd w:val="clear" w:color="auto" w:fill="FFFFFF"/>
        <w:autoSpaceDE w:val="0"/>
        <w:autoSpaceDN w:val="0"/>
        <w:adjustRightInd w:val="0"/>
        <w:spacing w:line="322" w:lineRule="exact"/>
        <w:ind w:firstLine="542"/>
        <w:jc w:val="both"/>
        <w:rPr>
          <w:sz w:val="28"/>
          <w:szCs w:val="28"/>
        </w:rPr>
      </w:pPr>
      <w:r>
        <w:rPr>
          <w:sz w:val="28"/>
          <w:szCs w:val="28"/>
        </w:rPr>
        <w:t>Срок договора может быть уменьшен на основании поданного до заключения такого договора заявления лица, приобретающего права пользования имуществом, включенным в Перечень.</w:t>
      </w:r>
    </w:p>
    <w:p w:rsidR="00A50D48" w:rsidRDefault="00A50D48" w:rsidP="00A50D48">
      <w:pPr>
        <w:widowControl w:val="0"/>
        <w:shd w:val="clear" w:color="auto" w:fill="FFFFFF"/>
        <w:tabs>
          <w:tab w:val="left" w:pos="1315"/>
        </w:tabs>
        <w:autoSpaceDE w:val="0"/>
        <w:autoSpaceDN w:val="0"/>
        <w:adjustRightInd w:val="0"/>
        <w:spacing w:line="322" w:lineRule="exact"/>
        <w:ind w:left="101" w:right="106" w:firstLine="490"/>
        <w:jc w:val="both"/>
        <w:rPr>
          <w:sz w:val="28"/>
          <w:szCs w:val="28"/>
        </w:rPr>
      </w:pPr>
      <w:r>
        <w:rPr>
          <w:spacing w:val="-3"/>
          <w:sz w:val="28"/>
          <w:szCs w:val="28"/>
        </w:rPr>
        <w:t>5.3.</w:t>
      </w:r>
      <w:r>
        <w:rPr>
          <w:sz w:val="28"/>
          <w:szCs w:val="28"/>
        </w:rPr>
        <w:tab/>
        <w:t>Заключение договора аренды муниципального имущества не</w:t>
      </w:r>
      <w:r>
        <w:rPr>
          <w:sz w:val="28"/>
          <w:szCs w:val="28"/>
        </w:rPr>
        <w:br/>
        <w:t>предоставляет Арендатору права выкупа такого имущества, если иное не</w:t>
      </w:r>
      <w:r>
        <w:rPr>
          <w:sz w:val="28"/>
          <w:szCs w:val="28"/>
        </w:rPr>
        <w:br/>
        <w:t>предусмотрено законодательством Российской Федерации.</w:t>
      </w:r>
    </w:p>
    <w:p w:rsidR="00A50D48" w:rsidRDefault="00A50D48" w:rsidP="00A50D48">
      <w:pPr>
        <w:widowControl w:val="0"/>
        <w:shd w:val="clear" w:color="auto" w:fill="FFFFFF"/>
        <w:autoSpaceDE w:val="0"/>
        <w:autoSpaceDN w:val="0"/>
        <w:adjustRightInd w:val="0"/>
        <w:spacing w:before="192"/>
        <w:ind w:left="1243"/>
        <w:rPr>
          <w:sz w:val="28"/>
          <w:szCs w:val="28"/>
        </w:rPr>
      </w:pPr>
      <w:r>
        <w:rPr>
          <w:b/>
          <w:bCs/>
          <w:sz w:val="28"/>
          <w:szCs w:val="28"/>
        </w:rPr>
        <w:t>6. Порядок сдачи муниципального имущества в субаренду</w:t>
      </w:r>
    </w:p>
    <w:p w:rsidR="00A50D48" w:rsidRDefault="00A50D48" w:rsidP="00A50D48">
      <w:pPr>
        <w:widowControl w:val="0"/>
        <w:shd w:val="clear" w:color="auto" w:fill="FFFFFF"/>
        <w:autoSpaceDE w:val="0"/>
        <w:autoSpaceDN w:val="0"/>
        <w:adjustRightInd w:val="0"/>
        <w:spacing w:before="5" w:line="322" w:lineRule="exact"/>
        <w:ind w:firstLine="720"/>
        <w:rPr>
          <w:sz w:val="28"/>
          <w:szCs w:val="28"/>
        </w:rPr>
      </w:pPr>
      <w:r>
        <w:rPr>
          <w:sz w:val="28"/>
          <w:szCs w:val="28"/>
        </w:rPr>
        <w:t>6.1. В   отношении   имущества,   включенного   в   Перечень,  запрещается передача Арендатором имущества в субаренду.</w:t>
      </w:r>
    </w:p>
    <w:p w:rsidR="00A50D48" w:rsidRDefault="00A50D48" w:rsidP="00A50D48">
      <w:pPr>
        <w:widowControl w:val="0"/>
        <w:shd w:val="clear" w:color="auto" w:fill="FFFFFF"/>
        <w:autoSpaceDE w:val="0"/>
        <w:autoSpaceDN w:val="0"/>
        <w:adjustRightInd w:val="0"/>
        <w:spacing w:before="514"/>
        <w:ind w:right="5"/>
        <w:jc w:val="center"/>
        <w:rPr>
          <w:sz w:val="28"/>
          <w:szCs w:val="28"/>
        </w:rPr>
      </w:pPr>
      <w:r>
        <w:rPr>
          <w:b/>
          <w:bCs/>
          <w:sz w:val="28"/>
          <w:szCs w:val="28"/>
        </w:rPr>
        <w:t>7. Заключительное положение</w:t>
      </w:r>
    </w:p>
    <w:p w:rsidR="00A50D48" w:rsidRDefault="00A50D48" w:rsidP="00A50D48">
      <w:pPr>
        <w:widowControl w:val="0"/>
        <w:shd w:val="clear" w:color="auto" w:fill="FFFFFF"/>
        <w:autoSpaceDE w:val="0"/>
        <w:autoSpaceDN w:val="0"/>
        <w:adjustRightInd w:val="0"/>
        <w:spacing w:before="10" w:line="322" w:lineRule="exact"/>
        <w:ind w:left="101" w:right="101" w:firstLine="557"/>
        <w:jc w:val="both"/>
        <w:rPr>
          <w:sz w:val="28"/>
          <w:szCs w:val="28"/>
        </w:rPr>
      </w:pPr>
      <w:r>
        <w:rPr>
          <w:sz w:val="28"/>
          <w:szCs w:val="28"/>
        </w:rPr>
        <w:t>Во взаимоотношениях сторон, не урегулированных настоящим Положением, стороны руководствуются нормами действующего законодательства.</w:t>
      </w:r>
    </w:p>
    <w:p w:rsidR="00A50D48" w:rsidRDefault="00A50D48" w:rsidP="00A50D48">
      <w:pPr>
        <w:rPr>
          <w:sz w:val="28"/>
          <w:szCs w:val="28"/>
        </w:rPr>
        <w:sectPr w:rsidR="00A50D48">
          <w:pgSz w:w="11909" w:h="16834"/>
          <w:pgMar w:top="1134" w:right="850" w:bottom="1134" w:left="1701" w:header="720" w:footer="720" w:gutter="0"/>
          <w:cols w:space="720"/>
        </w:sectPr>
      </w:pPr>
    </w:p>
    <w:p w:rsidR="00A50D48" w:rsidRDefault="00A50D48" w:rsidP="00A50D48">
      <w:pPr>
        <w:widowControl w:val="0"/>
        <w:shd w:val="clear" w:color="auto" w:fill="FFFFFF"/>
        <w:autoSpaceDE w:val="0"/>
        <w:autoSpaceDN w:val="0"/>
        <w:adjustRightInd w:val="0"/>
        <w:spacing w:line="274" w:lineRule="exact"/>
        <w:ind w:right="19"/>
        <w:jc w:val="right"/>
        <w:rPr>
          <w:sz w:val="28"/>
          <w:szCs w:val="28"/>
        </w:rPr>
      </w:pPr>
      <w:r>
        <w:rPr>
          <w:spacing w:val="-1"/>
          <w:sz w:val="28"/>
          <w:szCs w:val="28"/>
        </w:rPr>
        <w:lastRenderedPageBreak/>
        <w:t>Приложение</w:t>
      </w:r>
      <w:proofErr w:type="gramStart"/>
      <w:r>
        <w:rPr>
          <w:spacing w:val="-1"/>
          <w:sz w:val="28"/>
          <w:szCs w:val="28"/>
        </w:rPr>
        <w:t xml:space="preserve"> № </w:t>
      </w:r>
      <w:r>
        <w:rPr>
          <w:spacing w:val="-1"/>
          <w:sz w:val="28"/>
          <w:szCs w:val="28"/>
        </w:rPr>
        <w:t>(-)</w:t>
      </w:r>
      <w:proofErr w:type="gramEnd"/>
    </w:p>
    <w:p w:rsidR="00A50D48" w:rsidRDefault="00A50D48" w:rsidP="00A50D48">
      <w:pPr>
        <w:widowControl w:val="0"/>
        <w:shd w:val="clear" w:color="auto" w:fill="FFFFFF"/>
        <w:autoSpaceDE w:val="0"/>
        <w:autoSpaceDN w:val="0"/>
        <w:adjustRightInd w:val="0"/>
        <w:spacing w:line="274" w:lineRule="exact"/>
        <w:ind w:right="19"/>
        <w:jc w:val="right"/>
        <w:rPr>
          <w:sz w:val="28"/>
          <w:szCs w:val="28"/>
        </w:rPr>
      </w:pPr>
      <w:r>
        <w:rPr>
          <w:spacing w:val="-2"/>
          <w:sz w:val="28"/>
          <w:szCs w:val="28"/>
        </w:rPr>
        <w:t>к Положению</w:t>
      </w:r>
    </w:p>
    <w:p w:rsidR="00A50D48" w:rsidRDefault="00A50D48" w:rsidP="00A50D48">
      <w:pPr>
        <w:widowControl w:val="0"/>
        <w:shd w:val="clear" w:color="auto" w:fill="FFFFFF"/>
        <w:autoSpaceDE w:val="0"/>
        <w:autoSpaceDN w:val="0"/>
        <w:adjustRightInd w:val="0"/>
        <w:spacing w:line="274" w:lineRule="exact"/>
        <w:ind w:right="14"/>
        <w:jc w:val="right"/>
        <w:rPr>
          <w:sz w:val="28"/>
          <w:szCs w:val="28"/>
        </w:rPr>
      </w:pPr>
      <w:r>
        <w:rPr>
          <w:sz w:val="28"/>
          <w:szCs w:val="28"/>
        </w:rPr>
        <w:t>о порядке и условиях предоставления в аренду</w:t>
      </w:r>
    </w:p>
    <w:p w:rsidR="00A50D48" w:rsidRDefault="00A50D48" w:rsidP="00A50D48">
      <w:pPr>
        <w:widowControl w:val="0"/>
        <w:shd w:val="clear" w:color="auto" w:fill="FFFFFF"/>
        <w:autoSpaceDE w:val="0"/>
        <w:autoSpaceDN w:val="0"/>
        <w:adjustRightInd w:val="0"/>
        <w:spacing w:line="274" w:lineRule="exact"/>
        <w:ind w:right="10"/>
        <w:jc w:val="right"/>
        <w:rPr>
          <w:sz w:val="28"/>
          <w:szCs w:val="28"/>
        </w:rPr>
      </w:pPr>
      <w:r>
        <w:rPr>
          <w:sz w:val="28"/>
          <w:szCs w:val="28"/>
        </w:rPr>
        <w:t>муниципального имущества, свободного от прав третьих лиц</w:t>
      </w:r>
    </w:p>
    <w:p w:rsidR="00A50D48" w:rsidRDefault="00A50D48" w:rsidP="00A50D48">
      <w:pPr>
        <w:widowControl w:val="0"/>
        <w:shd w:val="clear" w:color="auto" w:fill="FFFFFF"/>
        <w:autoSpaceDE w:val="0"/>
        <w:autoSpaceDN w:val="0"/>
        <w:adjustRightInd w:val="0"/>
        <w:spacing w:line="274" w:lineRule="exact"/>
        <w:ind w:right="19"/>
        <w:jc w:val="right"/>
        <w:rPr>
          <w:sz w:val="28"/>
          <w:szCs w:val="28"/>
        </w:rPr>
      </w:pPr>
      <w:proofErr w:type="gramStart"/>
      <w:r>
        <w:rPr>
          <w:sz w:val="28"/>
          <w:szCs w:val="28"/>
        </w:rPr>
        <w:t>(за исключением имущественных прав субъектов</w:t>
      </w:r>
      <w:proofErr w:type="gramEnd"/>
    </w:p>
    <w:p w:rsidR="00A50D48" w:rsidRDefault="00A50D48" w:rsidP="00A50D48">
      <w:pPr>
        <w:widowControl w:val="0"/>
        <w:shd w:val="clear" w:color="auto" w:fill="FFFFFF"/>
        <w:autoSpaceDE w:val="0"/>
        <w:autoSpaceDN w:val="0"/>
        <w:adjustRightInd w:val="0"/>
        <w:spacing w:line="274" w:lineRule="exact"/>
        <w:ind w:right="24"/>
        <w:jc w:val="right"/>
        <w:rPr>
          <w:sz w:val="28"/>
          <w:szCs w:val="28"/>
        </w:rPr>
      </w:pPr>
      <w:r>
        <w:rPr>
          <w:spacing w:val="-1"/>
          <w:sz w:val="28"/>
          <w:szCs w:val="28"/>
        </w:rPr>
        <w:t>малого и среднего предпринимательства),</w:t>
      </w:r>
    </w:p>
    <w:p w:rsidR="00A50D48" w:rsidRDefault="00A50D48" w:rsidP="00A50D48">
      <w:pPr>
        <w:widowControl w:val="0"/>
        <w:shd w:val="clear" w:color="auto" w:fill="FFFFFF"/>
        <w:autoSpaceDE w:val="0"/>
        <w:autoSpaceDN w:val="0"/>
        <w:adjustRightInd w:val="0"/>
        <w:spacing w:line="274" w:lineRule="exact"/>
        <w:ind w:right="14"/>
        <w:jc w:val="right"/>
        <w:rPr>
          <w:sz w:val="28"/>
          <w:szCs w:val="28"/>
        </w:rPr>
      </w:pPr>
      <w:proofErr w:type="gramStart"/>
      <w:r>
        <w:rPr>
          <w:spacing w:val="-1"/>
          <w:sz w:val="28"/>
          <w:szCs w:val="28"/>
        </w:rPr>
        <w:t>находящегося</w:t>
      </w:r>
      <w:proofErr w:type="gramEnd"/>
      <w:r>
        <w:rPr>
          <w:spacing w:val="-1"/>
          <w:sz w:val="28"/>
          <w:szCs w:val="28"/>
        </w:rPr>
        <w:t xml:space="preserve"> в собственности</w:t>
      </w:r>
    </w:p>
    <w:p w:rsidR="00A50D48" w:rsidRDefault="00A50D48" w:rsidP="00A50D48">
      <w:pPr>
        <w:widowControl w:val="0"/>
        <w:shd w:val="clear" w:color="auto" w:fill="FFFFFF"/>
        <w:autoSpaceDE w:val="0"/>
        <w:autoSpaceDN w:val="0"/>
        <w:adjustRightInd w:val="0"/>
        <w:spacing w:line="274" w:lineRule="exact"/>
        <w:ind w:right="14"/>
        <w:jc w:val="right"/>
        <w:rPr>
          <w:sz w:val="28"/>
          <w:szCs w:val="28"/>
        </w:rPr>
      </w:pP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w:t>
      </w:r>
    </w:p>
    <w:p w:rsidR="00A50D48" w:rsidRDefault="00A50D48" w:rsidP="00A50D48">
      <w:pPr>
        <w:widowControl w:val="0"/>
        <w:shd w:val="clear" w:color="auto" w:fill="FFFFFF"/>
        <w:autoSpaceDE w:val="0"/>
        <w:autoSpaceDN w:val="0"/>
        <w:adjustRightInd w:val="0"/>
        <w:spacing w:line="274" w:lineRule="exact"/>
        <w:ind w:right="14"/>
        <w:jc w:val="right"/>
        <w:rPr>
          <w:sz w:val="28"/>
          <w:szCs w:val="28"/>
        </w:rPr>
      </w:pPr>
      <w:r>
        <w:rPr>
          <w:sz w:val="28"/>
          <w:szCs w:val="28"/>
        </w:rPr>
        <w:t xml:space="preserve"> Новосибирской области</w:t>
      </w:r>
    </w:p>
    <w:p w:rsidR="00A50D48" w:rsidRDefault="00A50D48" w:rsidP="00A50D48">
      <w:pPr>
        <w:widowControl w:val="0"/>
        <w:shd w:val="clear" w:color="auto" w:fill="FFFFFF"/>
        <w:autoSpaceDE w:val="0"/>
        <w:autoSpaceDN w:val="0"/>
        <w:adjustRightInd w:val="0"/>
        <w:spacing w:before="427"/>
        <w:ind w:right="10"/>
        <w:jc w:val="center"/>
        <w:rPr>
          <w:sz w:val="28"/>
          <w:szCs w:val="28"/>
        </w:rPr>
      </w:pPr>
      <w:r>
        <w:rPr>
          <w:spacing w:val="-3"/>
          <w:sz w:val="28"/>
          <w:szCs w:val="28"/>
        </w:rPr>
        <w:t>ДОГОВОР</w:t>
      </w:r>
    </w:p>
    <w:p w:rsidR="00A50D48" w:rsidRDefault="00A50D48" w:rsidP="00A50D48">
      <w:pPr>
        <w:widowControl w:val="0"/>
        <w:shd w:val="clear" w:color="auto" w:fill="FFFFFF"/>
        <w:autoSpaceDE w:val="0"/>
        <w:autoSpaceDN w:val="0"/>
        <w:adjustRightInd w:val="0"/>
        <w:spacing w:before="58"/>
        <w:ind w:right="10"/>
        <w:jc w:val="center"/>
        <w:rPr>
          <w:sz w:val="28"/>
          <w:szCs w:val="28"/>
        </w:rPr>
      </w:pPr>
      <w:r>
        <w:rPr>
          <w:b/>
          <w:bCs/>
          <w:sz w:val="28"/>
          <w:szCs w:val="28"/>
        </w:rPr>
        <w:t>АРЕНДЫ НЕЖИЛЫХ ПОМЕЩЕНИЙ</w:t>
      </w:r>
    </w:p>
    <w:p w:rsidR="00A50D48" w:rsidRDefault="00A50D48" w:rsidP="00A50D48">
      <w:pPr>
        <w:widowControl w:val="0"/>
        <w:shd w:val="clear" w:color="auto" w:fill="FFFFFF"/>
        <w:autoSpaceDE w:val="0"/>
        <w:autoSpaceDN w:val="0"/>
        <w:adjustRightInd w:val="0"/>
        <w:spacing w:before="610" w:line="226" w:lineRule="exact"/>
        <w:ind w:left="6379"/>
        <w:jc w:val="right"/>
        <w:rPr>
          <w:sz w:val="28"/>
          <w:szCs w:val="28"/>
        </w:rPr>
      </w:pPr>
      <w:r>
        <w:rPr>
          <w:spacing w:val="-1"/>
          <w:sz w:val="28"/>
          <w:szCs w:val="28"/>
        </w:rPr>
        <w:t>Зарегистрировано</w:t>
      </w:r>
    </w:p>
    <w:p w:rsidR="00A50D48" w:rsidRDefault="00A50D48" w:rsidP="00A50D48">
      <w:pPr>
        <w:widowControl w:val="0"/>
        <w:shd w:val="clear" w:color="auto" w:fill="FFFFFF"/>
        <w:autoSpaceDE w:val="0"/>
        <w:autoSpaceDN w:val="0"/>
        <w:adjustRightInd w:val="0"/>
        <w:spacing w:line="226" w:lineRule="exact"/>
        <w:ind w:left="6379"/>
        <w:jc w:val="right"/>
        <w:rPr>
          <w:sz w:val="28"/>
          <w:szCs w:val="28"/>
        </w:rPr>
      </w:pPr>
      <w:r>
        <w:rPr>
          <w:sz w:val="28"/>
          <w:szCs w:val="28"/>
        </w:rPr>
        <w:t>администрацией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w:t>
      </w:r>
    </w:p>
    <w:p w:rsidR="00A50D48" w:rsidRDefault="00A50D48" w:rsidP="00A50D48">
      <w:pPr>
        <w:widowControl w:val="0"/>
        <w:shd w:val="clear" w:color="auto" w:fill="FFFFFF"/>
        <w:autoSpaceDE w:val="0"/>
        <w:autoSpaceDN w:val="0"/>
        <w:adjustRightInd w:val="0"/>
        <w:spacing w:line="226" w:lineRule="exact"/>
        <w:ind w:left="6370"/>
        <w:jc w:val="right"/>
        <w:rPr>
          <w:sz w:val="28"/>
          <w:szCs w:val="28"/>
        </w:rPr>
      </w:pPr>
      <w:r>
        <w:rPr>
          <w:sz w:val="28"/>
          <w:szCs w:val="28"/>
        </w:rPr>
        <w:t>Новосибирской области</w:t>
      </w:r>
    </w:p>
    <w:p w:rsidR="00A50D48" w:rsidRDefault="00A50D48" w:rsidP="00A50D48">
      <w:pPr>
        <w:widowControl w:val="0"/>
        <w:shd w:val="clear" w:color="auto" w:fill="FFFFFF"/>
        <w:tabs>
          <w:tab w:val="left" w:leader="underscore" w:pos="6965"/>
          <w:tab w:val="left" w:leader="underscore" w:pos="7752"/>
          <w:tab w:val="left" w:leader="underscore" w:pos="8702"/>
        </w:tabs>
        <w:autoSpaceDE w:val="0"/>
        <w:autoSpaceDN w:val="0"/>
        <w:adjustRightInd w:val="0"/>
        <w:spacing w:line="226" w:lineRule="exact"/>
        <w:ind w:left="6370"/>
        <w:jc w:val="right"/>
        <w:rPr>
          <w:sz w:val="28"/>
          <w:szCs w:val="28"/>
        </w:rPr>
      </w:pPr>
      <w:r>
        <w:rPr>
          <w:sz w:val="28"/>
          <w:szCs w:val="28"/>
        </w:rPr>
        <w:t>№</w:t>
      </w:r>
      <w:r>
        <w:rPr>
          <w:b/>
          <w:bCs/>
          <w:sz w:val="28"/>
          <w:szCs w:val="28"/>
        </w:rPr>
        <w:tab/>
      </w:r>
      <w:r>
        <w:rPr>
          <w:spacing w:val="-3"/>
          <w:sz w:val="28"/>
          <w:szCs w:val="28"/>
        </w:rPr>
        <w:t>от «</w:t>
      </w:r>
      <w:r>
        <w:rPr>
          <w:b/>
          <w:bCs/>
          <w:sz w:val="28"/>
          <w:szCs w:val="28"/>
        </w:rPr>
        <w:tab/>
      </w:r>
      <w:r>
        <w:rPr>
          <w:sz w:val="28"/>
          <w:szCs w:val="28"/>
        </w:rPr>
        <w:t>»</w:t>
      </w:r>
      <w:r>
        <w:rPr>
          <w:b/>
          <w:bCs/>
          <w:sz w:val="28"/>
          <w:szCs w:val="28"/>
        </w:rPr>
        <w:tab/>
      </w:r>
      <w:r>
        <w:rPr>
          <w:spacing w:val="-6"/>
          <w:sz w:val="28"/>
          <w:szCs w:val="28"/>
        </w:rPr>
        <w:t>20</w:t>
      </w:r>
    </w:p>
    <w:p w:rsidR="00A50D48" w:rsidRDefault="00A50D48" w:rsidP="00A50D48">
      <w:pPr>
        <w:widowControl w:val="0"/>
        <w:shd w:val="clear" w:color="auto" w:fill="FFFFFF"/>
        <w:autoSpaceDE w:val="0"/>
        <w:autoSpaceDN w:val="0"/>
        <w:adjustRightInd w:val="0"/>
        <w:spacing w:before="442" w:line="322" w:lineRule="exact"/>
        <w:ind w:left="5" w:right="14" w:firstLine="696"/>
        <w:jc w:val="both"/>
        <w:rPr>
          <w:sz w:val="28"/>
          <w:szCs w:val="28"/>
        </w:rPr>
      </w:pPr>
      <w:r>
        <w:rPr>
          <w:spacing w:val="-1"/>
          <w:sz w:val="28"/>
          <w:szCs w:val="28"/>
        </w:rPr>
        <w:t xml:space="preserve">Администрация </w:t>
      </w:r>
      <w:r>
        <w:rPr>
          <w:sz w:val="28"/>
          <w:szCs w:val="28"/>
        </w:rPr>
        <w:t xml:space="preserve">рабочего поселка Чик </w:t>
      </w:r>
      <w:proofErr w:type="spellStart"/>
      <w:r>
        <w:rPr>
          <w:spacing w:val="-1"/>
          <w:sz w:val="28"/>
          <w:szCs w:val="28"/>
        </w:rPr>
        <w:t>Коченевского</w:t>
      </w:r>
      <w:proofErr w:type="spellEnd"/>
      <w:r>
        <w:rPr>
          <w:spacing w:val="-1"/>
          <w:sz w:val="28"/>
          <w:szCs w:val="28"/>
        </w:rPr>
        <w:t xml:space="preserve"> района Новосибирской области, именуемая в дальнейшем «Арендодатель», в лице Главы </w:t>
      </w:r>
      <w:r>
        <w:rPr>
          <w:sz w:val="28"/>
          <w:szCs w:val="28"/>
        </w:rPr>
        <w:t>рабочего поселка Чик</w:t>
      </w:r>
      <w:r>
        <w:rPr>
          <w:spacing w:val="-1"/>
          <w:sz w:val="28"/>
          <w:szCs w:val="28"/>
        </w:rPr>
        <w:t xml:space="preserve"> </w:t>
      </w:r>
      <w:proofErr w:type="spellStart"/>
      <w:r>
        <w:rPr>
          <w:spacing w:val="-1"/>
          <w:sz w:val="28"/>
          <w:szCs w:val="28"/>
        </w:rPr>
        <w:t>Коченевского</w:t>
      </w:r>
      <w:proofErr w:type="spellEnd"/>
      <w:r>
        <w:rPr>
          <w:spacing w:val="-1"/>
          <w:sz w:val="28"/>
          <w:szCs w:val="28"/>
        </w:rPr>
        <w:t xml:space="preserve"> района Новосибирской </w:t>
      </w:r>
      <w:r>
        <w:rPr>
          <w:sz w:val="28"/>
          <w:szCs w:val="28"/>
        </w:rPr>
        <w:t>области______________, действующего на основании Устава,   с одной стороны, и__________</w:t>
      </w:r>
      <w:proofErr w:type="gramStart"/>
      <w:r>
        <w:rPr>
          <w:sz w:val="28"/>
          <w:szCs w:val="28"/>
        </w:rPr>
        <w:t xml:space="preserve">   ,</w:t>
      </w:r>
      <w:proofErr w:type="gramEnd"/>
      <w:r>
        <w:rPr>
          <w:sz w:val="28"/>
          <w:szCs w:val="28"/>
        </w:rPr>
        <w:t xml:space="preserve"> именуемый в    дальнейшем «Арендатор»,       в      лице</w:t>
      </w:r>
      <w:r>
        <w:rPr>
          <w:sz w:val="28"/>
          <w:szCs w:val="28"/>
        </w:rPr>
        <w:tab/>
      </w:r>
      <w:r>
        <w:rPr>
          <w:spacing w:val="-1"/>
          <w:sz w:val="28"/>
          <w:szCs w:val="28"/>
        </w:rPr>
        <w:t xml:space="preserve">руководителя </w:t>
      </w:r>
      <w:r>
        <w:rPr>
          <w:sz w:val="28"/>
          <w:szCs w:val="28"/>
        </w:rPr>
        <w:tab/>
        <w:t xml:space="preserve">, </w:t>
      </w:r>
    </w:p>
    <w:p w:rsidR="00A50D48" w:rsidRDefault="00A50D48" w:rsidP="00A50D48">
      <w:pPr>
        <w:widowControl w:val="0"/>
        <w:shd w:val="clear" w:color="auto" w:fill="FFFFFF"/>
        <w:autoSpaceDE w:val="0"/>
        <w:autoSpaceDN w:val="0"/>
        <w:adjustRightInd w:val="0"/>
        <w:spacing w:line="322" w:lineRule="exact"/>
        <w:ind w:left="5" w:right="19"/>
        <w:jc w:val="both"/>
        <w:rPr>
          <w:sz w:val="28"/>
          <w:szCs w:val="28"/>
        </w:rPr>
      </w:pPr>
      <w:r>
        <w:rPr>
          <w:sz w:val="28"/>
          <w:szCs w:val="28"/>
        </w:rPr>
        <w:t>действующего на основании Устава (Положения), с другой стороны, заключили настоящий   Договор    о нижеследующем:</w:t>
      </w:r>
    </w:p>
    <w:p w:rsidR="00A50D48" w:rsidRDefault="00A50D48" w:rsidP="00A50D48">
      <w:pPr>
        <w:pStyle w:val="af6"/>
        <w:widowControl w:val="0"/>
        <w:numPr>
          <w:ilvl w:val="0"/>
          <w:numId w:val="15"/>
        </w:numPr>
        <w:shd w:val="clear" w:color="auto" w:fill="FFFFFF"/>
        <w:autoSpaceDE w:val="0"/>
        <w:autoSpaceDN w:val="0"/>
        <w:adjustRightInd w:val="0"/>
        <w:spacing w:before="245"/>
        <w:jc w:val="center"/>
        <w:rPr>
          <w:b/>
          <w:bCs/>
          <w:spacing w:val="-1"/>
          <w:sz w:val="28"/>
          <w:szCs w:val="28"/>
        </w:rPr>
      </w:pPr>
      <w:r>
        <w:rPr>
          <w:b/>
          <w:bCs/>
          <w:spacing w:val="-1"/>
          <w:sz w:val="28"/>
          <w:szCs w:val="28"/>
        </w:rPr>
        <w:t>Общие условия</w:t>
      </w:r>
    </w:p>
    <w:p w:rsidR="00A50D48" w:rsidRDefault="00A50D48" w:rsidP="00A50D48">
      <w:pPr>
        <w:widowControl w:val="0"/>
        <w:shd w:val="clear" w:color="auto" w:fill="FFFFFF"/>
        <w:autoSpaceDE w:val="0"/>
        <w:autoSpaceDN w:val="0"/>
        <w:adjustRightInd w:val="0"/>
        <w:spacing w:before="370" w:line="322" w:lineRule="exact"/>
        <w:ind w:left="187" w:firstLine="581"/>
        <w:rPr>
          <w:sz w:val="28"/>
          <w:szCs w:val="28"/>
        </w:rPr>
      </w:pPr>
      <w:r>
        <w:rPr>
          <w:sz w:val="28"/>
          <w:szCs w:val="28"/>
        </w:rPr>
        <w:t xml:space="preserve">1.1.   Арендодатель     передает,    а Арендатор   принимает   во временное пользование  и  владение  за  плату  нежилые  помещения, расположенные </w:t>
      </w:r>
      <w:proofErr w:type="gramStart"/>
      <w:r>
        <w:rPr>
          <w:sz w:val="28"/>
          <w:szCs w:val="28"/>
        </w:rPr>
        <w:t>по</w:t>
      </w:r>
      <w:proofErr w:type="gramEnd"/>
    </w:p>
    <w:p w:rsidR="00A50D48" w:rsidRDefault="00A50D48" w:rsidP="00A50D48">
      <w:pPr>
        <w:widowControl w:val="0"/>
        <w:shd w:val="clear" w:color="auto" w:fill="FFFFFF"/>
        <w:tabs>
          <w:tab w:val="left" w:leader="underscore" w:pos="6936"/>
        </w:tabs>
        <w:autoSpaceDE w:val="0"/>
        <w:autoSpaceDN w:val="0"/>
        <w:adjustRightInd w:val="0"/>
        <w:spacing w:line="322" w:lineRule="exact"/>
        <w:ind w:left="192"/>
        <w:rPr>
          <w:sz w:val="26"/>
          <w:szCs w:val="26"/>
        </w:rPr>
      </w:pPr>
      <w:r>
        <w:rPr>
          <w:spacing w:val="-6"/>
          <w:sz w:val="26"/>
          <w:szCs w:val="26"/>
        </w:rPr>
        <w:t xml:space="preserve">адресу: </w:t>
      </w:r>
      <w:r>
        <w:rPr>
          <w:sz w:val="26"/>
          <w:szCs w:val="26"/>
        </w:rPr>
        <w:tab/>
        <w:t xml:space="preserve">для использования </w:t>
      </w:r>
      <w:proofErr w:type="gramStart"/>
      <w:r>
        <w:rPr>
          <w:sz w:val="26"/>
          <w:szCs w:val="26"/>
        </w:rPr>
        <w:t>под</w:t>
      </w:r>
      <w:proofErr w:type="gramEnd"/>
      <w:r>
        <w:rPr>
          <w:sz w:val="26"/>
          <w:szCs w:val="26"/>
        </w:rPr>
        <w:t xml:space="preserve"> </w:t>
      </w:r>
      <w:r>
        <w:rPr>
          <w:b/>
          <w:bCs/>
          <w:sz w:val="26"/>
          <w:szCs w:val="26"/>
        </w:rPr>
        <w:tab/>
        <w:t>__________________</w:t>
      </w:r>
    </w:p>
    <w:p w:rsidR="00A50D48" w:rsidRDefault="00A50D48" w:rsidP="00A50D48">
      <w:pPr>
        <w:widowControl w:val="0"/>
        <w:shd w:val="clear" w:color="auto" w:fill="FFFFFF"/>
        <w:tabs>
          <w:tab w:val="left" w:leader="underscore" w:pos="7258"/>
        </w:tabs>
        <w:autoSpaceDE w:val="0"/>
        <w:autoSpaceDN w:val="0"/>
        <w:adjustRightInd w:val="0"/>
        <w:spacing w:before="115"/>
        <w:ind w:left="110"/>
        <w:rPr>
          <w:sz w:val="28"/>
          <w:szCs w:val="28"/>
        </w:rPr>
      </w:pPr>
      <w:r>
        <w:rPr>
          <w:spacing w:val="-2"/>
          <w:sz w:val="28"/>
          <w:szCs w:val="28"/>
        </w:rPr>
        <w:t>Общая площадь сдаваемых в аренду помещений</w:t>
      </w:r>
      <w:r>
        <w:rPr>
          <w:b/>
          <w:bCs/>
          <w:sz w:val="28"/>
          <w:szCs w:val="28"/>
        </w:rPr>
        <w:tab/>
      </w:r>
      <w:r>
        <w:rPr>
          <w:spacing w:val="-5"/>
          <w:sz w:val="28"/>
          <w:szCs w:val="28"/>
        </w:rPr>
        <w:t>кв. м.</w:t>
      </w:r>
    </w:p>
    <w:p w:rsidR="00A50D48" w:rsidRDefault="00A50D48" w:rsidP="00A50D48">
      <w:pPr>
        <w:widowControl w:val="0"/>
        <w:shd w:val="clear" w:color="auto" w:fill="FFFFFF"/>
        <w:autoSpaceDE w:val="0"/>
        <w:autoSpaceDN w:val="0"/>
        <w:adjustRightInd w:val="0"/>
        <w:spacing w:before="120" w:line="322" w:lineRule="exact"/>
        <w:ind w:left="5" w:right="10" w:firstLine="360"/>
        <w:jc w:val="both"/>
        <w:rPr>
          <w:sz w:val="28"/>
          <w:szCs w:val="28"/>
        </w:rPr>
      </w:pPr>
      <w:r>
        <w:rPr>
          <w:sz w:val="28"/>
          <w:szCs w:val="28"/>
        </w:rPr>
        <w:t>Одновременно с передачей прав по владению и пользованию помещением «Арендатору» передаются права пользования той частью земельного участка, которая занята этим помещением или пропорциональна его размерам и необходима для его использования и свободного доступа к нему. Порядок предоставления и использования земельного участка, а также его размеры могут быть установлены сторонами дополнительно в настоящем Договоре либо отдельным соглашением.</w:t>
      </w:r>
    </w:p>
    <w:p w:rsidR="00A50D48" w:rsidRDefault="00A50D48" w:rsidP="00A50D48">
      <w:pPr>
        <w:widowControl w:val="0"/>
        <w:shd w:val="clear" w:color="auto" w:fill="FFFFFF"/>
        <w:tabs>
          <w:tab w:val="left" w:pos="2678"/>
          <w:tab w:val="left" w:pos="5064"/>
        </w:tabs>
        <w:autoSpaceDE w:val="0"/>
        <w:autoSpaceDN w:val="0"/>
        <w:adjustRightInd w:val="0"/>
        <w:spacing w:line="322" w:lineRule="exact"/>
        <w:ind w:left="590"/>
        <w:rPr>
          <w:sz w:val="28"/>
          <w:szCs w:val="28"/>
        </w:rPr>
      </w:pPr>
      <w:r>
        <w:rPr>
          <w:spacing w:val="-2"/>
          <w:sz w:val="28"/>
          <w:szCs w:val="28"/>
        </w:rPr>
        <w:t>1.2.  Состав</w:t>
      </w:r>
      <w:r>
        <w:rPr>
          <w:sz w:val="28"/>
          <w:szCs w:val="28"/>
        </w:rPr>
        <w:tab/>
      </w:r>
      <w:r>
        <w:rPr>
          <w:spacing w:val="-2"/>
          <w:sz w:val="28"/>
          <w:szCs w:val="28"/>
        </w:rPr>
        <w:t>передаваемых</w:t>
      </w:r>
      <w:r>
        <w:rPr>
          <w:sz w:val="28"/>
          <w:szCs w:val="28"/>
        </w:rPr>
        <w:tab/>
        <w:t xml:space="preserve">в       аренду       помещений       и       их месторасположение определяется в копии поэтажного плана, прилагаемой к настоящему Договору и являющейся его неотъемлемой частью. Передача помещений оформляется актом приема - передачи, который составляется и подписывается Арендодателем и Арендатором. Акт приема - передачи приобщается к настоящему Договору и является его неотъемлемой частью. При отсутствии акта приема - передачи настоящий Договор не считается </w:t>
      </w:r>
      <w:r>
        <w:rPr>
          <w:sz w:val="28"/>
          <w:szCs w:val="28"/>
        </w:rPr>
        <w:lastRenderedPageBreak/>
        <w:t>заключенным.</w:t>
      </w:r>
    </w:p>
    <w:p w:rsidR="00A50D48" w:rsidRDefault="00A50D48" w:rsidP="00A50D48">
      <w:pPr>
        <w:widowControl w:val="0"/>
        <w:shd w:val="clear" w:color="auto" w:fill="FFFFFF"/>
        <w:autoSpaceDE w:val="0"/>
        <w:autoSpaceDN w:val="0"/>
        <w:adjustRightInd w:val="0"/>
        <w:spacing w:line="322" w:lineRule="exact"/>
        <w:ind w:right="5" w:firstLine="562"/>
        <w:jc w:val="both"/>
        <w:rPr>
          <w:sz w:val="28"/>
          <w:szCs w:val="28"/>
        </w:rPr>
      </w:pPr>
      <w:r>
        <w:rPr>
          <w:sz w:val="28"/>
          <w:szCs w:val="28"/>
        </w:rPr>
        <w:t xml:space="preserve">1.3. Условия настоящего Договора распространяются на отношения, возникшие между сторонами, </w:t>
      </w:r>
      <w:proofErr w:type="gramStart"/>
      <w:r>
        <w:rPr>
          <w:sz w:val="28"/>
          <w:szCs w:val="28"/>
        </w:rPr>
        <w:t>с даты подписания</w:t>
      </w:r>
      <w:proofErr w:type="gramEnd"/>
      <w:r>
        <w:rPr>
          <w:sz w:val="28"/>
          <w:szCs w:val="28"/>
        </w:rPr>
        <w:t xml:space="preserve"> акта приема - передачи объекта</w:t>
      </w:r>
      <w:r>
        <w:rPr>
          <w:i/>
          <w:iCs/>
          <w:sz w:val="28"/>
          <w:szCs w:val="28"/>
        </w:rPr>
        <w:t xml:space="preserve">, </w:t>
      </w:r>
      <w:r>
        <w:rPr>
          <w:sz w:val="28"/>
          <w:szCs w:val="28"/>
        </w:rPr>
        <w:t>если иное не установлено особыми условиями Договора.</w:t>
      </w:r>
    </w:p>
    <w:p w:rsidR="00A50D48" w:rsidRDefault="00A50D48" w:rsidP="00A50D48">
      <w:pPr>
        <w:widowControl w:val="0"/>
        <w:shd w:val="clear" w:color="auto" w:fill="FFFFFF"/>
        <w:autoSpaceDE w:val="0"/>
        <w:autoSpaceDN w:val="0"/>
        <w:adjustRightInd w:val="0"/>
        <w:spacing w:line="322" w:lineRule="exact"/>
        <w:ind w:left="106" w:right="5" w:firstLine="557"/>
        <w:jc w:val="both"/>
        <w:rPr>
          <w:sz w:val="28"/>
          <w:szCs w:val="28"/>
        </w:rPr>
      </w:pPr>
      <w:r>
        <w:rPr>
          <w:sz w:val="28"/>
          <w:szCs w:val="28"/>
        </w:rPr>
        <w:t>1.4. Передача помещений в аренду не влечет передачу права собственности на них. Приватизация арендуемых помещений может быть осуществлена только в случаях и порядке, установленных действующим законодательством Российской Федерации.</w:t>
      </w:r>
    </w:p>
    <w:p w:rsidR="00A50D48" w:rsidRDefault="00A50D48" w:rsidP="00A50D48">
      <w:pPr>
        <w:widowControl w:val="0"/>
        <w:shd w:val="clear" w:color="auto" w:fill="FFFFFF"/>
        <w:autoSpaceDE w:val="0"/>
        <w:autoSpaceDN w:val="0"/>
        <w:adjustRightInd w:val="0"/>
        <w:spacing w:before="72"/>
        <w:ind w:left="96"/>
        <w:jc w:val="center"/>
        <w:rPr>
          <w:sz w:val="28"/>
          <w:szCs w:val="28"/>
        </w:rPr>
      </w:pPr>
      <w:r>
        <w:rPr>
          <w:b/>
          <w:bCs/>
          <w:sz w:val="28"/>
          <w:szCs w:val="28"/>
        </w:rPr>
        <w:t>2.Обязанности сторон</w:t>
      </w:r>
    </w:p>
    <w:p w:rsidR="00A50D48" w:rsidRDefault="00A50D48" w:rsidP="00A50D48">
      <w:pPr>
        <w:widowControl w:val="0"/>
        <w:shd w:val="clear" w:color="auto" w:fill="FFFFFF"/>
        <w:autoSpaceDE w:val="0"/>
        <w:autoSpaceDN w:val="0"/>
        <w:adjustRightInd w:val="0"/>
        <w:spacing w:before="72" w:line="322" w:lineRule="exact"/>
        <w:ind w:left="701"/>
        <w:rPr>
          <w:sz w:val="28"/>
          <w:szCs w:val="28"/>
        </w:rPr>
      </w:pPr>
      <w:r>
        <w:rPr>
          <w:sz w:val="28"/>
          <w:szCs w:val="28"/>
        </w:rPr>
        <w:t>2.1.    Арендодатель обязуется:</w:t>
      </w:r>
    </w:p>
    <w:p w:rsidR="00A50D48" w:rsidRDefault="00A50D48" w:rsidP="00A50D48">
      <w:pPr>
        <w:widowControl w:val="0"/>
        <w:shd w:val="clear" w:color="auto" w:fill="FFFFFF"/>
        <w:autoSpaceDE w:val="0"/>
        <w:autoSpaceDN w:val="0"/>
        <w:adjustRightInd w:val="0"/>
        <w:spacing w:line="322" w:lineRule="exact"/>
        <w:ind w:right="5" w:firstLine="634"/>
        <w:jc w:val="both"/>
        <w:rPr>
          <w:sz w:val="28"/>
          <w:szCs w:val="28"/>
        </w:rPr>
      </w:pPr>
      <w:r>
        <w:rPr>
          <w:sz w:val="28"/>
          <w:szCs w:val="28"/>
        </w:rPr>
        <w:t>2.1.1. В течение двух рабочих дней с момента подписания настоящего Договора сообщить Арендатору сведения необходимые для заключения договора на возмещение затрат с организацией, обслуживающей объект аренды, по приобретению тепловой и электрической энергии, оплате услуг холодного водоснабжения, услуг по приему и перекачке сточных вод (водоотведения).</w:t>
      </w:r>
    </w:p>
    <w:p w:rsidR="00A50D48" w:rsidRDefault="00A50D48" w:rsidP="00A50D48">
      <w:pPr>
        <w:widowControl w:val="0"/>
        <w:numPr>
          <w:ilvl w:val="0"/>
          <w:numId w:val="16"/>
        </w:numPr>
        <w:shd w:val="clear" w:color="auto" w:fill="FFFFFF"/>
        <w:tabs>
          <w:tab w:val="left" w:pos="1195"/>
        </w:tabs>
        <w:autoSpaceDE w:val="0"/>
        <w:autoSpaceDN w:val="0"/>
        <w:adjustRightInd w:val="0"/>
        <w:spacing w:line="322" w:lineRule="exact"/>
        <w:ind w:right="10" w:firstLine="490"/>
        <w:jc w:val="both"/>
        <w:rPr>
          <w:spacing w:val="-1"/>
          <w:sz w:val="28"/>
          <w:szCs w:val="28"/>
        </w:rPr>
      </w:pPr>
      <w:r>
        <w:rPr>
          <w:sz w:val="28"/>
          <w:szCs w:val="28"/>
        </w:rPr>
        <w:t>Не позднее пяти дней после заключения настоящего Договора передать Арендатору помещения, указанные в п. 1.1 по акту приема - передачи.</w:t>
      </w:r>
    </w:p>
    <w:p w:rsidR="00A50D48" w:rsidRDefault="00A50D48" w:rsidP="00A50D48">
      <w:pPr>
        <w:widowControl w:val="0"/>
        <w:numPr>
          <w:ilvl w:val="0"/>
          <w:numId w:val="16"/>
        </w:numPr>
        <w:shd w:val="clear" w:color="auto" w:fill="FFFFFF"/>
        <w:tabs>
          <w:tab w:val="left" w:pos="1195"/>
        </w:tabs>
        <w:autoSpaceDE w:val="0"/>
        <w:autoSpaceDN w:val="0"/>
        <w:adjustRightInd w:val="0"/>
        <w:spacing w:line="322" w:lineRule="exact"/>
        <w:ind w:right="5" w:firstLine="490"/>
        <w:jc w:val="both"/>
        <w:rPr>
          <w:spacing w:val="-1"/>
          <w:sz w:val="28"/>
          <w:szCs w:val="28"/>
        </w:rPr>
      </w:pPr>
      <w:r>
        <w:rPr>
          <w:sz w:val="28"/>
          <w:szCs w:val="28"/>
        </w:rPr>
        <w:t>Участвовать в создании необходимых условий для эффективного использования арендуемых помещений и поддержании их в надлежащем состоянии в порядке, согласованном с Арендатором.</w:t>
      </w:r>
    </w:p>
    <w:p w:rsidR="00A50D48" w:rsidRDefault="00A50D48" w:rsidP="00A50D48">
      <w:pPr>
        <w:widowControl w:val="0"/>
        <w:numPr>
          <w:ilvl w:val="0"/>
          <w:numId w:val="16"/>
        </w:numPr>
        <w:shd w:val="clear" w:color="auto" w:fill="FFFFFF"/>
        <w:tabs>
          <w:tab w:val="left" w:pos="1195"/>
        </w:tabs>
        <w:autoSpaceDE w:val="0"/>
        <w:autoSpaceDN w:val="0"/>
        <w:adjustRightInd w:val="0"/>
        <w:spacing w:line="322" w:lineRule="exact"/>
        <w:ind w:right="5" w:firstLine="490"/>
        <w:jc w:val="both"/>
        <w:rPr>
          <w:spacing w:val="-2"/>
          <w:sz w:val="28"/>
          <w:szCs w:val="28"/>
        </w:rPr>
      </w:pPr>
      <w:r>
        <w:rPr>
          <w:sz w:val="28"/>
          <w:szCs w:val="28"/>
        </w:rPr>
        <w:t>В случае аварий, произошедших не по вине Арендатора, оказывать ему необходимое содействие в устранении их последствий.</w:t>
      </w:r>
    </w:p>
    <w:p w:rsidR="00A50D48" w:rsidRDefault="00A50D48" w:rsidP="00A50D48">
      <w:pPr>
        <w:widowControl w:val="0"/>
        <w:numPr>
          <w:ilvl w:val="0"/>
          <w:numId w:val="16"/>
        </w:numPr>
        <w:shd w:val="clear" w:color="auto" w:fill="FFFFFF"/>
        <w:tabs>
          <w:tab w:val="left" w:pos="1195"/>
          <w:tab w:val="left" w:pos="8314"/>
          <w:tab w:val="left" w:pos="9792"/>
        </w:tabs>
        <w:autoSpaceDE w:val="0"/>
        <w:autoSpaceDN w:val="0"/>
        <w:adjustRightInd w:val="0"/>
        <w:spacing w:line="322" w:lineRule="exact"/>
        <w:ind w:firstLine="490"/>
        <w:jc w:val="both"/>
        <w:rPr>
          <w:spacing w:val="-2"/>
          <w:sz w:val="28"/>
          <w:szCs w:val="28"/>
        </w:rPr>
      </w:pPr>
      <w:r>
        <w:rPr>
          <w:sz w:val="28"/>
          <w:szCs w:val="28"/>
        </w:rPr>
        <w:t>Не менее</w:t>
      </w:r>
      <w:proofErr w:type="gramStart"/>
      <w:r>
        <w:rPr>
          <w:sz w:val="28"/>
          <w:szCs w:val="28"/>
        </w:rPr>
        <w:t>,</w:t>
      </w:r>
      <w:proofErr w:type="gramEnd"/>
      <w:r>
        <w:rPr>
          <w:sz w:val="28"/>
          <w:szCs w:val="28"/>
        </w:rPr>
        <w:t xml:space="preserve"> чем за два месяца письменно уведомлять Арендатора о необходимости освобождения объекта в связи с принятыми в установленном </w:t>
      </w:r>
      <w:r>
        <w:rPr>
          <w:spacing w:val="-1"/>
          <w:sz w:val="28"/>
          <w:szCs w:val="28"/>
        </w:rPr>
        <w:t>порядке решениями о постановке здания на капитальный</w:t>
      </w:r>
      <w:r>
        <w:rPr>
          <w:sz w:val="28"/>
          <w:szCs w:val="28"/>
        </w:rPr>
        <w:tab/>
      </w:r>
      <w:r>
        <w:rPr>
          <w:spacing w:val="-2"/>
          <w:sz w:val="28"/>
          <w:szCs w:val="28"/>
        </w:rPr>
        <w:t>ремонт</w:t>
      </w:r>
      <w:r>
        <w:rPr>
          <w:sz w:val="28"/>
          <w:szCs w:val="28"/>
        </w:rPr>
        <w:tab/>
        <w:t>в соответствии с утвержденным планом капитального ремонта или о его ликвидации по градостроительным причинам (основаниям).</w:t>
      </w:r>
    </w:p>
    <w:p w:rsidR="00A50D48" w:rsidRDefault="00A50D48" w:rsidP="00A50D48">
      <w:pPr>
        <w:widowControl w:val="0"/>
        <w:shd w:val="clear" w:color="auto" w:fill="FFFFFF"/>
        <w:autoSpaceDE w:val="0"/>
        <w:autoSpaceDN w:val="0"/>
        <w:adjustRightInd w:val="0"/>
        <w:spacing w:line="322" w:lineRule="exact"/>
        <w:ind w:right="5" w:firstLine="490"/>
        <w:jc w:val="both"/>
        <w:rPr>
          <w:sz w:val="28"/>
          <w:szCs w:val="28"/>
        </w:rPr>
      </w:pPr>
      <w:r>
        <w:rPr>
          <w:sz w:val="28"/>
          <w:szCs w:val="28"/>
        </w:rPr>
        <w:t xml:space="preserve">2.1.6.Обеспечивать нормальное функционирование и техническое состояние </w:t>
      </w:r>
      <w:proofErr w:type="spellStart"/>
      <w:r>
        <w:rPr>
          <w:sz w:val="28"/>
          <w:szCs w:val="28"/>
        </w:rPr>
        <w:t>инженерно</w:t>
      </w:r>
      <w:proofErr w:type="spellEnd"/>
      <w:r>
        <w:rPr>
          <w:sz w:val="28"/>
          <w:szCs w:val="28"/>
        </w:rPr>
        <w:t xml:space="preserve"> - технических коммуникаций, охранной, противопожарной сигнализации (при наличии).</w:t>
      </w:r>
    </w:p>
    <w:p w:rsidR="00A50D48" w:rsidRDefault="00A50D48" w:rsidP="00A50D48">
      <w:pPr>
        <w:widowControl w:val="0"/>
        <w:shd w:val="clear" w:color="auto" w:fill="FFFFFF"/>
        <w:tabs>
          <w:tab w:val="left" w:pos="8016"/>
        </w:tabs>
        <w:autoSpaceDE w:val="0"/>
        <w:autoSpaceDN w:val="0"/>
        <w:adjustRightInd w:val="0"/>
        <w:spacing w:line="322" w:lineRule="exact"/>
        <w:ind w:right="5" w:firstLine="600"/>
        <w:jc w:val="both"/>
        <w:rPr>
          <w:sz w:val="28"/>
          <w:szCs w:val="28"/>
        </w:rPr>
      </w:pPr>
      <w:r>
        <w:rPr>
          <w:sz w:val="28"/>
          <w:szCs w:val="28"/>
        </w:rPr>
        <w:t>2.1.7.Осуществлять капитальный ремонт сданных в аренду помещений,</w:t>
      </w:r>
      <w:r>
        <w:rPr>
          <w:sz w:val="28"/>
          <w:szCs w:val="28"/>
        </w:rPr>
        <w:br/>
        <w:t>если    иное    не    предусмотрено    настоящим    договором,</w:t>
      </w:r>
      <w:r>
        <w:rPr>
          <w:sz w:val="28"/>
          <w:szCs w:val="28"/>
        </w:rPr>
        <w:tab/>
      </w:r>
      <w:r>
        <w:rPr>
          <w:spacing w:val="-2"/>
          <w:sz w:val="28"/>
          <w:szCs w:val="28"/>
        </w:rPr>
        <w:t>контролировать</w:t>
      </w:r>
    </w:p>
    <w:p w:rsidR="00A50D48" w:rsidRDefault="00A50D48" w:rsidP="00A50D48">
      <w:pPr>
        <w:widowControl w:val="0"/>
        <w:shd w:val="clear" w:color="auto" w:fill="FFFFFF"/>
        <w:tabs>
          <w:tab w:val="left" w:pos="2078"/>
          <w:tab w:val="left" w:pos="4138"/>
        </w:tabs>
        <w:autoSpaceDE w:val="0"/>
        <w:autoSpaceDN w:val="0"/>
        <w:adjustRightInd w:val="0"/>
        <w:spacing w:line="322" w:lineRule="exact"/>
        <w:rPr>
          <w:sz w:val="28"/>
          <w:szCs w:val="28"/>
        </w:rPr>
      </w:pPr>
      <w:r>
        <w:rPr>
          <w:spacing w:val="-2"/>
          <w:sz w:val="28"/>
          <w:szCs w:val="28"/>
        </w:rPr>
        <w:t>надлежащее</w:t>
      </w:r>
      <w:r>
        <w:rPr>
          <w:sz w:val="28"/>
          <w:szCs w:val="28"/>
        </w:rPr>
        <w:tab/>
      </w:r>
      <w:r>
        <w:rPr>
          <w:spacing w:val="-2"/>
          <w:sz w:val="28"/>
          <w:szCs w:val="28"/>
        </w:rPr>
        <w:t>выполнение</w:t>
      </w:r>
      <w:r>
        <w:rPr>
          <w:sz w:val="28"/>
          <w:szCs w:val="28"/>
        </w:rPr>
        <w:tab/>
      </w:r>
      <w:r>
        <w:rPr>
          <w:spacing w:val="-3"/>
          <w:sz w:val="28"/>
          <w:szCs w:val="28"/>
        </w:rPr>
        <w:t>Арендатором   требований      по      содержанию</w:t>
      </w:r>
    </w:p>
    <w:p w:rsidR="00A50D48" w:rsidRDefault="00A50D48" w:rsidP="00A50D48">
      <w:pPr>
        <w:widowControl w:val="0"/>
        <w:shd w:val="clear" w:color="auto" w:fill="FFFFFF"/>
        <w:autoSpaceDE w:val="0"/>
        <w:autoSpaceDN w:val="0"/>
        <w:adjustRightInd w:val="0"/>
        <w:spacing w:line="322" w:lineRule="exact"/>
        <w:rPr>
          <w:sz w:val="28"/>
          <w:szCs w:val="28"/>
        </w:rPr>
      </w:pPr>
      <w:r>
        <w:rPr>
          <w:sz w:val="28"/>
          <w:szCs w:val="28"/>
        </w:rPr>
        <w:t>арендуемого   помещения,      а   также   других   обязательств,   предусмотренных настоящим Договором.</w:t>
      </w:r>
    </w:p>
    <w:p w:rsidR="00A50D48" w:rsidRDefault="00A50D48" w:rsidP="00A50D48">
      <w:pPr>
        <w:widowControl w:val="0"/>
        <w:shd w:val="clear" w:color="auto" w:fill="FFFFFF"/>
        <w:autoSpaceDE w:val="0"/>
        <w:autoSpaceDN w:val="0"/>
        <w:adjustRightInd w:val="0"/>
        <w:spacing w:line="322" w:lineRule="exact"/>
        <w:ind w:right="5" w:firstLine="562"/>
        <w:jc w:val="both"/>
        <w:rPr>
          <w:sz w:val="28"/>
          <w:szCs w:val="28"/>
        </w:rPr>
      </w:pPr>
      <w:r>
        <w:rPr>
          <w:sz w:val="28"/>
          <w:szCs w:val="28"/>
        </w:rPr>
        <w:t xml:space="preserve">2.1.8. При получении уведомления об изменении арендной платы, в порядке и на условиях п. 3.3 настоящего Договора, Арендодатель доводит до сведения Арендатора (под роспись) изменение ставок арендной платы и осуществляет </w:t>
      </w:r>
      <w:proofErr w:type="gramStart"/>
      <w:r>
        <w:rPr>
          <w:sz w:val="28"/>
          <w:szCs w:val="28"/>
        </w:rPr>
        <w:t>контроль за</w:t>
      </w:r>
      <w:proofErr w:type="gramEnd"/>
      <w:r>
        <w:rPr>
          <w:sz w:val="28"/>
          <w:szCs w:val="28"/>
        </w:rPr>
        <w:t xml:space="preserve"> исполнением настоящего условия.</w:t>
      </w:r>
    </w:p>
    <w:p w:rsidR="00A50D48" w:rsidRDefault="00A50D48" w:rsidP="00A50D48">
      <w:pPr>
        <w:widowControl w:val="0"/>
        <w:shd w:val="clear" w:color="auto" w:fill="FFFFFF"/>
        <w:autoSpaceDE w:val="0"/>
        <w:autoSpaceDN w:val="0"/>
        <w:adjustRightInd w:val="0"/>
        <w:spacing w:line="322" w:lineRule="exact"/>
        <w:ind w:right="5" w:firstLine="490"/>
        <w:jc w:val="both"/>
        <w:rPr>
          <w:sz w:val="28"/>
          <w:szCs w:val="28"/>
        </w:rPr>
      </w:pPr>
      <w:r>
        <w:rPr>
          <w:sz w:val="28"/>
          <w:szCs w:val="28"/>
        </w:rPr>
        <w:t>2.1.9. Принять арендованные помещения от Арендатора в течение трех дней по окончании срока аренды либо при досрочном высвобождении помещения.</w:t>
      </w:r>
    </w:p>
    <w:p w:rsidR="00A50D48" w:rsidRDefault="00A50D48" w:rsidP="00A50D48">
      <w:pPr>
        <w:widowControl w:val="0"/>
        <w:shd w:val="clear" w:color="auto" w:fill="FFFFFF"/>
        <w:autoSpaceDE w:val="0"/>
        <w:autoSpaceDN w:val="0"/>
        <w:adjustRightInd w:val="0"/>
        <w:spacing w:line="322" w:lineRule="exact"/>
        <w:ind w:left="494"/>
        <w:rPr>
          <w:sz w:val="28"/>
          <w:szCs w:val="28"/>
        </w:rPr>
      </w:pPr>
      <w:r>
        <w:rPr>
          <w:sz w:val="28"/>
          <w:szCs w:val="28"/>
        </w:rPr>
        <w:t>2.2.       Арендатор обязуется:</w:t>
      </w:r>
    </w:p>
    <w:p w:rsidR="00A50D48" w:rsidRDefault="00A50D48" w:rsidP="00A50D48">
      <w:pPr>
        <w:widowControl w:val="0"/>
        <w:numPr>
          <w:ilvl w:val="0"/>
          <w:numId w:val="17"/>
        </w:numPr>
        <w:shd w:val="clear" w:color="auto" w:fill="FFFFFF"/>
        <w:tabs>
          <w:tab w:val="left" w:pos="1267"/>
        </w:tabs>
        <w:autoSpaceDE w:val="0"/>
        <w:autoSpaceDN w:val="0"/>
        <w:adjustRightInd w:val="0"/>
        <w:spacing w:line="322" w:lineRule="exact"/>
        <w:ind w:right="10" w:firstLine="562"/>
        <w:jc w:val="both"/>
        <w:rPr>
          <w:spacing w:val="-2"/>
          <w:sz w:val="28"/>
          <w:szCs w:val="28"/>
        </w:rPr>
      </w:pPr>
      <w:r>
        <w:rPr>
          <w:sz w:val="28"/>
          <w:szCs w:val="28"/>
        </w:rPr>
        <w:t>Использовать помещение исключительно по прямому назначению, указанному в п. 1.1 настоящего Договора.</w:t>
      </w:r>
    </w:p>
    <w:p w:rsidR="00A50D48" w:rsidRDefault="00A50D48" w:rsidP="00A50D48">
      <w:pPr>
        <w:widowControl w:val="0"/>
        <w:numPr>
          <w:ilvl w:val="0"/>
          <w:numId w:val="17"/>
        </w:numPr>
        <w:shd w:val="clear" w:color="auto" w:fill="FFFFFF"/>
        <w:tabs>
          <w:tab w:val="left" w:pos="1267"/>
        </w:tabs>
        <w:autoSpaceDE w:val="0"/>
        <w:autoSpaceDN w:val="0"/>
        <w:adjustRightInd w:val="0"/>
        <w:spacing w:line="322" w:lineRule="exact"/>
        <w:ind w:right="5" w:firstLine="562"/>
        <w:jc w:val="both"/>
        <w:rPr>
          <w:spacing w:val="-2"/>
          <w:sz w:val="28"/>
          <w:szCs w:val="28"/>
        </w:rPr>
      </w:pPr>
      <w:r>
        <w:rPr>
          <w:sz w:val="28"/>
          <w:szCs w:val="28"/>
        </w:rPr>
        <w:t>В течение пяти дней с момента подписания настоящего Договора заключить договор на возмещение затрат с организацией, обслуживающей объект аренды по приобретению тепловой и электрической энергии, оплате услуг</w:t>
      </w:r>
    </w:p>
    <w:p w:rsidR="00A50D48" w:rsidRDefault="00A50D48" w:rsidP="00A50D48">
      <w:pPr>
        <w:rPr>
          <w:spacing w:val="-2"/>
          <w:sz w:val="28"/>
          <w:szCs w:val="28"/>
        </w:rPr>
        <w:sectPr w:rsidR="00A50D48">
          <w:pgSz w:w="11909" w:h="16834"/>
          <w:pgMar w:top="654" w:right="566" w:bottom="360" w:left="1416" w:header="720" w:footer="720" w:gutter="0"/>
          <w:cols w:space="720"/>
        </w:sectPr>
      </w:pPr>
    </w:p>
    <w:p w:rsidR="00A50D48" w:rsidRDefault="00A50D48" w:rsidP="00A50D48">
      <w:pPr>
        <w:widowControl w:val="0"/>
        <w:shd w:val="clear" w:color="auto" w:fill="FFFFFF"/>
        <w:autoSpaceDE w:val="0"/>
        <w:autoSpaceDN w:val="0"/>
        <w:adjustRightInd w:val="0"/>
        <w:spacing w:line="322" w:lineRule="exact"/>
        <w:ind w:right="5"/>
        <w:jc w:val="both"/>
        <w:rPr>
          <w:sz w:val="28"/>
          <w:szCs w:val="28"/>
        </w:rPr>
      </w:pPr>
      <w:r>
        <w:rPr>
          <w:spacing w:val="-1"/>
          <w:sz w:val="28"/>
          <w:szCs w:val="28"/>
        </w:rPr>
        <w:lastRenderedPageBreak/>
        <w:t xml:space="preserve">холодного    водоснабжения,    услуг    по    приему   и    перекачке    сточных    вод </w:t>
      </w:r>
      <w:r>
        <w:rPr>
          <w:sz w:val="28"/>
          <w:szCs w:val="28"/>
        </w:rPr>
        <w:t>(водоотведения).</w:t>
      </w:r>
    </w:p>
    <w:p w:rsidR="00A50D48" w:rsidRDefault="00A50D48" w:rsidP="00A50D48">
      <w:pPr>
        <w:widowControl w:val="0"/>
        <w:shd w:val="clear" w:color="auto" w:fill="FFFFFF"/>
        <w:autoSpaceDE w:val="0"/>
        <w:autoSpaceDN w:val="0"/>
        <w:adjustRightInd w:val="0"/>
        <w:spacing w:line="322" w:lineRule="exact"/>
        <w:ind w:right="5" w:firstLine="557"/>
        <w:jc w:val="both"/>
        <w:rPr>
          <w:sz w:val="28"/>
          <w:szCs w:val="28"/>
        </w:rPr>
      </w:pPr>
      <w:r>
        <w:rPr>
          <w:sz w:val="28"/>
          <w:szCs w:val="28"/>
        </w:rPr>
        <w:t>2.2.3. Не позднее пяти дней после заключения настоящего Договора принять у Арендодателя помещение, указанное в п. 1.1 (приложение 1), по акту приема - передачи.</w:t>
      </w:r>
    </w:p>
    <w:p w:rsidR="00A50D48" w:rsidRDefault="00A50D48" w:rsidP="00A50D48">
      <w:pPr>
        <w:widowControl w:val="0"/>
        <w:numPr>
          <w:ilvl w:val="0"/>
          <w:numId w:val="18"/>
        </w:numPr>
        <w:shd w:val="clear" w:color="auto" w:fill="FFFFFF"/>
        <w:tabs>
          <w:tab w:val="left" w:pos="1522"/>
        </w:tabs>
        <w:autoSpaceDE w:val="0"/>
        <w:autoSpaceDN w:val="0"/>
        <w:adjustRightInd w:val="0"/>
        <w:spacing w:line="322" w:lineRule="exact"/>
        <w:ind w:firstLine="672"/>
        <w:jc w:val="both"/>
        <w:rPr>
          <w:sz w:val="28"/>
          <w:szCs w:val="28"/>
        </w:rPr>
      </w:pPr>
      <w:r>
        <w:rPr>
          <w:sz w:val="28"/>
          <w:szCs w:val="28"/>
        </w:rPr>
        <w:t xml:space="preserve">Следить за нормальным функционированием и техническим состоянием </w:t>
      </w:r>
      <w:proofErr w:type="spellStart"/>
      <w:r>
        <w:rPr>
          <w:sz w:val="28"/>
          <w:szCs w:val="28"/>
        </w:rPr>
        <w:t>инженерно</w:t>
      </w:r>
      <w:proofErr w:type="spellEnd"/>
      <w:r>
        <w:rPr>
          <w:sz w:val="28"/>
          <w:szCs w:val="28"/>
        </w:rPr>
        <w:t xml:space="preserve"> - технических коммуникаций, охранной, противопожарной сигнализации. Обеспечивать их сохранность.</w:t>
      </w:r>
    </w:p>
    <w:p w:rsidR="00A50D48" w:rsidRDefault="00A50D48" w:rsidP="00A50D48">
      <w:pPr>
        <w:widowControl w:val="0"/>
        <w:numPr>
          <w:ilvl w:val="0"/>
          <w:numId w:val="18"/>
        </w:numPr>
        <w:shd w:val="clear" w:color="auto" w:fill="FFFFFF"/>
        <w:tabs>
          <w:tab w:val="left" w:pos="1522"/>
        </w:tabs>
        <w:autoSpaceDE w:val="0"/>
        <w:autoSpaceDN w:val="0"/>
        <w:adjustRightInd w:val="0"/>
        <w:spacing w:line="322" w:lineRule="exact"/>
        <w:ind w:right="5" w:firstLine="672"/>
        <w:jc w:val="both"/>
        <w:rPr>
          <w:sz w:val="28"/>
          <w:szCs w:val="28"/>
        </w:rPr>
      </w:pPr>
      <w:r>
        <w:rPr>
          <w:sz w:val="28"/>
          <w:szCs w:val="28"/>
        </w:rPr>
        <w:t>Соблюдать правила пожарной безопасности и техники безопасности, требования Территориального управления Федеральной службы по надзору в сфере защиты прав потребителей и благополучия человека по НСО, а также отраслевых правил и норм, действующих в отношении видов деятельности Арендатора и арендуемого им объекта.</w:t>
      </w:r>
    </w:p>
    <w:p w:rsidR="00A50D48" w:rsidRDefault="00A50D48" w:rsidP="00A50D48">
      <w:pPr>
        <w:widowControl w:val="0"/>
        <w:numPr>
          <w:ilvl w:val="0"/>
          <w:numId w:val="18"/>
        </w:numPr>
        <w:shd w:val="clear" w:color="auto" w:fill="FFFFFF"/>
        <w:tabs>
          <w:tab w:val="left" w:pos="1522"/>
        </w:tabs>
        <w:autoSpaceDE w:val="0"/>
        <w:autoSpaceDN w:val="0"/>
        <w:adjustRightInd w:val="0"/>
        <w:spacing w:line="322" w:lineRule="exact"/>
        <w:ind w:firstLine="672"/>
        <w:jc w:val="both"/>
        <w:rPr>
          <w:sz w:val="28"/>
          <w:szCs w:val="28"/>
        </w:rPr>
      </w:pPr>
      <w:r>
        <w:rPr>
          <w:sz w:val="28"/>
          <w:szCs w:val="28"/>
        </w:rPr>
        <w:t>Не допускать захламления бытовым и строительным мусором внутренних дворов здания, арендуемого помещения и мест общего пользования. Немедленно извещать Арендодателя о всяком повреждении, аварии или ином событии, нанесшем (или грозящем нанести) объекту ущерб, и своевременно принимать все возможные меры по предотвращению угрозы дальнейшего   разрушения   или повреждения объекта.</w:t>
      </w:r>
    </w:p>
    <w:p w:rsidR="00A50D48" w:rsidRDefault="00A50D48" w:rsidP="00A50D48">
      <w:pPr>
        <w:widowControl w:val="0"/>
        <w:numPr>
          <w:ilvl w:val="0"/>
          <w:numId w:val="18"/>
        </w:numPr>
        <w:shd w:val="clear" w:color="auto" w:fill="FFFFFF"/>
        <w:tabs>
          <w:tab w:val="left" w:pos="1522"/>
          <w:tab w:val="left" w:pos="5443"/>
          <w:tab w:val="left" w:pos="8410"/>
        </w:tabs>
        <w:autoSpaceDE w:val="0"/>
        <w:autoSpaceDN w:val="0"/>
        <w:adjustRightInd w:val="0"/>
        <w:spacing w:line="322" w:lineRule="exact"/>
        <w:ind w:firstLine="672"/>
        <w:jc w:val="both"/>
        <w:rPr>
          <w:spacing w:val="-2"/>
          <w:sz w:val="28"/>
          <w:szCs w:val="28"/>
        </w:rPr>
      </w:pPr>
      <w:r>
        <w:rPr>
          <w:sz w:val="28"/>
          <w:szCs w:val="28"/>
        </w:rPr>
        <w:t xml:space="preserve">Не производить прокладок, скрытых и открытых проводок и </w:t>
      </w:r>
      <w:r>
        <w:rPr>
          <w:spacing w:val="-1"/>
          <w:sz w:val="28"/>
          <w:szCs w:val="28"/>
        </w:rPr>
        <w:t xml:space="preserve">коммуникаций, перепланировок  и </w:t>
      </w:r>
      <w:r>
        <w:rPr>
          <w:spacing w:val="-2"/>
          <w:sz w:val="28"/>
          <w:szCs w:val="28"/>
        </w:rPr>
        <w:t xml:space="preserve">переоборудования арендуемого </w:t>
      </w:r>
      <w:r>
        <w:rPr>
          <w:sz w:val="28"/>
          <w:szCs w:val="28"/>
        </w:rPr>
        <w:t>помещения, вызываемых потребностями Арендатора, без письменного разрешения Арендодателя.</w:t>
      </w:r>
    </w:p>
    <w:p w:rsidR="00A50D48" w:rsidRDefault="00A50D48" w:rsidP="00A50D48">
      <w:pPr>
        <w:widowControl w:val="0"/>
        <w:shd w:val="clear" w:color="auto" w:fill="FFFFFF"/>
        <w:autoSpaceDE w:val="0"/>
        <w:autoSpaceDN w:val="0"/>
        <w:adjustRightInd w:val="0"/>
        <w:spacing w:line="322" w:lineRule="exact"/>
        <w:ind w:firstLine="720"/>
        <w:jc w:val="both"/>
        <w:rPr>
          <w:sz w:val="28"/>
          <w:szCs w:val="28"/>
        </w:rPr>
      </w:pPr>
      <w:r>
        <w:rPr>
          <w:sz w:val="28"/>
          <w:szCs w:val="28"/>
        </w:rPr>
        <w:t>В случае обнаружения Арендодателем самовольных перестроек, нарушения целостности стен, перегородок или перекрытий, переделок или прокладок сетей, искажающих первоначальный и функциональное назначение вид арендуемого помещения, таковые должны быть ликвидированы Арендатором, а помещение приведено в прежний вид за его счет в срок, определяемый односторонним предписанием Арендодателя.</w:t>
      </w:r>
    </w:p>
    <w:p w:rsidR="00A50D48" w:rsidRDefault="00A50D48" w:rsidP="00A50D48">
      <w:pPr>
        <w:widowControl w:val="0"/>
        <w:numPr>
          <w:ilvl w:val="0"/>
          <w:numId w:val="19"/>
        </w:numPr>
        <w:shd w:val="clear" w:color="auto" w:fill="FFFFFF"/>
        <w:tabs>
          <w:tab w:val="left" w:pos="1522"/>
          <w:tab w:val="left" w:pos="5242"/>
        </w:tabs>
        <w:autoSpaceDE w:val="0"/>
        <w:autoSpaceDN w:val="0"/>
        <w:adjustRightInd w:val="0"/>
        <w:spacing w:line="322" w:lineRule="exact"/>
        <w:ind w:firstLine="672"/>
        <w:jc w:val="both"/>
        <w:rPr>
          <w:sz w:val="28"/>
          <w:szCs w:val="28"/>
        </w:rPr>
      </w:pPr>
      <w:proofErr w:type="gramStart"/>
      <w:r>
        <w:rPr>
          <w:sz w:val="28"/>
          <w:szCs w:val="28"/>
        </w:rPr>
        <w:t xml:space="preserve">Своевременно производить за свой счет текущий ремонт арендуемого помещения с предварительным письменным уведомлением Арендодателя, а также принимать долевое участие в текущем и капитальном ремонте здания (если в аренде находятся часть здания, Арендатор принимает долевое участие в ремонте фасада здания), </w:t>
      </w:r>
      <w:proofErr w:type="spellStart"/>
      <w:r>
        <w:rPr>
          <w:sz w:val="28"/>
          <w:szCs w:val="28"/>
        </w:rPr>
        <w:t>инженерно</w:t>
      </w:r>
      <w:proofErr w:type="spellEnd"/>
      <w:r>
        <w:rPr>
          <w:sz w:val="28"/>
          <w:szCs w:val="28"/>
        </w:rPr>
        <w:t xml:space="preserve"> - технических коммуникаций, а также в мероприятиях по благоустройству окружающей </w:t>
      </w:r>
      <w:r>
        <w:rPr>
          <w:spacing w:val="-2"/>
          <w:sz w:val="28"/>
          <w:szCs w:val="28"/>
        </w:rPr>
        <w:t>здание территории, проводимых</w:t>
      </w:r>
      <w:r>
        <w:rPr>
          <w:sz w:val="28"/>
          <w:szCs w:val="28"/>
        </w:rPr>
        <w:tab/>
        <w:t>Арендодателем согласно отдельным соглашениям, заключаемым с Арендодателем.</w:t>
      </w:r>
      <w:proofErr w:type="gramEnd"/>
      <w:r>
        <w:rPr>
          <w:sz w:val="28"/>
          <w:szCs w:val="28"/>
        </w:rPr>
        <w:t xml:space="preserve"> Иной порядок и условия проведения капитального ремонта могут быть установлены в дополнительном соглашении к Договору.</w:t>
      </w:r>
    </w:p>
    <w:p w:rsidR="00A50D48" w:rsidRDefault="00A50D48" w:rsidP="00A50D48">
      <w:pPr>
        <w:widowControl w:val="0"/>
        <w:numPr>
          <w:ilvl w:val="0"/>
          <w:numId w:val="19"/>
        </w:numPr>
        <w:shd w:val="clear" w:color="auto" w:fill="FFFFFF"/>
        <w:tabs>
          <w:tab w:val="left" w:pos="1522"/>
        </w:tabs>
        <w:autoSpaceDE w:val="0"/>
        <w:autoSpaceDN w:val="0"/>
        <w:adjustRightInd w:val="0"/>
        <w:spacing w:line="322" w:lineRule="exact"/>
        <w:ind w:right="5" w:firstLine="672"/>
        <w:jc w:val="both"/>
        <w:rPr>
          <w:sz w:val="28"/>
          <w:szCs w:val="28"/>
        </w:rPr>
      </w:pPr>
      <w:r>
        <w:rPr>
          <w:sz w:val="28"/>
          <w:szCs w:val="28"/>
        </w:rPr>
        <w:t>Не сдавать арендуемые площади в субаренду, не передавать в пользование третьим лицам и не передавать свои права и обязанности по договору аренды другому лицу.</w:t>
      </w:r>
    </w:p>
    <w:p w:rsidR="00A50D48" w:rsidRDefault="00A50D48" w:rsidP="00A50D48">
      <w:pPr>
        <w:widowControl w:val="0"/>
        <w:shd w:val="clear" w:color="auto" w:fill="FFFFFF"/>
        <w:tabs>
          <w:tab w:val="left" w:pos="1690"/>
        </w:tabs>
        <w:autoSpaceDE w:val="0"/>
        <w:autoSpaceDN w:val="0"/>
        <w:adjustRightInd w:val="0"/>
        <w:spacing w:line="322" w:lineRule="exact"/>
        <w:ind w:right="5" w:firstLine="701"/>
        <w:jc w:val="both"/>
        <w:rPr>
          <w:sz w:val="28"/>
          <w:szCs w:val="28"/>
        </w:rPr>
      </w:pPr>
      <w:r>
        <w:rPr>
          <w:spacing w:val="-2"/>
          <w:sz w:val="28"/>
          <w:szCs w:val="28"/>
        </w:rPr>
        <w:t>2.2.10.</w:t>
      </w:r>
      <w:r>
        <w:rPr>
          <w:sz w:val="28"/>
          <w:szCs w:val="28"/>
        </w:rPr>
        <w:tab/>
        <w:t>До шестого числа отчетного месяца Арендатор обязан</w:t>
      </w:r>
      <w:r>
        <w:rPr>
          <w:sz w:val="28"/>
          <w:szCs w:val="28"/>
        </w:rPr>
        <w:br/>
        <w:t>представить Арендодателю копию платежного поручения о перечислении</w:t>
      </w:r>
      <w:r>
        <w:rPr>
          <w:sz w:val="28"/>
          <w:szCs w:val="28"/>
        </w:rPr>
        <w:br/>
        <w:t>арендной платы, указанной в   п. 3.2.б   настоящего Договора.</w:t>
      </w:r>
    </w:p>
    <w:p w:rsidR="00A50D48" w:rsidRDefault="00A50D48" w:rsidP="00A50D48">
      <w:pPr>
        <w:widowControl w:val="0"/>
        <w:shd w:val="clear" w:color="auto" w:fill="FFFFFF"/>
        <w:tabs>
          <w:tab w:val="left" w:pos="1589"/>
          <w:tab w:val="left" w:pos="6720"/>
          <w:tab w:val="left" w:pos="7997"/>
        </w:tabs>
        <w:autoSpaceDE w:val="0"/>
        <w:autoSpaceDN w:val="0"/>
        <w:adjustRightInd w:val="0"/>
        <w:spacing w:line="322" w:lineRule="exact"/>
        <w:ind w:firstLine="701"/>
        <w:jc w:val="both"/>
        <w:rPr>
          <w:sz w:val="28"/>
          <w:szCs w:val="28"/>
        </w:rPr>
      </w:pPr>
      <w:r>
        <w:rPr>
          <w:spacing w:val="-3"/>
          <w:sz w:val="28"/>
          <w:szCs w:val="28"/>
        </w:rPr>
        <w:t>2.2.11.</w:t>
      </w:r>
      <w:r>
        <w:rPr>
          <w:sz w:val="28"/>
          <w:szCs w:val="28"/>
        </w:rPr>
        <w:tab/>
        <w:t>Предоставлять представителям Арендодателя возможность</w:t>
      </w:r>
      <w:r>
        <w:rPr>
          <w:sz w:val="28"/>
          <w:szCs w:val="28"/>
        </w:rPr>
        <w:br/>
        <w:t>беспрепятственного доступа в арендуемое</w:t>
      </w:r>
      <w:r>
        <w:rPr>
          <w:sz w:val="28"/>
          <w:szCs w:val="28"/>
        </w:rPr>
        <w:tab/>
        <w:t>помещение в случаях</w:t>
      </w:r>
      <w:r>
        <w:rPr>
          <w:sz w:val="28"/>
          <w:szCs w:val="28"/>
        </w:rPr>
        <w:br/>
      </w:r>
      <w:proofErr w:type="gramStart"/>
      <w:r>
        <w:rPr>
          <w:spacing w:val="-1"/>
          <w:sz w:val="28"/>
          <w:szCs w:val="28"/>
        </w:rPr>
        <w:t>проведения   проверок   использования   объекта  аренды</w:t>
      </w:r>
      <w:proofErr w:type="gramEnd"/>
      <w:r>
        <w:rPr>
          <w:spacing w:val="-1"/>
          <w:sz w:val="28"/>
          <w:szCs w:val="28"/>
        </w:rPr>
        <w:t xml:space="preserve">    в</w:t>
      </w:r>
      <w:r>
        <w:rPr>
          <w:sz w:val="28"/>
          <w:szCs w:val="28"/>
        </w:rPr>
        <w:tab/>
      </w:r>
      <w:r>
        <w:rPr>
          <w:spacing w:val="-2"/>
          <w:sz w:val="28"/>
          <w:szCs w:val="28"/>
        </w:rPr>
        <w:t>соответствии   с</w:t>
      </w:r>
    </w:p>
    <w:p w:rsidR="00A50D48" w:rsidRDefault="00A50D48" w:rsidP="00A50D48">
      <w:pPr>
        <w:widowControl w:val="0"/>
        <w:shd w:val="clear" w:color="auto" w:fill="FFFFFF"/>
        <w:autoSpaceDE w:val="0"/>
        <w:autoSpaceDN w:val="0"/>
        <w:adjustRightInd w:val="0"/>
        <w:spacing w:line="322" w:lineRule="exact"/>
        <w:jc w:val="both"/>
        <w:rPr>
          <w:sz w:val="28"/>
          <w:szCs w:val="28"/>
        </w:rPr>
      </w:pPr>
      <w:r>
        <w:rPr>
          <w:sz w:val="28"/>
          <w:szCs w:val="28"/>
        </w:rPr>
        <w:t xml:space="preserve">условиями   настоящего   Договора,   а     также предоставлять     документацию, </w:t>
      </w:r>
      <w:r>
        <w:rPr>
          <w:sz w:val="28"/>
          <w:szCs w:val="28"/>
        </w:rPr>
        <w:lastRenderedPageBreak/>
        <w:t>запрашиваемую представителями Арендодателя в ходе проверки.</w:t>
      </w:r>
    </w:p>
    <w:p w:rsidR="00A50D48" w:rsidRDefault="00A50D48" w:rsidP="00A50D48">
      <w:pPr>
        <w:widowControl w:val="0"/>
        <w:shd w:val="clear" w:color="auto" w:fill="FFFFFF"/>
        <w:tabs>
          <w:tab w:val="left" w:pos="2126"/>
        </w:tabs>
        <w:autoSpaceDE w:val="0"/>
        <w:autoSpaceDN w:val="0"/>
        <w:adjustRightInd w:val="0"/>
        <w:spacing w:line="322" w:lineRule="exact"/>
        <w:ind w:firstLine="706"/>
        <w:jc w:val="both"/>
        <w:rPr>
          <w:sz w:val="28"/>
          <w:szCs w:val="28"/>
        </w:rPr>
      </w:pPr>
      <w:r>
        <w:rPr>
          <w:spacing w:val="-2"/>
          <w:sz w:val="28"/>
          <w:szCs w:val="28"/>
        </w:rPr>
        <w:t>2.2.12.</w:t>
      </w:r>
      <w:r>
        <w:rPr>
          <w:sz w:val="28"/>
          <w:szCs w:val="28"/>
        </w:rPr>
        <w:tab/>
        <w:t>Письменно сообщать Арендодателю, не позднее, чем за три</w:t>
      </w:r>
      <w:r>
        <w:rPr>
          <w:sz w:val="28"/>
          <w:szCs w:val="28"/>
        </w:rPr>
        <w:br/>
        <w:t>месяца о предстоящем освобождении помещения как в связи с окончанием срока</w:t>
      </w:r>
      <w:r>
        <w:rPr>
          <w:sz w:val="28"/>
          <w:szCs w:val="28"/>
        </w:rPr>
        <w:br/>
        <w:t>действия Договора, так и при досрочном их освобождении.</w:t>
      </w:r>
    </w:p>
    <w:p w:rsidR="00A50D48" w:rsidRDefault="00A50D48" w:rsidP="00A50D48">
      <w:pPr>
        <w:widowControl w:val="0"/>
        <w:shd w:val="clear" w:color="auto" w:fill="FFFFFF"/>
        <w:tabs>
          <w:tab w:val="left" w:pos="1555"/>
        </w:tabs>
        <w:autoSpaceDE w:val="0"/>
        <w:autoSpaceDN w:val="0"/>
        <w:adjustRightInd w:val="0"/>
        <w:spacing w:line="322" w:lineRule="exact"/>
        <w:ind w:firstLine="706"/>
        <w:jc w:val="both"/>
        <w:rPr>
          <w:sz w:val="28"/>
          <w:szCs w:val="28"/>
        </w:rPr>
      </w:pPr>
      <w:r>
        <w:rPr>
          <w:spacing w:val="-2"/>
          <w:sz w:val="28"/>
          <w:szCs w:val="28"/>
        </w:rPr>
        <w:t>2.2.13.</w:t>
      </w:r>
      <w:r>
        <w:rPr>
          <w:sz w:val="28"/>
          <w:szCs w:val="28"/>
        </w:rPr>
        <w:tab/>
        <w:t>По окончании срока действия Договора или при его расторжении</w:t>
      </w:r>
      <w:r>
        <w:rPr>
          <w:sz w:val="28"/>
          <w:szCs w:val="28"/>
        </w:rPr>
        <w:br/>
        <w:t>освободить занимаемое помещение не позднее трех дней после окончания</w:t>
      </w:r>
      <w:r>
        <w:rPr>
          <w:sz w:val="28"/>
          <w:szCs w:val="28"/>
        </w:rPr>
        <w:br/>
        <w:t>действия настоящего Договора и сдать Арендодателю помещение по акту</w:t>
      </w:r>
      <w:r>
        <w:rPr>
          <w:sz w:val="28"/>
          <w:szCs w:val="28"/>
        </w:rPr>
        <w:br/>
        <w:t>приема - передачи.</w:t>
      </w:r>
    </w:p>
    <w:p w:rsidR="00A50D48" w:rsidRDefault="00A50D48" w:rsidP="00A50D48">
      <w:pPr>
        <w:widowControl w:val="0"/>
        <w:shd w:val="clear" w:color="auto" w:fill="FFFFFF"/>
        <w:autoSpaceDE w:val="0"/>
        <w:autoSpaceDN w:val="0"/>
        <w:adjustRightInd w:val="0"/>
        <w:spacing w:line="322" w:lineRule="exact"/>
        <w:ind w:firstLine="418"/>
        <w:jc w:val="both"/>
        <w:rPr>
          <w:sz w:val="28"/>
          <w:szCs w:val="28"/>
        </w:rPr>
      </w:pPr>
      <w:r>
        <w:rPr>
          <w:sz w:val="28"/>
          <w:szCs w:val="28"/>
        </w:rPr>
        <w:t>2.2.14. Передать Арендодателю арендованное помещение в том же состоянии, в котором оно было передано Арендатору, с учетом нормального износа. Также Арендатором должны быть переданы Арендодателю все произведенные в арендуемом помещении перестройки и переделки и все улучшения без возмещения затрат. Арендатор несет полную материальную ответственность за сохранность полученного имущества. В случае утраты (гибели), повреждения, похищения, возмещает Арендодателю убытки, исходя из рыночной стоимости имущества, определенной в соответствии с законом «Об оценочной деятельности в Российской Федерации».</w:t>
      </w:r>
    </w:p>
    <w:p w:rsidR="00A50D48" w:rsidRDefault="00A50D48" w:rsidP="00A50D48">
      <w:pPr>
        <w:widowControl w:val="0"/>
        <w:numPr>
          <w:ilvl w:val="0"/>
          <w:numId w:val="20"/>
        </w:numPr>
        <w:shd w:val="clear" w:color="auto" w:fill="FFFFFF"/>
        <w:tabs>
          <w:tab w:val="left" w:pos="1642"/>
        </w:tabs>
        <w:autoSpaceDE w:val="0"/>
        <w:autoSpaceDN w:val="0"/>
        <w:adjustRightInd w:val="0"/>
        <w:spacing w:line="322" w:lineRule="exact"/>
        <w:ind w:firstLine="701"/>
        <w:jc w:val="both"/>
        <w:rPr>
          <w:spacing w:val="-2"/>
          <w:sz w:val="28"/>
          <w:szCs w:val="28"/>
        </w:rPr>
      </w:pPr>
      <w:r>
        <w:rPr>
          <w:sz w:val="28"/>
          <w:szCs w:val="28"/>
        </w:rPr>
        <w:t>Освободить помещение в связи с аварийным состоянием конструкций здания (или его части), постановкой здания на капитальный ремонт или его сносом по градостроительным причинам (основаниям) в сроки, установленные уполномоченными органами.</w:t>
      </w:r>
    </w:p>
    <w:p w:rsidR="00A50D48" w:rsidRDefault="00A50D48" w:rsidP="00A50D48">
      <w:pPr>
        <w:widowControl w:val="0"/>
        <w:numPr>
          <w:ilvl w:val="0"/>
          <w:numId w:val="20"/>
        </w:numPr>
        <w:shd w:val="clear" w:color="auto" w:fill="FFFFFF"/>
        <w:tabs>
          <w:tab w:val="left" w:pos="1642"/>
        </w:tabs>
        <w:autoSpaceDE w:val="0"/>
        <w:autoSpaceDN w:val="0"/>
        <w:adjustRightInd w:val="0"/>
        <w:spacing w:line="322" w:lineRule="exact"/>
        <w:ind w:firstLine="701"/>
        <w:jc w:val="both"/>
        <w:rPr>
          <w:spacing w:val="-2"/>
          <w:sz w:val="28"/>
          <w:szCs w:val="28"/>
        </w:rPr>
      </w:pPr>
      <w:r>
        <w:rPr>
          <w:sz w:val="28"/>
          <w:szCs w:val="28"/>
        </w:rPr>
        <w:t>Ежегодно страховать взятое в аренду имущество на случай его утраты (гибели), повреждения, похищения, исходя из рыночной стоимости имущества, определенной в соответствии с законом «Об оценочной деятельности в Российской Федерации».</w:t>
      </w:r>
    </w:p>
    <w:p w:rsidR="00A50D48" w:rsidRDefault="00A50D48" w:rsidP="00A50D48">
      <w:pPr>
        <w:widowControl w:val="0"/>
        <w:numPr>
          <w:ilvl w:val="0"/>
          <w:numId w:val="21"/>
        </w:numPr>
        <w:shd w:val="clear" w:color="auto" w:fill="FFFFFF"/>
        <w:tabs>
          <w:tab w:val="left" w:pos="1550"/>
        </w:tabs>
        <w:autoSpaceDE w:val="0"/>
        <w:autoSpaceDN w:val="0"/>
        <w:adjustRightInd w:val="0"/>
        <w:spacing w:line="322" w:lineRule="exact"/>
        <w:ind w:firstLine="701"/>
        <w:jc w:val="both"/>
        <w:rPr>
          <w:spacing w:val="-2"/>
          <w:sz w:val="28"/>
          <w:szCs w:val="28"/>
        </w:rPr>
      </w:pPr>
      <w:r>
        <w:rPr>
          <w:sz w:val="28"/>
          <w:szCs w:val="28"/>
        </w:rPr>
        <w:t>Своевременно вносить арендную плату в полном объеме и в сроки, установленные Договором. Несвоевременная оплата арендных платежей, а также внесение платежей не в полном объеме, считается неисполнением обязанности по внесению арендной платы и является основанием для расторжения Договора.</w:t>
      </w:r>
    </w:p>
    <w:p w:rsidR="00A50D48" w:rsidRDefault="00A50D48" w:rsidP="00A50D48">
      <w:pPr>
        <w:widowControl w:val="0"/>
        <w:numPr>
          <w:ilvl w:val="0"/>
          <w:numId w:val="21"/>
        </w:numPr>
        <w:shd w:val="clear" w:color="auto" w:fill="FFFFFF"/>
        <w:tabs>
          <w:tab w:val="left" w:pos="1550"/>
        </w:tabs>
        <w:autoSpaceDE w:val="0"/>
        <w:autoSpaceDN w:val="0"/>
        <w:adjustRightInd w:val="0"/>
        <w:spacing w:line="322" w:lineRule="exact"/>
        <w:ind w:left="701"/>
        <w:rPr>
          <w:spacing w:val="-2"/>
          <w:sz w:val="28"/>
          <w:szCs w:val="28"/>
        </w:rPr>
      </w:pPr>
      <w:r>
        <w:rPr>
          <w:sz w:val="28"/>
          <w:szCs w:val="28"/>
        </w:rPr>
        <w:t xml:space="preserve">Не использовать арендуемый объект недвижимости </w:t>
      </w:r>
      <w:proofErr w:type="gramStart"/>
      <w:r>
        <w:rPr>
          <w:sz w:val="28"/>
          <w:szCs w:val="28"/>
        </w:rPr>
        <w:t>для</w:t>
      </w:r>
      <w:proofErr w:type="gramEnd"/>
      <w:r>
        <w:rPr>
          <w:sz w:val="28"/>
          <w:szCs w:val="28"/>
        </w:rPr>
        <w:t>:</w:t>
      </w:r>
    </w:p>
    <w:p w:rsidR="00A50D48" w:rsidRDefault="00A50D48" w:rsidP="00A50D48">
      <w:pPr>
        <w:widowControl w:val="0"/>
        <w:autoSpaceDE w:val="0"/>
        <w:autoSpaceDN w:val="0"/>
        <w:adjustRightInd w:val="0"/>
        <w:rPr>
          <w:sz w:val="28"/>
          <w:szCs w:val="28"/>
        </w:rPr>
      </w:pPr>
    </w:p>
    <w:p w:rsidR="00A50D48" w:rsidRDefault="00A50D48" w:rsidP="00A50D48">
      <w:pPr>
        <w:widowControl w:val="0"/>
        <w:numPr>
          <w:ilvl w:val="0"/>
          <w:numId w:val="22"/>
        </w:numPr>
        <w:shd w:val="clear" w:color="auto" w:fill="FFFFFF"/>
        <w:tabs>
          <w:tab w:val="left" w:pos="235"/>
        </w:tabs>
        <w:autoSpaceDE w:val="0"/>
        <w:autoSpaceDN w:val="0"/>
        <w:adjustRightInd w:val="0"/>
        <w:spacing w:line="322" w:lineRule="exact"/>
        <w:ind w:left="72"/>
        <w:rPr>
          <w:sz w:val="28"/>
          <w:szCs w:val="28"/>
        </w:rPr>
      </w:pPr>
      <w:r>
        <w:rPr>
          <w:sz w:val="28"/>
          <w:szCs w:val="28"/>
        </w:rPr>
        <w:t>распространения рекламы табачных и алкогольных изделий;</w:t>
      </w:r>
    </w:p>
    <w:p w:rsidR="00A50D48" w:rsidRDefault="00A50D48" w:rsidP="00A50D48">
      <w:pPr>
        <w:widowControl w:val="0"/>
        <w:numPr>
          <w:ilvl w:val="0"/>
          <w:numId w:val="22"/>
        </w:numPr>
        <w:shd w:val="clear" w:color="auto" w:fill="FFFFFF"/>
        <w:tabs>
          <w:tab w:val="left" w:pos="235"/>
        </w:tabs>
        <w:autoSpaceDE w:val="0"/>
        <w:autoSpaceDN w:val="0"/>
        <w:adjustRightInd w:val="0"/>
        <w:spacing w:line="322" w:lineRule="exact"/>
        <w:ind w:right="499" w:firstLine="72"/>
        <w:rPr>
          <w:sz w:val="28"/>
          <w:szCs w:val="28"/>
        </w:rPr>
      </w:pPr>
      <w:r>
        <w:rPr>
          <w:spacing w:val="-1"/>
          <w:sz w:val="28"/>
          <w:szCs w:val="28"/>
        </w:rPr>
        <w:t xml:space="preserve">организации и проведения азартных игр, в том числе размещения игровых </w:t>
      </w:r>
      <w:r>
        <w:rPr>
          <w:sz w:val="28"/>
          <w:szCs w:val="28"/>
        </w:rPr>
        <w:t>автоматов;</w:t>
      </w:r>
    </w:p>
    <w:p w:rsidR="00A50D48" w:rsidRDefault="00A50D48" w:rsidP="00A50D48">
      <w:pPr>
        <w:widowControl w:val="0"/>
        <w:numPr>
          <w:ilvl w:val="0"/>
          <w:numId w:val="22"/>
        </w:numPr>
        <w:shd w:val="clear" w:color="auto" w:fill="FFFFFF"/>
        <w:tabs>
          <w:tab w:val="left" w:pos="235"/>
        </w:tabs>
        <w:autoSpaceDE w:val="0"/>
        <w:autoSpaceDN w:val="0"/>
        <w:adjustRightInd w:val="0"/>
        <w:spacing w:line="322" w:lineRule="exact"/>
        <w:ind w:firstLine="72"/>
        <w:rPr>
          <w:sz w:val="28"/>
          <w:szCs w:val="28"/>
        </w:rPr>
      </w:pPr>
      <w:r>
        <w:rPr>
          <w:spacing w:val="-1"/>
          <w:sz w:val="28"/>
          <w:szCs w:val="28"/>
        </w:rPr>
        <w:t xml:space="preserve">распространения аналогов наркотических средств или психотропных веществ, </w:t>
      </w:r>
      <w:r>
        <w:rPr>
          <w:sz w:val="28"/>
          <w:szCs w:val="28"/>
        </w:rPr>
        <w:t xml:space="preserve">курительных смесей и другой продукции, содержащей вещества, обладающие </w:t>
      </w:r>
      <w:proofErr w:type="spellStart"/>
      <w:r>
        <w:rPr>
          <w:sz w:val="28"/>
          <w:szCs w:val="28"/>
        </w:rPr>
        <w:t>психоактивным</w:t>
      </w:r>
      <w:proofErr w:type="spellEnd"/>
      <w:r>
        <w:rPr>
          <w:sz w:val="28"/>
          <w:szCs w:val="28"/>
        </w:rPr>
        <w:t xml:space="preserve"> действием.</w:t>
      </w:r>
    </w:p>
    <w:p w:rsidR="00A50D48" w:rsidRDefault="00A50D48" w:rsidP="00A50D48">
      <w:pPr>
        <w:widowControl w:val="0"/>
        <w:shd w:val="clear" w:color="auto" w:fill="FFFFFF"/>
        <w:tabs>
          <w:tab w:val="left" w:pos="1550"/>
        </w:tabs>
        <w:autoSpaceDE w:val="0"/>
        <w:autoSpaceDN w:val="0"/>
        <w:adjustRightInd w:val="0"/>
        <w:spacing w:line="322" w:lineRule="exact"/>
        <w:ind w:firstLine="701"/>
        <w:rPr>
          <w:sz w:val="28"/>
          <w:szCs w:val="28"/>
        </w:rPr>
      </w:pPr>
      <w:r>
        <w:rPr>
          <w:spacing w:val="-2"/>
          <w:sz w:val="28"/>
          <w:szCs w:val="28"/>
        </w:rPr>
        <w:t>2.2.19.</w:t>
      </w:r>
      <w:r>
        <w:rPr>
          <w:sz w:val="28"/>
          <w:szCs w:val="28"/>
        </w:rPr>
        <w:tab/>
        <w:t xml:space="preserve">Зарегистрировать договор в отделе Управления </w:t>
      </w:r>
      <w:r>
        <w:rPr>
          <w:spacing w:val="-1"/>
          <w:sz w:val="28"/>
          <w:szCs w:val="28"/>
        </w:rPr>
        <w:t xml:space="preserve">Федеральной службы государственной регистрации, кадастра и картографии по </w:t>
      </w:r>
      <w:r>
        <w:rPr>
          <w:sz w:val="28"/>
          <w:szCs w:val="28"/>
        </w:rPr>
        <w:t>Новосибирской области в сроки, установленные законодательством.</w:t>
      </w:r>
    </w:p>
    <w:p w:rsidR="00A50D48" w:rsidRDefault="00A50D48" w:rsidP="00A50D48">
      <w:pPr>
        <w:widowControl w:val="0"/>
        <w:shd w:val="clear" w:color="auto" w:fill="FFFFFF"/>
        <w:autoSpaceDE w:val="0"/>
        <w:autoSpaceDN w:val="0"/>
        <w:adjustRightInd w:val="0"/>
        <w:spacing w:before="518"/>
        <w:ind w:right="5"/>
        <w:jc w:val="center"/>
        <w:rPr>
          <w:sz w:val="28"/>
          <w:szCs w:val="28"/>
        </w:rPr>
      </w:pPr>
      <w:r>
        <w:rPr>
          <w:b/>
          <w:bCs/>
          <w:sz w:val="28"/>
          <w:szCs w:val="28"/>
        </w:rPr>
        <w:t>3.Платежи и расчеты по Договору аренды.</w:t>
      </w:r>
    </w:p>
    <w:p w:rsidR="00A50D48" w:rsidRDefault="00A50D48" w:rsidP="00A50D48">
      <w:pPr>
        <w:widowControl w:val="0"/>
        <w:shd w:val="clear" w:color="auto" w:fill="FFFFFF"/>
        <w:tabs>
          <w:tab w:val="left" w:leader="underscore" w:pos="5165"/>
        </w:tabs>
        <w:autoSpaceDE w:val="0"/>
        <w:autoSpaceDN w:val="0"/>
        <w:adjustRightInd w:val="0"/>
        <w:spacing w:before="331" w:line="322" w:lineRule="exact"/>
        <w:ind w:firstLine="341"/>
        <w:rPr>
          <w:sz w:val="28"/>
          <w:szCs w:val="28"/>
        </w:rPr>
      </w:pPr>
      <w:r>
        <w:rPr>
          <w:sz w:val="28"/>
          <w:szCs w:val="28"/>
        </w:rPr>
        <w:t>3.1. Размер оплаты.</w:t>
      </w:r>
      <w:r>
        <w:rPr>
          <w:sz w:val="28"/>
          <w:szCs w:val="28"/>
        </w:rPr>
        <w:br/>
        <w:t>За указанное   в   разделе   1    нежилое    помещение      Арендатор оплачивает</w:t>
      </w:r>
      <w:r>
        <w:rPr>
          <w:sz w:val="28"/>
          <w:szCs w:val="28"/>
        </w:rPr>
        <w:br/>
        <w:t xml:space="preserve">арендную плату по ставке </w:t>
      </w:r>
      <w:r>
        <w:rPr>
          <w:sz w:val="28"/>
          <w:szCs w:val="28"/>
        </w:rPr>
        <w:tab/>
        <w:t xml:space="preserve"> руб. за 1 кв. м в год, что </w:t>
      </w:r>
      <w:proofErr w:type="gramStart"/>
      <w:r>
        <w:rPr>
          <w:sz w:val="28"/>
          <w:szCs w:val="28"/>
        </w:rPr>
        <w:t>за</w:t>
      </w:r>
      <w:proofErr w:type="gramEnd"/>
      <w:r>
        <w:rPr>
          <w:sz w:val="28"/>
          <w:szCs w:val="28"/>
        </w:rPr>
        <w:t xml:space="preserve"> общую</w:t>
      </w:r>
    </w:p>
    <w:p w:rsidR="00A50D48" w:rsidRDefault="00A50D48" w:rsidP="00A50D48">
      <w:pPr>
        <w:rPr>
          <w:sz w:val="28"/>
          <w:szCs w:val="28"/>
        </w:rPr>
        <w:sectPr w:rsidR="00A50D48">
          <w:pgSz w:w="11909" w:h="16834"/>
          <w:pgMar w:top="587" w:right="571" w:bottom="360" w:left="1416" w:header="720" w:footer="720" w:gutter="0"/>
          <w:cols w:space="720"/>
        </w:sectPr>
      </w:pPr>
    </w:p>
    <w:p w:rsidR="00A50D48" w:rsidRDefault="00A50D48" w:rsidP="00A50D48">
      <w:pPr>
        <w:widowControl w:val="0"/>
        <w:shd w:val="clear" w:color="auto" w:fill="FFFFFF"/>
        <w:tabs>
          <w:tab w:val="left" w:leader="underscore" w:pos="6466"/>
        </w:tabs>
        <w:autoSpaceDE w:val="0"/>
        <w:autoSpaceDN w:val="0"/>
        <w:adjustRightInd w:val="0"/>
        <w:spacing w:line="322" w:lineRule="exact"/>
        <w:rPr>
          <w:sz w:val="28"/>
          <w:szCs w:val="28"/>
        </w:rPr>
      </w:pPr>
      <w:r>
        <w:rPr>
          <w:sz w:val="28"/>
          <w:szCs w:val="28"/>
        </w:rPr>
        <w:lastRenderedPageBreak/>
        <w:t xml:space="preserve">площадь  арендуемого  помещения  </w:t>
      </w:r>
      <w:r>
        <w:rPr>
          <w:sz w:val="28"/>
          <w:szCs w:val="28"/>
        </w:rPr>
        <w:tab/>
        <w:t xml:space="preserve">   кв.     м,  без  учета   НДС,</w:t>
      </w:r>
    </w:p>
    <w:p w:rsidR="00A50D48" w:rsidRDefault="00A50D48" w:rsidP="00A50D48">
      <w:pPr>
        <w:widowControl w:val="0"/>
        <w:shd w:val="clear" w:color="auto" w:fill="FFFFFF"/>
        <w:tabs>
          <w:tab w:val="left" w:pos="3101"/>
          <w:tab w:val="left" w:leader="underscore" w:pos="4642"/>
          <w:tab w:val="left" w:pos="6466"/>
          <w:tab w:val="left" w:leader="underscore" w:pos="9917"/>
        </w:tabs>
        <w:autoSpaceDE w:val="0"/>
        <w:autoSpaceDN w:val="0"/>
        <w:adjustRightInd w:val="0"/>
        <w:spacing w:line="322" w:lineRule="exact"/>
        <w:rPr>
          <w:sz w:val="28"/>
          <w:szCs w:val="28"/>
        </w:rPr>
      </w:pPr>
      <w:r>
        <w:rPr>
          <w:spacing w:val="-30"/>
          <w:sz w:val="28"/>
          <w:szCs w:val="28"/>
        </w:rPr>
        <w:t>составляет</w:t>
      </w:r>
      <w:proofErr w:type="gramStart"/>
      <w:r>
        <w:rPr>
          <w:spacing w:val="-30"/>
          <w:sz w:val="28"/>
          <w:szCs w:val="28"/>
        </w:rPr>
        <w:t xml:space="preserve"> ___________________(______________________________________________) </w:t>
      </w:r>
      <w:proofErr w:type="gramEnd"/>
      <w:r>
        <w:rPr>
          <w:spacing w:val="-30"/>
          <w:sz w:val="28"/>
          <w:szCs w:val="28"/>
        </w:rPr>
        <w:t>руб.  в год</w:t>
      </w:r>
      <w:r>
        <w:rPr>
          <w:sz w:val="28"/>
          <w:szCs w:val="28"/>
        </w:rPr>
        <w:t>.</w:t>
      </w:r>
    </w:p>
    <w:p w:rsidR="00A50D48" w:rsidRDefault="00A50D48" w:rsidP="00A50D48">
      <w:pPr>
        <w:widowControl w:val="0"/>
        <w:shd w:val="clear" w:color="auto" w:fill="FFFFFF"/>
        <w:tabs>
          <w:tab w:val="left" w:pos="1190"/>
        </w:tabs>
        <w:autoSpaceDE w:val="0"/>
        <w:autoSpaceDN w:val="0"/>
        <w:adjustRightInd w:val="0"/>
        <w:spacing w:before="77"/>
        <w:ind w:left="701"/>
        <w:rPr>
          <w:sz w:val="28"/>
          <w:szCs w:val="28"/>
        </w:rPr>
      </w:pPr>
      <w:r>
        <w:rPr>
          <w:spacing w:val="-3"/>
          <w:sz w:val="28"/>
          <w:szCs w:val="28"/>
        </w:rPr>
        <w:t>3.2.</w:t>
      </w:r>
      <w:r>
        <w:rPr>
          <w:sz w:val="28"/>
          <w:szCs w:val="28"/>
        </w:rPr>
        <w:tab/>
        <w:t>Сроки и порядок оплаты:</w:t>
      </w:r>
    </w:p>
    <w:p w:rsidR="00A50D48" w:rsidRDefault="00A50D48" w:rsidP="00A50D48">
      <w:pPr>
        <w:widowControl w:val="0"/>
        <w:shd w:val="clear" w:color="auto" w:fill="FFFFFF"/>
        <w:tabs>
          <w:tab w:val="left" w:pos="1042"/>
        </w:tabs>
        <w:autoSpaceDE w:val="0"/>
        <w:autoSpaceDN w:val="0"/>
        <w:adjustRightInd w:val="0"/>
        <w:spacing w:before="77" w:line="322" w:lineRule="exact"/>
        <w:ind w:right="5" w:firstLine="701"/>
        <w:jc w:val="both"/>
        <w:rPr>
          <w:sz w:val="28"/>
          <w:szCs w:val="28"/>
        </w:rPr>
      </w:pPr>
      <w:r>
        <w:rPr>
          <w:spacing w:val="-5"/>
          <w:sz w:val="28"/>
          <w:szCs w:val="28"/>
        </w:rPr>
        <w:t>а)</w:t>
      </w:r>
      <w:r>
        <w:rPr>
          <w:sz w:val="28"/>
          <w:szCs w:val="28"/>
        </w:rPr>
        <w:tab/>
        <w:t>Арендатор вносит арендные платежи ежемесячно до пятого числа</w:t>
      </w:r>
      <w:r>
        <w:rPr>
          <w:sz w:val="28"/>
          <w:szCs w:val="28"/>
        </w:rPr>
        <w:br/>
        <w:t>отчетного месяца и в течение 3 (трех) дней после срока оплаты указанного в</w:t>
      </w:r>
      <w:r>
        <w:rPr>
          <w:sz w:val="28"/>
          <w:szCs w:val="28"/>
        </w:rPr>
        <w:br/>
        <w:t>настоящем пункте Договора обязан представить Арендодателю копию</w:t>
      </w:r>
      <w:r>
        <w:rPr>
          <w:sz w:val="28"/>
          <w:szCs w:val="28"/>
        </w:rPr>
        <w:br/>
        <w:t>платежного поручения о перечислении арендной    платы.</w:t>
      </w:r>
    </w:p>
    <w:p w:rsidR="00A50D48" w:rsidRDefault="00A50D48" w:rsidP="00A50D48">
      <w:pPr>
        <w:widowControl w:val="0"/>
        <w:shd w:val="clear" w:color="auto" w:fill="FFFFFF"/>
        <w:tabs>
          <w:tab w:val="left" w:pos="8294"/>
        </w:tabs>
        <w:autoSpaceDE w:val="0"/>
        <w:autoSpaceDN w:val="0"/>
        <w:adjustRightInd w:val="0"/>
        <w:spacing w:line="322" w:lineRule="exact"/>
        <w:rPr>
          <w:sz w:val="28"/>
          <w:szCs w:val="28"/>
        </w:rPr>
      </w:pPr>
      <w:r>
        <w:rPr>
          <w:sz w:val="28"/>
          <w:szCs w:val="28"/>
        </w:rPr>
        <w:t>В   случае</w:t>
      </w:r>
      <w:proofErr w:type="gramStart"/>
      <w:r>
        <w:rPr>
          <w:sz w:val="28"/>
          <w:szCs w:val="28"/>
        </w:rPr>
        <w:t>,</w:t>
      </w:r>
      <w:proofErr w:type="gramEnd"/>
      <w:r>
        <w:rPr>
          <w:sz w:val="28"/>
          <w:szCs w:val="28"/>
        </w:rPr>
        <w:t xml:space="preserve">   если   Договор   заключен   не    в    первый    день </w:t>
      </w:r>
      <w:r>
        <w:rPr>
          <w:spacing w:val="-2"/>
          <w:sz w:val="28"/>
          <w:szCs w:val="28"/>
        </w:rPr>
        <w:t>календарного</w:t>
      </w:r>
    </w:p>
    <w:p w:rsidR="00A50D48" w:rsidRDefault="00A50D48" w:rsidP="00A50D48">
      <w:pPr>
        <w:widowControl w:val="0"/>
        <w:shd w:val="clear" w:color="auto" w:fill="FFFFFF"/>
        <w:autoSpaceDE w:val="0"/>
        <w:autoSpaceDN w:val="0"/>
        <w:adjustRightInd w:val="0"/>
        <w:spacing w:line="322" w:lineRule="exact"/>
        <w:rPr>
          <w:sz w:val="28"/>
          <w:szCs w:val="28"/>
        </w:rPr>
      </w:pPr>
      <w:r>
        <w:rPr>
          <w:sz w:val="28"/>
          <w:szCs w:val="28"/>
        </w:rPr>
        <w:t>месяца,    первый    платеж    должен   быть   внесен Арендатором в течение пяти дней с момента заключения Договора;</w:t>
      </w:r>
    </w:p>
    <w:p w:rsidR="00A50D48" w:rsidRDefault="00A50D48" w:rsidP="00A50D48">
      <w:pPr>
        <w:widowControl w:val="0"/>
        <w:shd w:val="clear" w:color="auto" w:fill="FFFFFF"/>
        <w:tabs>
          <w:tab w:val="left" w:pos="1114"/>
          <w:tab w:val="left" w:leader="underscore" w:pos="1958"/>
        </w:tabs>
        <w:autoSpaceDE w:val="0"/>
        <w:autoSpaceDN w:val="0"/>
        <w:adjustRightInd w:val="0"/>
        <w:spacing w:line="322" w:lineRule="exact"/>
        <w:ind w:firstLine="701"/>
        <w:jc w:val="both"/>
        <w:rPr>
          <w:sz w:val="28"/>
          <w:szCs w:val="28"/>
        </w:rPr>
      </w:pPr>
      <w:r>
        <w:rPr>
          <w:spacing w:val="-5"/>
          <w:sz w:val="28"/>
          <w:szCs w:val="28"/>
        </w:rPr>
        <w:t>б)</w:t>
      </w:r>
      <w:r>
        <w:rPr>
          <w:sz w:val="28"/>
          <w:szCs w:val="28"/>
        </w:rPr>
        <w:tab/>
        <w:t>ежемесячная арендная плата без учета НДС в размере</w:t>
      </w:r>
      <w:proofErr w:type="gramStart"/>
      <w:r>
        <w:rPr>
          <w:sz w:val="28"/>
          <w:szCs w:val="28"/>
        </w:rPr>
        <w:br/>
      </w:r>
      <w:r>
        <w:rPr>
          <w:sz w:val="28"/>
          <w:szCs w:val="28"/>
        </w:rPr>
        <w:tab/>
        <w:t xml:space="preserve">___________(__________________________________________) </w:t>
      </w:r>
      <w:proofErr w:type="gramEnd"/>
      <w:r>
        <w:rPr>
          <w:sz w:val="28"/>
          <w:szCs w:val="28"/>
        </w:rPr>
        <w:t>руб.</w:t>
      </w:r>
    </w:p>
    <w:p w:rsidR="00A50D48" w:rsidRDefault="00A50D48" w:rsidP="00A50D48">
      <w:pPr>
        <w:widowControl w:val="0"/>
        <w:shd w:val="clear" w:color="auto" w:fill="FFFFFF"/>
        <w:autoSpaceDE w:val="0"/>
        <w:autoSpaceDN w:val="0"/>
        <w:adjustRightInd w:val="0"/>
        <w:spacing w:line="322" w:lineRule="exact"/>
        <w:rPr>
          <w:sz w:val="28"/>
          <w:szCs w:val="28"/>
        </w:rPr>
      </w:pPr>
      <w:r>
        <w:rPr>
          <w:sz w:val="28"/>
          <w:szCs w:val="28"/>
        </w:rPr>
        <w:t>перечисляется в бюджет рабочего поселка</w:t>
      </w:r>
      <w:proofErr w:type="gramStart"/>
      <w:r>
        <w:rPr>
          <w:sz w:val="28"/>
          <w:szCs w:val="28"/>
        </w:rPr>
        <w:t xml:space="preserve"> Ч</w:t>
      </w:r>
      <w:proofErr w:type="gramEnd"/>
      <w:r>
        <w:rPr>
          <w:sz w:val="28"/>
          <w:szCs w:val="28"/>
        </w:rPr>
        <w:t>ик:</w:t>
      </w:r>
    </w:p>
    <w:p w:rsidR="00A50D48" w:rsidRDefault="00A50D48" w:rsidP="00A50D48">
      <w:pPr>
        <w:widowControl w:val="0"/>
        <w:shd w:val="clear" w:color="auto" w:fill="FFFFFF"/>
        <w:autoSpaceDE w:val="0"/>
        <w:autoSpaceDN w:val="0"/>
        <w:adjustRightInd w:val="0"/>
        <w:spacing w:line="442" w:lineRule="exact"/>
        <w:rPr>
          <w:sz w:val="28"/>
          <w:szCs w:val="28"/>
        </w:rPr>
      </w:pPr>
      <w:r>
        <w:rPr>
          <w:sz w:val="28"/>
          <w:szCs w:val="28"/>
        </w:rPr>
        <w:t>Банк получателя:</w:t>
      </w:r>
    </w:p>
    <w:p w:rsidR="00A50D48" w:rsidRDefault="00A50D48" w:rsidP="00A50D48">
      <w:pPr>
        <w:widowControl w:val="0"/>
        <w:shd w:val="clear" w:color="auto" w:fill="FFFFFF"/>
        <w:tabs>
          <w:tab w:val="left" w:leader="underscore" w:pos="6888"/>
        </w:tabs>
        <w:autoSpaceDE w:val="0"/>
        <w:autoSpaceDN w:val="0"/>
        <w:adjustRightInd w:val="0"/>
        <w:spacing w:line="442" w:lineRule="exact"/>
        <w:rPr>
          <w:sz w:val="28"/>
          <w:szCs w:val="28"/>
        </w:rPr>
      </w:pPr>
      <w:r>
        <w:rPr>
          <w:sz w:val="28"/>
          <w:szCs w:val="28"/>
        </w:rPr>
        <w:t>Администрация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A50D48" w:rsidRDefault="00A50D48" w:rsidP="00A50D48">
      <w:pPr>
        <w:widowControl w:val="0"/>
        <w:shd w:val="clear" w:color="auto" w:fill="FFFFFF"/>
        <w:tabs>
          <w:tab w:val="left" w:leader="underscore" w:pos="6888"/>
        </w:tabs>
        <w:autoSpaceDE w:val="0"/>
        <w:autoSpaceDN w:val="0"/>
        <w:adjustRightInd w:val="0"/>
        <w:spacing w:line="442" w:lineRule="exact"/>
        <w:rPr>
          <w:sz w:val="28"/>
          <w:szCs w:val="28"/>
        </w:rPr>
      </w:pPr>
      <w:r>
        <w:rPr>
          <w:sz w:val="28"/>
          <w:szCs w:val="28"/>
        </w:rPr>
        <w:t xml:space="preserve">632662, Новосибирская область, </w:t>
      </w:r>
      <w:proofErr w:type="spellStart"/>
      <w:r>
        <w:rPr>
          <w:sz w:val="28"/>
          <w:szCs w:val="28"/>
        </w:rPr>
        <w:t>Коченевский</w:t>
      </w:r>
      <w:proofErr w:type="spellEnd"/>
      <w:r>
        <w:rPr>
          <w:sz w:val="28"/>
          <w:szCs w:val="28"/>
        </w:rPr>
        <w:t xml:space="preserve"> р-н, с рабочего поселка</w:t>
      </w:r>
      <w:proofErr w:type="gramStart"/>
      <w:r>
        <w:rPr>
          <w:sz w:val="28"/>
          <w:szCs w:val="28"/>
        </w:rPr>
        <w:t xml:space="preserve"> Ч</w:t>
      </w:r>
      <w:proofErr w:type="gramEnd"/>
      <w:r>
        <w:rPr>
          <w:sz w:val="28"/>
          <w:szCs w:val="28"/>
        </w:rPr>
        <w:t>ик, ул. Садовая,  т.43617</w:t>
      </w:r>
    </w:p>
    <w:p w:rsidR="00A50D48" w:rsidRDefault="00A50D48" w:rsidP="00A50D48">
      <w:pPr>
        <w:widowControl w:val="0"/>
        <w:shd w:val="clear" w:color="auto" w:fill="FFFFFF"/>
        <w:tabs>
          <w:tab w:val="left" w:leader="underscore" w:pos="6888"/>
        </w:tabs>
        <w:autoSpaceDE w:val="0"/>
        <w:autoSpaceDN w:val="0"/>
        <w:adjustRightInd w:val="0"/>
        <w:spacing w:line="442" w:lineRule="exact"/>
        <w:rPr>
          <w:sz w:val="28"/>
          <w:szCs w:val="28"/>
        </w:rPr>
      </w:pPr>
      <w:r>
        <w:rPr>
          <w:sz w:val="28"/>
          <w:szCs w:val="28"/>
        </w:rPr>
        <w:t>ИНН 5425106838</w:t>
      </w:r>
    </w:p>
    <w:p w:rsidR="00A50D48" w:rsidRDefault="00A50D48" w:rsidP="00A50D48">
      <w:pPr>
        <w:widowControl w:val="0"/>
        <w:shd w:val="clear" w:color="auto" w:fill="FFFFFF"/>
        <w:tabs>
          <w:tab w:val="left" w:leader="underscore" w:pos="6888"/>
        </w:tabs>
        <w:autoSpaceDE w:val="0"/>
        <w:autoSpaceDN w:val="0"/>
        <w:adjustRightInd w:val="0"/>
        <w:spacing w:line="442" w:lineRule="exact"/>
        <w:rPr>
          <w:sz w:val="28"/>
          <w:szCs w:val="28"/>
        </w:rPr>
      </w:pPr>
      <w:r>
        <w:rPr>
          <w:sz w:val="28"/>
          <w:szCs w:val="28"/>
        </w:rPr>
        <w:t>КПП 542501001</w:t>
      </w:r>
    </w:p>
    <w:p w:rsidR="00A50D48" w:rsidRDefault="00A50D48" w:rsidP="00A50D48">
      <w:pPr>
        <w:widowControl w:val="0"/>
        <w:shd w:val="clear" w:color="auto" w:fill="FFFFFF"/>
        <w:tabs>
          <w:tab w:val="left" w:leader="underscore" w:pos="6888"/>
        </w:tabs>
        <w:autoSpaceDE w:val="0"/>
        <w:autoSpaceDN w:val="0"/>
        <w:adjustRightInd w:val="0"/>
        <w:spacing w:line="442" w:lineRule="exact"/>
        <w:rPr>
          <w:sz w:val="28"/>
          <w:szCs w:val="28"/>
        </w:rPr>
      </w:pPr>
      <w:proofErr w:type="gramStart"/>
      <w:r>
        <w:rPr>
          <w:sz w:val="28"/>
          <w:szCs w:val="28"/>
        </w:rPr>
        <w:t>р</w:t>
      </w:r>
      <w:proofErr w:type="gramEnd"/>
      <w:r>
        <w:rPr>
          <w:sz w:val="28"/>
          <w:szCs w:val="28"/>
        </w:rPr>
        <w:t>/с 40204810350040000188 в СИБИРСКОЕ ГУ БАНКА РОССИИ Г. НОВОСИБИРСК</w:t>
      </w:r>
    </w:p>
    <w:p w:rsidR="00A50D48" w:rsidRDefault="00A50D48" w:rsidP="00A50D48">
      <w:pPr>
        <w:widowControl w:val="0"/>
        <w:shd w:val="clear" w:color="auto" w:fill="FFFFFF"/>
        <w:tabs>
          <w:tab w:val="left" w:leader="underscore" w:pos="6888"/>
        </w:tabs>
        <w:autoSpaceDE w:val="0"/>
        <w:autoSpaceDN w:val="0"/>
        <w:adjustRightInd w:val="0"/>
        <w:spacing w:line="442" w:lineRule="exact"/>
        <w:rPr>
          <w:sz w:val="28"/>
          <w:szCs w:val="28"/>
        </w:rPr>
      </w:pPr>
      <w:r>
        <w:rPr>
          <w:sz w:val="28"/>
          <w:szCs w:val="28"/>
        </w:rPr>
        <w:t>БИК 045004001</w:t>
      </w:r>
    </w:p>
    <w:p w:rsidR="00A50D48" w:rsidRDefault="00A50D48" w:rsidP="00A50D48">
      <w:pPr>
        <w:widowControl w:val="0"/>
        <w:shd w:val="clear" w:color="auto" w:fill="FFFFFF"/>
        <w:tabs>
          <w:tab w:val="left" w:leader="underscore" w:pos="6888"/>
        </w:tabs>
        <w:autoSpaceDE w:val="0"/>
        <w:autoSpaceDN w:val="0"/>
        <w:adjustRightInd w:val="0"/>
        <w:spacing w:line="442" w:lineRule="exact"/>
        <w:rPr>
          <w:sz w:val="28"/>
          <w:szCs w:val="28"/>
        </w:rPr>
      </w:pPr>
      <w:r>
        <w:rPr>
          <w:sz w:val="28"/>
          <w:szCs w:val="28"/>
        </w:rPr>
        <w:t xml:space="preserve"> </w:t>
      </w:r>
      <w:proofErr w:type="gramStart"/>
      <w:r>
        <w:rPr>
          <w:sz w:val="28"/>
          <w:szCs w:val="28"/>
        </w:rPr>
        <w:t xml:space="preserve">(в  платежном  поручении  указать:        код  </w:t>
      </w:r>
      <w:r>
        <w:rPr>
          <w:sz w:val="28"/>
          <w:szCs w:val="28"/>
        </w:rPr>
        <w:tab/>
        <w:t xml:space="preserve">  «арендная     плата     за пользование   муниципальным   недвижимым имуществом» Договор № </w:t>
      </w:r>
      <w:r>
        <w:rPr>
          <w:sz w:val="28"/>
          <w:szCs w:val="28"/>
        </w:rPr>
        <w:tab/>
        <w:t xml:space="preserve"> </w:t>
      </w:r>
      <w:r>
        <w:rPr>
          <w:spacing w:val="-2"/>
          <w:sz w:val="28"/>
          <w:szCs w:val="28"/>
        </w:rPr>
        <w:t xml:space="preserve">от </w:t>
      </w:r>
      <w:r>
        <w:rPr>
          <w:sz w:val="28"/>
          <w:szCs w:val="28"/>
        </w:rPr>
        <w:tab/>
        <w:t xml:space="preserve"> за период </w:t>
      </w:r>
      <w:r>
        <w:rPr>
          <w:sz w:val="28"/>
          <w:szCs w:val="28"/>
        </w:rPr>
        <w:tab/>
      </w:r>
      <w:r>
        <w:rPr>
          <w:spacing w:val="-2"/>
          <w:sz w:val="28"/>
          <w:szCs w:val="28"/>
        </w:rPr>
        <w:t>.</w:t>
      </w:r>
      <w:proofErr w:type="gramEnd"/>
    </w:p>
    <w:p w:rsidR="00A50D48" w:rsidRDefault="00A50D48" w:rsidP="00A50D48">
      <w:pPr>
        <w:widowControl w:val="0"/>
        <w:shd w:val="clear" w:color="auto" w:fill="FFFFFF"/>
        <w:autoSpaceDE w:val="0"/>
        <w:autoSpaceDN w:val="0"/>
        <w:adjustRightInd w:val="0"/>
        <w:spacing w:before="72" w:line="322" w:lineRule="exact"/>
        <w:ind w:firstLine="355"/>
        <w:jc w:val="both"/>
        <w:rPr>
          <w:sz w:val="28"/>
          <w:szCs w:val="28"/>
        </w:rPr>
      </w:pPr>
      <w:r>
        <w:rPr>
          <w:sz w:val="28"/>
          <w:szCs w:val="28"/>
        </w:rPr>
        <w:t>НДС начисляется по ставкам, действующим на момент перечисления арендной платы, и самостоятельно перечисляется отдельным платежным поручением на счет 40101 «Налоги, распределяемые органами федерального казначейства» отделения федерального казначейства по месту регистрации Арендатора     в     налоговом органе   в     качестве налогоплательщика.</w:t>
      </w:r>
    </w:p>
    <w:p w:rsidR="00A50D48" w:rsidRDefault="00A50D48" w:rsidP="00A50D48">
      <w:pPr>
        <w:widowControl w:val="0"/>
        <w:shd w:val="clear" w:color="auto" w:fill="FFFFFF"/>
        <w:autoSpaceDE w:val="0"/>
        <w:autoSpaceDN w:val="0"/>
        <w:adjustRightInd w:val="0"/>
        <w:spacing w:line="322" w:lineRule="exact"/>
        <w:ind w:firstLine="350"/>
        <w:rPr>
          <w:sz w:val="28"/>
          <w:szCs w:val="28"/>
        </w:rPr>
      </w:pPr>
      <w:r>
        <w:rPr>
          <w:sz w:val="28"/>
          <w:szCs w:val="28"/>
        </w:rPr>
        <w:t xml:space="preserve">в) расходы Арендодателя   по содержанию сданного в аренду муниципального имущества (возмещение затрат по приобретению тепловой и </w:t>
      </w:r>
      <w:r>
        <w:rPr>
          <w:spacing w:val="-1"/>
          <w:sz w:val="28"/>
          <w:szCs w:val="28"/>
        </w:rPr>
        <w:t xml:space="preserve">электрической энергии, оплате услуг холодного водоснабжения, услуг по приему </w:t>
      </w:r>
      <w:r>
        <w:rPr>
          <w:sz w:val="28"/>
          <w:szCs w:val="28"/>
        </w:rPr>
        <w:t>и перекачке сточных вод (водоотведения) не включаются в установленную настоящим Договором арендную плату. Оплата данных расходов производится Арендатором   по   отдельному Договору на возмещение затрат с организацией, обслуживающей объект аренды.</w:t>
      </w:r>
    </w:p>
    <w:p w:rsidR="00A50D48" w:rsidRDefault="00A50D48" w:rsidP="00A50D48">
      <w:pPr>
        <w:widowControl w:val="0"/>
        <w:shd w:val="clear" w:color="auto" w:fill="FFFFFF"/>
        <w:tabs>
          <w:tab w:val="left" w:pos="1190"/>
        </w:tabs>
        <w:autoSpaceDE w:val="0"/>
        <w:autoSpaceDN w:val="0"/>
        <w:adjustRightInd w:val="0"/>
        <w:spacing w:line="322" w:lineRule="exact"/>
        <w:ind w:firstLine="701"/>
        <w:jc w:val="both"/>
        <w:rPr>
          <w:sz w:val="28"/>
          <w:szCs w:val="28"/>
        </w:rPr>
      </w:pPr>
      <w:r>
        <w:rPr>
          <w:spacing w:val="-3"/>
          <w:sz w:val="28"/>
          <w:szCs w:val="28"/>
        </w:rPr>
        <w:t>3.3.</w:t>
      </w:r>
      <w:r>
        <w:rPr>
          <w:sz w:val="28"/>
          <w:szCs w:val="28"/>
        </w:rPr>
        <w:tab/>
        <w:t>Арендодателем в одностороннем порядке может быть изменен порядок перечисления арендной платы. В этих случаях Арендодатель направляет письменное уведомление Арендатору. Арендатор обязан принять уведомление исполнению в указанный в нем срок без подписания дополнительного соглашения.</w:t>
      </w:r>
    </w:p>
    <w:p w:rsidR="00A50D48" w:rsidRDefault="00A50D48" w:rsidP="00A50D48">
      <w:pPr>
        <w:widowControl w:val="0"/>
        <w:shd w:val="clear" w:color="auto" w:fill="FFFFFF"/>
        <w:autoSpaceDE w:val="0"/>
        <w:autoSpaceDN w:val="0"/>
        <w:adjustRightInd w:val="0"/>
        <w:ind w:left="2126"/>
        <w:rPr>
          <w:sz w:val="28"/>
          <w:szCs w:val="28"/>
        </w:rPr>
      </w:pPr>
      <w:r>
        <w:rPr>
          <w:b/>
          <w:bCs/>
          <w:sz w:val="28"/>
          <w:szCs w:val="28"/>
        </w:rPr>
        <w:lastRenderedPageBreak/>
        <w:t>4.       Ответственность сторон.</w:t>
      </w:r>
    </w:p>
    <w:p w:rsidR="00A50D48" w:rsidRDefault="00A50D48" w:rsidP="00A50D48">
      <w:pPr>
        <w:widowControl w:val="0"/>
        <w:numPr>
          <w:ilvl w:val="0"/>
          <w:numId w:val="23"/>
        </w:numPr>
        <w:shd w:val="clear" w:color="auto" w:fill="FFFFFF"/>
        <w:tabs>
          <w:tab w:val="left" w:pos="1128"/>
        </w:tabs>
        <w:autoSpaceDE w:val="0"/>
        <w:autoSpaceDN w:val="0"/>
        <w:adjustRightInd w:val="0"/>
        <w:spacing w:before="67" w:line="322" w:lineRule="exact"/>
        <w:ind w:left="5" w:right="5" w:firstLine="629"/>
        <w:jc w:val="both"/>
        <w:rPr>
          <w:spacing w:val="-3"/>
          <w:sz w:val="28"/>
          <w:szCs w:val="28"/>
        </w:rPr>
      </w:pPr>
      <w:r>
        <w:rPr>
          <w:sz w:val="28"/>
          <w:szCs w:val="28"/>
        </w:rPr>
        <w:t>За нарушение сроков, указанных в п. 2.1.2 Договора, Арендодатель уплачивает Арендатору пени в размере 0,3 % от суммы годовой арендной платы за каждый день просрочки. Арендатор вправе уменьшить сумму ежемесячной арендной платы Арендодателю на сумму пени.</w:t>
      </w:r>
    </w:p>
    <w:p w:rsidR="00A50D48" w:rsidRDefault="00A50D48" w:rsidP="00A50D48">
      <w:pPr>
        <w:widowControl w:val="0"/>
        <w:numPr>
          <w:ilvl w:val="0"/>
          <w:numId w:val="23"/>
        </w:numPr>
        <w:shd w:val="clear" w:color="auto" w:fill="FFFFFF"/>
        <w:tabs>
          <w:tab w:val="left" w:pos="1128"/>
        </w:tabs>
        <w:autoSpaceDE w:val="0"/>
        <w:autoSpaceDN w:val="0"/>
        <w:adjustRightInd w:val="0"/>
        <w:spacing w:line="322" w:lineRule="exact"/>
        <w:ind w:left="634"/>
        <w:rPr>
          <w:spacing w:val="-3"/>
          <w:sz w:val="28"/>
          <w:szCs w:val="28"/>
        </w:rPr>
      </w:pPr>
      <w:r>
        <w:rPr>
          <w:sz w:val="28"/>
          <w:szCs w:val="28"/>
        </w:rPr>
        <w:t>Ответственность Арендатора:</w:t>
      </w:r>
    </w:p>
    <w:p w:rsidR="00A50D48" w:rsidRDefault="00A50D48" w:rsidP="00A50D48">
      <w:pPr>
        <w:widowControl w:val="0"/>
        <w:shd w:val="clear" w:color="auto" w:fill="FFFFFF"/>
        <w:tabs>
          <w:tab w:val="left" w:pos="1003"/>
          <w:tab w:val="left" w:pos="3893"/>
        </w:tabs>
        <w:autoSpaceDE w:val="0"/>
        <w:autoSpaceDN w:val="0"/>
        <w:adjustRightInd w:val="0"/>
        <w:spacing w:line="322" w:lineRule="exact"/>
        <w:ind w:left="5" w:right="5" w:firstLine="701"/>
        <w:jc w:val="both"/>
        <w:rPr>
          <w:sz w:val="28"/>
          <w:szCs w:val="28"/>
        </w:rPr>
      </w:pPr>
      <w:r>
        <w:rPr>
          <w:spacing w:val="-5"/>
          <w:sz w:val="28"/>
          <w:szCs w:val="28"/>
        </w:rPr>
        <w:t>а)</w:t>
      </w:r>
      <w:r>
        <w:rPr>
          <w:sz w:val="28"/>
          <w:szCs w:val="28"/>
        </w:rPr>
        <w:tab/>
        <w:t>в случае неуплаты арендных платежей в сроки, установленные в п. 3.2.а</w:t>
      </w:r>
      <w:r>
        <w:rPr>
          <w:sz w:val="28"/>
          <w:szCs w:val="28"/>
        </w:rPr>
        <w:br/>
      </w:r>
      <w:r>
        <w:rPr>
          <w:spacing w:val="-1"/>
          <w:sz w:val="28"/>
          <w:szCs w:val="28"/>
        </w:rPr>
        <w:t>Договора Арендодателем</w:t>
      </w:r>
      <w:r>
        <w:rPr>
          <w:sz w:val="28"/>
          <w:szCs w:val="28"/>
        </w:rPr>
        <w:tab/>
        <w:t>начисляется пеня за каждый день просрочки в</w:t>
      </w:r>
      <w:r>
        <w:rPr>
          <w:sz w:val="28"/>
          <w:szCs w:val="28"/>
        </w:rPr>
        <w:br/>
        <w:t>размере 0,3% от суммы ежемесячной арендной платы, которая перечисляется на</w:t>
      </w:r>
      <w:r>
        <w:rPr>
          <w:sz w:val="28"/>
          <w:szCs w:val="28"/>
        </w:rPr>
        <w:br/>
        <w:t>счет, указанный в п. 4.2.</w:t>
      </w:r>
      <w:proofErr w:type="gramStart"/>
      <w:r>
        <w:rPr>
          <w:sz w:val="28"/>
          <w:szCs w:val="28"/>
        </w:rPr>
        <w:t>в</w:t>
      </w:r>
      <w:proofErr w:type="gramEnd"/>
      <w:r>
        <w:rPr>
          <w:sz w:val="28"/>
          <w:szCs w:val="28"/>
        </w:rPr>
        <w:t>;</w:t>
      </w:r>
    </w:p>
    <w:p w:rsidR="00A50D48" w:rsidRDefault="00A50D48" w:rsidP="00A50D48">
      <w:pPr>
        <w:widowControl w:val="0"/>
        <w:shd w:val="clear" w:color="auto" w:fill="FFFFFF"/>
        <w:tabs>
          <w:tab w:val="left" w:pos="1003"/>
        </w:tabs>
        <w:autoSpaceDE w:val="0"/>
        <w:autoSpaceDN w:val="0"/>
        <w:adjustRightInd w:val="0"/>
        <w:spacing w:line="322" w:lineRule="exact"/>
        <w:ind w:left="5" w:right="5" w:firstLine="701"/>
        <w:jc w:val="both"/>
        <w:rPr>
          <w:sz w:val="28"/>
          <w:szCs w:val="28"/>
        </w:rPr>
      </w:pPr>
      <w:r>
        <w:rPr>
          <w:spacing w:val="-5"/>
          <w:sz w:val="28"/>
          <w:szCs w:val="28"/>
        </w:rPr>
        <w:t>б)</w:t>
      </w:r>
      <w:r>
        <w:rPr>
          <w:sz w:val="28"/>
          <w:szCs w:val="28"/>
        </w:rPr>
        <w:tab/>
        <w:t>в случае нарушения п. 2.2.9 Договора Арендатор уплачивает штраф в</w:t>
      </w:r>
      <w:r>
        <w:rPr>
          <w:sz w:val="28"/>
          <w:szCs w:val="28"/>
        </w:rPr>
        <w:br/>
        <w:t>размере 20% от суммы годовой арендной платы на счет, указанный в п. 4.2.</w:t>
      </w:r>
      <w:proofErr w:type="gramStart"/>
      <w:r>
        <w:rPr>
          <w:sz w:val="28"/>
          <w:szCs w:val="28"/>
        </w:rPr>
        <w:t>в</w:t>
      </w:r>
      <w:proofErr w:type="gramEnd"/>
      <w:r>
        <w:rPr>
          <w:sz w:val="28"/>
          <w:szCs w:val="28"/>
        </w:rPr>
        <w:t>;</w:t>
      </w:r>
    </w:p>
    <w:p w:rsidR="00A50D48" w:rsidRDefault="00A50D48" w:rsidP="00A50D48">
      <w:pPr>
        <w:widowControl w:val="0"/>
        <w:shd w:val="clear" w:color="auto" w:fill="FFFFFF"/>
        <w:tabs>
          <w:tab w:val="left" w:pos="1003"/>
        </w:tabs>
        <w:autoSpaceDE w:val="0"/>
        <w:autoSpaceDN w:val="0"/>
        <w:adjustRightInd w:val="0"/>
        <w:spacing w:line="322" w:lineRule="exact"/>
        <w:ind w:left="5" w:right="5" w:firstLine="701"/>
        <w:jc w:val="both"/>
        <w:rPr>
          <w:sz w:val="28"/>
          <w:szCs w:val="28"/>
        </w:rPr>
      </w:pPr>
      <w:r>
        <w:rPr>
          <w:spacing w:val="-4"/>
          <w:sz w:val="28"/>
          <w:szCs w:val="28"/>
        </w:rPr>
        <w:t>в)</w:t>
      </w:r>
      <w:r>
        <w:rPr>
          <w:sz w:val="28"/>
          <w:szCs w:val="28"/>
        </w:rPr>
        <w:tab/>
        <w:t>сумма начисленных пени и штрафа, указанных в п. 4.2.а</w:t>
      </w:r>
      <w:proofErr w:type="gramStart"/>
      <w:r>
        <w:rPr>
          <w:sz w:val="28"/>
          <w:szCs w:val="28"/>
        </w:rPr>
        <w:t>,б</w:t>
      </w:r>
      <w:proofErr w:type="gramEnd"/>
      <w:r>
        <w:rPr>
          <w:sz w:val="28"/>
          <w:szCs w:val="28"/>
        </w:rPr>
        <w:t xml:space="preserve"> перечисляется</w:t>
      </w:r>
      <w:r>
        <w:rPr>
          <w:sz w:val="28"/>
          <w:szCs w:val="28"/>
        </w:rPr>
        <w:br/>
        <w:t>Арендатором отдельным платежным поручением на счет, на который</w:t>
      </w:r>
      <w:r>
        <w:rPr>
          <w:sz w:val="28"/>
          <w:szCs w:val="28"/>
        </w:rPr>
        <w:br/>
        <w:t>перечисляется основной платеж по арендной плате.</w:t>
      </w:r>
    </w:p>
    <w:p w:rsidR="00A50D48" w:rsidRDefault="00A50D48" w:rsidP="00A50D48">
      <w:pPr>
        <w:widowControl w:val="0"/>
        <w:shd w:val="clear" w:color="auto" w:fill="FFFFFF"/>
        <w:tabs>
          <w:tab w:val="left" w:pos="1325"/>
        </w:tabs>
        <w:autoSpaceDE w:val="0"/>
        <w:autoSpaceDN w:val="0"/>
        <w:adjustRightInd w:val="0"/>
        <w:spacing w:line="322" w:lineRule="exact"/>
        <w:ind w:right="5" w:firstLine="701"/>
        <w:jc w:val="both"/>
        <w:rPr>
          <w:sz w:val="28"/>
          <w:szCs w:val="28"/>
        </w:rPr>
      </w:pPr>
      <w:r>
        <w:rPr>
          <w:spacing w:val="-3"/>
          <w:sz w:val="28"/>
          <w:szCs w:val="28"/>
        </w:rPr>
        <w:t>4.3.</w:t>
      </w:r>
      <w:r>
        <w:rPr>
          <w:sz w:val="28"/>
          <w:szCs w:val="28"/>
        </w:rPr>
        <w:tab/>
        <w:t>Если состояние возвращаемого помещения по окончании срока</w:t>
      </w:r>
      <w:r>
        <w:rPr>
          <w:sz w:val="28"/>
          <w:szCs w:val="28"/>
        </w:rPr>
        <w:br/>
        <w:t>действия Договора хуже состояния с учетом нормального износа, Арендатор</w:t>
      </w:r>
      <w:r>
        <w:rPr>
          <w:sz w:val="28"/>
          <w:szCs w:val="28"/>
        </w:rPr>
        <w:br/>
        <w:t>возмещает в районный бюджет на счет, указанный в п.4.2.</w:t>
      </w:r>
      <w:proofErr w:type="gramStart"/>
      <w:r>
        <w:rPr>
          <w:sz w:val="28"/>
          <w:szCs w:val="28"/>
        </w:rPr>
        <w:t>в</w:t>
      </w:r>
      <w:proofErr w:type="gramEnd"/>
      <w:r>
        <w:rPr>
          <w:sz w:val="28"/>
          <w:szCs w:val="28"/>
        </w:rPr>
        <w:t xml:space="preserve"> </w:t>
      </w:r>
      <w:proofErr w:type="gramStart"/>
      <w:r>
        <w:rPr>
          <w:sz w:val="28"/>
          <w:szCs w:val="28"/>
        </w:rPr>
        <w:t>настоящего</w:t>
      </w:r>
      <w:proofErr w:type="gramEnd"/>
      <w:r>
        <w:rPr>
          <w:sz w:val="28"/>
          <w:szCs w:val="28"/>
        </w:rPr>
        <w:br/>
        <w:t>Договора, и Арендодателю причиненный ущерб в соответствии с</w:t>
      </w:r>
      <w:r>
        <w:rPr>
          <w:sz w:val="28"/>
          <w:szCs w:val="28"/>
        </w:rPr>
        <w:br/>
        <w:t>действующим законодательством Российской Федерации. Ущерб определяется</w:t>
      </w:r>
      <w:r>
        <w:rPr>
          <w:sz w:val="28"/>
          <w:szCs w:val="28"/>
        </w:rPr>
        <w:br/>
        <w:t>комиссией с участием Арендодателя и привлечением уполномоченных</w:t>
      </w:r>
      <w:r>
        <w:rPr>
          <w:sz w:val="28"/>
          <w:szCs w:val="28"/>
        </w:rPr>
        <w:br/>
        <w:t>служб.</w:t>
      </w:r>
    </w:p>
    <w:p w:rsidR="00A50D48" w:rsidRDefault="00A50D48" w:rsidP="00A50D48">
      <w:pPr>
        <w:widowControl w:val="0"/>
        <w:shd w:val="clear" w:color="auto" w:fill="FFFFFF"/>
        <w:tabs>
          <w:tab w:val="left" w:pos="1219"/>
        </w:tabs>
        <w:autoSpaceDE w:val="0"/>
        <w:autoSpaceDN w:val="0"/>
        <w:adjustRightInd w:val="0"/>
        <w:spacing w:line="322" w:lineRule="exact"/>
        <w:ind w:right="5" w:firstLine="701"/>
        <w:jc w:val="both"/>
        <w:rPr>
          <w:sz w:val="28"/>
          <w:szCs w:val="28"/>
        </w:rPr>
      </w:pPr>
      <w:r>
        <w:rPr>
          <w:spacing w:val="-1"/>
          <w:sz w:val="28"/>
          <w:szCs w:val="28"/>
        </w:rPr>
        <w:t>4.4.</w:t>
      </w:r>
      <w:r>
        <w:rPr>
          <w:sz w:val="28"/>
          <w:szCs w:val="28"/>
        </w:rPr>
        <w:tab/>
        <w:t>В случае если Арендатор не принял в установленный настоящим</w:t>
      </w:r>
      <w:r>
        <w:rPr>
          <w:sz w:val="28"/>
          <w:szCs w:val="28"/>
        </w:rPr>
        <w:br/>
        <w:t>Договором срок или не возвратил арендуемое помещение или возвратил их</w:t>
      </w:r>
      <w:r>
        <w:rPr>
          <w:sz w:val="28"/>
          <w:szCs w:val="28"/>
        </w:rPr>
        <w:br/>
        <w:t>несвоевременно, он обязан внести арендную плату за все время просрочки на</w:t>
      </w:r>
      <w:r>
        <w:rPr>
          <w:sz w:val="28"/>
          <w:szCs w:val="28"/>
        </w:rPr>
        <w:br/>
        <w:t>счет и в порядке, указанные в п. 4.2.</w:t>
      </w:r>
      <w:proofErr w:type="gramStart"/>
      <w:r>
        <w:rPr>
          <w:sz w:val="28"/>
          <w:szCs w:val="28"/>
        </w:rPr>
        <w:t>в</w:t>
      </w:r>
      <w:proofErr w:type="gramEnd"/>
      <w:r>
        <w:rPr>
          <w:sz w:val="28"/>
          <w:szCs w:val="28"/>
        </w:rPr>
        <w:t xml:space="preserve"> </w:t>
      </w:r>
      <w:proofErr w:type="gramStart"/>
      <w:r>
        <w:rPr>
          <w:sz w:val="28"/>
          <w:szCs w:val="28"/>
        </w:rPr>
        <w:t>настоящего</w:t>
      </w:r>
      <w:proofErr w:type="gramEnd"/>
      <w:r>
        <w:rPr>
          <w:sz w:val="28"/>
          <w:szCs w:val="28"/>
        </w:rPr>
        <w:t xml:space="preserve"> Договора.</w:t>
      </w:r>
    </w:p>
    <w:p w:rsidR="00A50D48" w:rsidRDefault="00A50D48" w:rsidP="00A50D48">
      <w:pPr>
        <w:widowControl w:val="0"/>
        <w:shd w:val="clear" w:color="auto" w:fill="FFFFFF"/>
        <w:autoSpaceDE w:val="0"/>
        <w:autoSpaceDN w:val="0"/>
        <w:adjustRightInd w:val="0"/>
        <w:spacing w:line="322" w:lineRule="exact"/>
        <w:ind w:left="5" w:right="5" w:firstLine="566"/>
        <w:jc w:val="both"/>
        <w:rPr>
          <w:sz w:val="28"/>
          <w:szCs w:val="28"/>
        </w:rPr>
      </w:pPr>
      <w:r>
        <w:rPr>
          <w:sz w:val="28"/>
          <w:szCs w:val="28"/>
        </w:rPr>
        <w:t>Арендодатель также вправе требовать от Арендатора возмещения иных убытков, причиненных указанными в настоящем пункте действиями Арендатора.</w:t>
      </w:r>
    </w:p>
    <w:p w:rsidR="00A50D48" w:rsidRDefault="00A50D48" w:rsidP="00A50D48">
      <w:pPr>
        <w:widowControl w:val="0"/>
        <w:shd w:val="clear" w:color="auto" w:fill="FFFFFF"/>
        <w:autoSpaceDE w:val="0"/>
        <w:autoSpaceDN w:val="0"/>
        <w:adjustRightInd w:val="0"/>
        <w:spacing w:line="322" w:lineRule="exact"/>
        <w:ind w:firstLine="571"/>
        <w:jc w:val="both"/>
        <w:rPr>
          <w:sz w:val="28"/>
          <w:szCs w:val="28"/>
        </w:rPr>
      </w:pPr>
      <w:r>
        <w:rPr>
          <w:sz w:val="28"/>
          <w:szCs w:val="28"/>
        </w:rPr>
        <w:t>В указанных в настоящем пункте случаях Арендатор также обязан оплатить пени в размере 0,3% за каждый день просрочки от суммы, причитающейся к оплате аренды.</w:t>
      </w:r>
    </w:p>
    <w:p w:rsidR="00A50D48" w:rsidRDefault="00A50D48" w:rsidP="00A50D48">
      <w:pPr>
        <w:widowControl w:val="0"/>
        <w:shd w:val="clear" w:color="auto" w:fill="FFFFFF"/>
        <w:tabs>
          <w:tab w:val="left" w:pos="1286"/>
        </w:tabs>
        <w:autoSpaceDE w:val="0"/>
        <w:autoSpaceDN w:val="0"/>
        <w:adjustRightInd w:val="0"/>
        <w:spacing w:line="322" w:lineRule="exact"/>
        <w:ind w:left="5" w:right="5" w:firstLine="706"/>
        <w:jc w:val="both"/>
        <w:rPr>
          <w:sz w:val="28"/>
          <w:szCs w:val="28"/>
        </w:rPr>
      </w:pPr>
      <w:r>
        <w:rPr>
          <w:spacing w:val="-3"/>
          <w:sz w:val="28"/>
          <w:szCs w:val="28"/>
        </w:rPr>
        <w:t>4.5.</w:t>
      </w:r>
      <w:r>
        <w:rPr>
          <w:sz w:val="28"/>
          <w:szCs w:val="28"/>
        </w:rPr>
        <w:tab/>
        <w:t>Уплата пени и штрафа, установленных настоящим Договором, не</w:t>
      </w:r>
      <w:r>
        <w:rPr>
          <w:sz w:val="28"/>
          <w:szCs w:val="28"/>
        </w:rPr>
        <w:br/>
        <w:t>освобождает стороны от выполнения лежащих на них обязательств или</w:t>
      </w:r>
      <w:r>
        <w:rPr>
          <w:sz w:val="28"/>
          <w:szCs w:val="28"/>
        </w:rPr>
        <w:br/>
        <w:t>устранения нарушений, а также возмещения причиненных ими убытков.</w:t>
      </w:r>
    </w:p>
    <w:p w:rsidR="00A50D48" w:rsidRDefault="00A50D48" w:rsidP="00A50D48">
      <w:pPr>
        <w:widowControl w:val="0"/>
        <w:shd w:val="clear" w:color="auto" w:fill="FFFFFF"/>
        <w:autoSpaceDE w:val="0"/>
        <w:autoSpaceDN w:val="0"/>
        <w:adjustRightInd w:val="0"/>
        <w:spacing w:before="197"/>
        <w:ind w:left="5"/>
        <w:jc w:val="center"/>
        <w:rPr>
          <w:b/>
          <w:bCs/>
          <w:sz w:val="28"/>
          <w:szCs w:val="28"/>
        </w:rPr>
      </w:pPr>
      <w:r>
        <w:rPr>
          <w:b/>
          <w:bCs/>
          <w:sz w:val="28"/>
          <w:szCs w:val="28"/>
        </w:rPr>
        <w:t>5.Порядок изменения, расторжения, прекращения и продления Договора.</w:t>
      </w:r>
    </w:p>
    <w:p w:rsidR="00A50D48" w:rsidRDefault="00A50D48" w:rsidP="00A50D48">
      <w:pPr>
        <w:widowControl w:val="0"/>
        <w:shd w:val="clear" w:color="auto" w:fill="FFFFFF"/>
        <w:autoSpaceDE w:val="0"/>
        <w:autoSpaceDN w:val="0"/>
        <w:adjustRightInd w:val="0"/>
        <w:spacing w:before="197"/>
        <w:ind w:left="5"/>
        <w:jc w:val="center"/>
        <w:rPr>
          <w:sz w:val="28"/>
          <w:szCs w:val="28"/>
        </w:rPr>
      </w:pPr>
    </w:p>
    <w:p w:rsidR="00A50D48" w:rsidRDefault="00A50D48" w:rsidP="00A50D48">
      <w:pPr>
        <w:widowControl w:val="0"/>
        <w:shd w:val="clear" w:color="auto" w:fill="FFFFFF"/>
        <w:tabs>
          <w:tab w:val="left" w:pos="1339"/>
        </w:tabs>
        <w:autoSpaceDE w:val="0"/>
        <w:autoSpaceDN w:val="0"/>
        <w:adjustRightInd w:val="0"/>
        <w:spacing w:before="10" w:line="322" w:lineRule="exact"/>
        <w:ind w:left="5" w:right="5" w:firstLine="696"/>
        <w:jc w:val="both"/>
        <w:rPr>
          <w:sz w:val="28"/>
          <w:szCs w:val="28"/>
        </w:rPr>
      </w:pPr>
      <w:r>
        <w:rPr>
          <w:spacing w:val="-3"/>
          <w:sz w:val="28"/>
          <w:szCs w:val="28"/>
        </w:rPr>
        <w:t>5.1.</w:t>
      </w:r>
      <w:r>
        <w:rPr>
          <w:sz w:val="28"/>
          <w:szCs w:val="28"/>
        </w:rPr>
        <w:tab/>
      </w:r>
      <w:proofErr w:type="gramStart"/>
      <w:r>
        <w:rPr>
          <w:sz w:val="28"/>
          <w:szCs w:val="28"/>
        </w:rPr>
        <w:t>Все вносимые какой-либо из сторон предложения о внесении</w:t>
      </w:r>
      <w:r>
        <w:rPr>
          <w:sz w:val="28"/>
          <w:szCs w:val="28"/>
        </w:rPr>
        <w:br/>
        <w:t>дополнений или изменений в условия настоящего Договора, в том числе о его</w:t>
      </w:r>
      <w:r>
        <w:rPr>
          <w:sz w:val="28"/>
          <w:szCs w:val="28"/>
        </w:rPr>
        <w:br/>
        <w:t>расторжении, рассматриваются сторонами в месячный срок и оформляются</w:t>
      </w:r>
      <w:r>
        <w:rPr>
          <w:sz w:val="28"/>
          <w:szCs w:val="28"/>
        </w:rPr>
        <w:br/>
        <w:t>дополнительными соглашениями (кроме условий по п. 3.3 настоящего</w:t>
      </w:r>
      <w:r>
        <w:rPr>
          <w:sz w:val="28"/>
          <w:szCs w:val="28"/>
        </w:rPr>
        <w:br/>
        <w:t>Договора).</w:t>
      </w:r>
      <w:proofErr w:type="gramEnd"/>
    </w:p>
    <w:p w:rsidR="00A50D48" w:rsidRDefault="00A50D48" w:rsidP="00A50D48">
      <w:pPr>
        <w:widowControl w:val="0"/>
        <w:shd w:val="clear" w:color="auto" w:fill="FFFFFF"/>
        <w:tabs>
          <w:tab w:val="left" w:pos="1234"/>
        </w:tabs>
        <w:autoSpaceDE w:val="0"/>
        <w:autoSpaceDN w:val="0"/>
        <w:adjustRightInd w:val="0"/>
        <w:spacing w:line="322" w:lineRule="exact"/>
        <w:ind w:firstLine="706"/>
        <w:jc w:val="both"/>
        <w:rPr>
          <w:sz w:val="28"/>
          <w:szCs w:val="28"/>
        </w:rPr>
      </w:pPr>
      <w:r>
        <w:rPr>
          <w:spacing w:val="-3"/>
          <w:sz w:val="28"/>
          <w:szCs w:val="28"/>
        </w:rPr>
        <w:t>5.2.</w:t>
      </w:r>
      <w:r>
        <w:rPr>
          <w:sz w:val="28"/>
          <w:szCs w:val="28"/>
        </w:rPr>
        <w:tab/>
        <w:t>По одностороннему требованию Арендодателя или Арендатора</w:t>
      </w:r>
      <w:r>
        <w:rPr>
          <w:sz w:val="28"/>
          <w:szCs w:val="28"/>
        </w:rPr>
        <w:br/>
        <w:t>настоящий Договор может быть изменен, дополнен или расторгнут по</w:t>
      </w:r>
      <w:r>
        <w:rPr>
          <w:sz w:val="28"/>
          <w:szCs w:val="28"/>
        </w:rPr>
        <w:br/>
        <w:t>соглашению сторон, либо в суде в соответствии с действующим</w:t>
      </w:r>
      <w:r>
        <w:rPr>
          <w:sz w:val="28"/>
          <w:szCs w:val="28"/>
        </w:rPr>
        <w:br/>
        <w:t>законодательством Российской Федерации, в том числе в случае ликвидации</w:t>
      </w:r>
      <w:r>
        <w:rPr>
          <w:sz w:val="28"/>
          <w:szCs w:val="28"/>
        </w:rPr>
        <w:br/>
        <w:t>или реорганизации сторон, аварийного состояния арендуемого объекта,</w:t>
      </w:r>
      <w:r>
        <w:rPr>
          <w:sz w:val="28"/>
          <w:szCs w:val="28"/>
        </w:rPr>
        <w:br/>
        <w:t>постановки его на капитальный ремонт или сноса.</w:t>
      </w:r>
    </w:p>
    <w:p w:rsidR="00A50D48" w:rsidRDefault="00A50D48" w:rsidP="00A50D48">
      <w:pPr>
        <w:rPr>
          <w:sz w:val="28"/>
          <w:szCs w:val="28"/>
        </w:rPr>
        <w:sectPr w:rsidR="00A50D48">
          <w:pgSz w:w="11909" w:h="16834"/>
          <w:pgMar w:top="754" w:right="566" w:bottom="360" w:left="1416" w:header="720" w:footer="720" w:gutter="0"/>
          <w:cols w:space="720"/>
        </w:sectPr>
      </w:pPr>
    </w:p>
    <w:p w:rsidR="00A50D48" w:rsidRDefault="00A50D48" w:rsidP="00A50D48">
      <w:pPr>
        <w:widowControl w:val="0"/>
        <w:shd w:val="clear" w:color="auto" w:fill="FFFFFF"/>
        <w:tabs>
          <w:tab w:val="left" w:pos="1219"/>
        </w:tabs>
        <w:autoSpaceDE w:val="0"/>
        <w:autoSpaceDN w:val="0"/>
        <w:adjustRightInd w:val="0"/>
        <w:spacing w:line="322" w:lineRule="exact"/>
        <w:ind w:right="5" w:firstLine="701"/>
        <w:jc w:val="both"/>
        <w:rPr>
          <w:sz w:val="28"/>
          <w:szCs w:val="28"/>
        </w:rPr>
      </w:pPr>
      <w:r>
        <w:rPr>
          <w:spacing w:val="-3"/>
          <w:sz w:val="28"/>
          <w:szCs w:val="28"/>
        </w:rPr>
        <w:lastRenderedPageBreak/>
        <w:t>5.3.</w:t>
      </w:r>
      <w:r>
        <w:rPr>
          <w:sz w:val="28"/>
          <w:szCs w:val="28"/>
        </w:rPr>
        <w:tab/>
        <w:t xml:space="preserve">По требованию Арендодателя Договор аренды </w:t>
      </w:r>
      <w:proofErr w:type="gramStart"/>
      <w:r>
        <w:rPr>
          <w:sz w:val="28"/>
          <w:szCs w:val="28"/>
        </w:rPr>
        <w:t>может быть досрочно расторгнут</w:t>
      </w:r>
      <w:proofErr w:type="gramEnd"/>
      <w:r>
        <w:rPr>
          <w:sz w:val="28"/>
          <w:szCs w:val="28"/>
        </w:rPr>
        <w:t xml:space="preserve"> в случаях:</w:t>
      </w:r>
    </w:p>
    <w:p w:rsidR="00A50D48" w:rsidRDefault="00A50D48" w:rsidP="00A50D48">
      <w:pPr>
        <w:widowControl w:val="0"/>
        <w:shd w:val="clear" w:color="auto" w:fill="FFFFFF"/>
        <w:tabs>
          <w:tab w:val="left" w:pos="1114"/>
        </w:tabs>
        <w:autoSpaceDE w:val="0"/>
        <w:autoSpaceDN w:val="0"/>
        <w:adjustRightInd w:val="0"/>
        <w:spacing w:line="322" w:lineRule="exact"/>
        <w:ind w:right="5" w:firstLine="701"/>
        <w:jc w:val="both"/>
        <w:rPr>
          <w:sz w:val="28"/>
          <w:szCs w:val="28"/>
        </w:rPr>
      </w:pPr>
      <w:r>
        <w:rPr>
          <w:spacing w:val="-3"/>
          <w:sz w:val="28"/>
          <w:szCs w:val="28"/>
        </w:rPr>
        <w:t>а)</w:t>
      </w:r>
      <w:r>
        <w:rPr>
          <w:sz w:val="28"/>
          <w:szCs w:val="28"/>
        </w:rPr>
        <w:tab/>
        <w:t>неуплаты или просрочки Арендатором оплаты аренды в сроки,</w:t>
      </w:r>
      <w:r>
        <w:rPr>
          <w:sz w:val="28"/>
          <w:szCs w:val="28"/>
        </w:rPr>
        <w:br/>
        <w:t>установленные п. 3.2.а, в течение двух месяцев;</w:t>
      </w:r>
    </w:p>
    <w:p w:rsidR="00A50D48" w:rsidRDefault="00A50D48" w:rsidP="00A50D48">
      <w:pPr>
        <w:widowControl w:val="0"/>
        <w:shd w:val="clear" w:color="auto" w:fill="FFFFFF"/>
        <w:tabs>
          <w:tab w:val="left" w:pos="994"/>
        </w:tabs>
        <w:autoSpaceDE w:val="0"/>
        <w:autoSpaceDN w:val="0"/>
        <w:adjustRightInd w:val="0"/>
        <w:spacing w:line="322" w:lineRule="exact"/>
        <w:ind w:firstLine="701"/>
        <w:jc w:val="both"/>
        <w:rPr>
          <w:sz w:val="28"/>
          <w:szCs w:val="28"/>
        </w:rPr>
      </w:pPr>
      <w:r>
        <w:rPr>
          <w:spacing w:val="-2"/>
          <w:sz w:val="28"/>
          <w:szCs w:val="28"/>
        </w:rPr>
        <w:t>б)</w:t>
      </w:r>
      <w:r>
        <w:rPr>
          <w:sz w:val="28"/>
          <w:szCs w:val="28"/>
        </w:rPr>
        <w:tab/>
        <w:t>использования помещения (в целом или частично) не в соответствии</w:t>
      </w:r>
      <w:r>
        <w:rPr>
          <w:sz w:val="28"/>
          <w:szCs w:val="28"/>
        </w:rPr>
        <w:br/>
        <w:t>с целями, определенными в п. 1.1 Договора;</w:t>
      </w:r>
    </w:p>
    <w:p w:rsidR="00A50D48" w:rsidRDefault="00A50D48" w:rsidP="00A50D48">
      <w:pPr>
        <w:widowControl w:val="0"/>
        <w:shd w:val="clear" w:color="auto" w:fill="FFFFFF"/>
        <w:tabs>
          <w:tab w:val="left" w:pos="994"/>
        </w:tabs>
        <w:autoSpaceDE w:val="0"/>
        <w:autoSpaceDN w:val="0"/>
        <w:adjustRightInd w:val="0"/>
        <w:spacing w:line="322" w:lineRule="exact"/>
        <w:ind w:left="701"/>
        <w:rPr>
          <w:sz w:val="28"/>
          <w:szCs w:val="28"/>
        </w:rPr>
      </w:pPr>
      <w:r>
        <w:rPr>
          <w:spacing w:val="-4"/>
          <w:sz w:val="28"/>
          <w:szCs w:val="28"/>
        </w:rPr>
        <w:t>в)</w:t>
      </w:r>
      <w:r>
        <w:rPr>
          <w:sz w:val="28"/>
          <w:szCs w:val="28"/>
        </w:rPr>
        <w:tab/>
        <w:t>нарушения п. 2.2.9, 3.3 настоящего Договора;</w:t>
      </w:r>
    </w:p>
    <w:p w:rsidR="00A50D48" w:rsidRDefault="00A50D48" w:rsidP="00A50D48">
      <w:pPr>
        <w:widowControl w:val="0"/>
        <w:shd w:val="clear" w:color="auto" w:fill="FFFFFF"/>
        <w:tabs>
          <w:tab w:val="left" w:pos="1080"/>
          <w:tab w:val="left" w:pos="6499"/>
        </w:tabs>
        <w:autoSpaceDE w:val="0"/>
        <w:autoSpaceDN w:val="0"/>
        <w:adjustRightInd w:val="0"/>
        <w:spacing w:line="322" w:lineRule="exact"/>
        <w:ind w:firstLine="701"/>
        <w:jc w:val="both"/>
        <w:rPr>
          <w:sz w:val="28"/>
          <w:szCs w:val="28"/>
        </w:rPr>
      </w:pPr>
      <w:r>
        <w:rPr>
          <w:spacing w:val="-5"/>
          <w:sz w:val="28"/>
          <w:szCs w:val="28"/>
        </w:rPr>
        <w:t>г)</w:t>
      </w:r>
      <w:r>
        <w:rPr>
          <w:sz w:val="28"/>
          <w:szCs w:val="28"/>
        </w:rPr>
        <w:tab/>
      </w:r>
      <w:r>
        <w:rPr>
          <w:spacing w:val="-1"/>
          <w:sz w:val="28"/>
          <w:szCs w:val="28"/>
        </w:rPr>
        <w:t xml:space="preserve">умышленного или неосторожного </w:t>
      </w:r>
      <w:r>
        <w:rPr>
          <w:sz w:val="28"/>
          <w:szCs w:val="28"/>
        </w:rPr>
        <w:t>ухудшения Арендатором</w:t>
      </w:r>
      <w:r>
        <w:rPr>
          <w:sz w:val="28"/>
          <w:szCs w:val="28"/>
        </w:rPr>
        <w:br/>
        <w:t>состояния помещения, инженерного оборудования и прилегающих</w:t>
      </w:r>
      <w:r>
        <w:rPr>
          <w:sz w:val="28"/>
          <w:szCs w:val="28"/>
        </w:rPr>
        <w:br/>
        <w:t xml:space="preserve">территорий либо невыполнения обязанностей, предусмотренных </w:t>
      </w:r>
      <w:proofErr w:type="spellStart"/>
      <w:r>
        <w:rPr>
          <w:sz w:val="28"/>
          <w:szCs w:val="28"/>
        </w:rPr>
        <w:t>п.п</w:t>
      </w:r>
      <w:proofErr w:type="spellEnd"/>
      <w:r>
        <w:rPr>
          <w:sz w:val="28"/>
          <w:szCs w:val="28"/>
        </w:rPr>
        <w:t>. 2.2.4,</w:t>
      </w:r>
      <w:r>
        <w:rPr>
          <w:sz w:val="28"/>
          <w:szCs w:val="28"/>
        </w:rPr>
        <w:br/>
        <w:t>2.2.5,   2.2.6, 2.2.7, 2.2.11, 2.2.14, 2.2.15, 2.2.16, 2.2.17 Договора;</w:t>
      </w:r>
    </w:p>
    <w:p w:rsidR="00A50D48" w:rsidRDefault="00A50D48" w:rsidP="00A50D48">
      <w:pPr>
        <w:widowControl w:val="0"/>
        <w:shd w:val="clear" w:color="auto" w:fill="FFFFFF"/>
        <w:tabs>
          <w:tab w:val="left" w:pos="1157"/>
        </w:tabs>
        <w:autoSpaceDE w:val="0"/>
        <w:autoSpaceDN w:val="0"/>
        <w:adjustRightInd w:val="0"/>
        <w:spacing w:line="322" w:lineRule="exact"/>
        <w:ind w:right="5" w:firstLine="701"/>
        <w:jc w:val="both"/>
        <w:rPr>
          <w:sz w:val="28"/>
          <w:szCs w:val="28"/>
        </w:rPr>
      </w:pPr>
      <w:r>
        <w:rPr>
          <w:spacing w:val="-2"/>
          <w:sz w:val="28"/>
          <w:szCs w:val="28"/>
        </w:rPr>
        <w:t>д)</w:t>
      </w:r>
      <w:r>
        <w:rPr>
          <w:sz w:val="28"/>
          <w:szCs w:val="28"/>
        </w:rPr>
        <w:tab/>
        <w:t>в случае необходимости размещения органов государственной,</w:t>
      </w:r>
      <w:r>
        <w:rPr>
          <w:sz w:val="28"/>
          <w:szCs w:val="28"/>
        </w:rPr>
        <w:br/>
        <w:t>муниципальной власти и управления на объекте аренды, по распоряжению</w:t>
      </w:r>
      <w:r>
        <w:rPr>
          <w:sz w:val="28"/>
          <w:szCs w:val="28"/>
        </w:rPr>
        <w:br/>
        <w:t>Арендодателя.</w:t>
      </w:r>
    </w:p>
    <w:p w:rsidR="00A50D48" w:rsidRDefault="00A50D48" w:rsidP="00A50D48">
      <w:pPr>
        <w:widowControl w:val="0"/>
        <w:shd w:val="clear" w:color="auto" w:fill="FFFFFF"/>
        <w:autoSpaceDE w:val="0"/>
        <w:autoSpaceDN w:val="0"/>
        <w:adjustRightInd w:val="0"/>
        <w:spacing w:line="322" w:lineRule="exact"/>
        <w:ind w:firstLine="283"/>
        <w:rPr>
          <w:sz w:val="28"/>
          <w:szCs w:val="28"/>
        </w:rPr>
      </w:pPr>
      <w:r>
        <w:rPr>
          <w:sz w:val="28"/>
          <w:szCs w:val="28"/>
        </w:rPr>
        <w:t>Расторжение Договора     не     освобождает     Арендатора      от необходимости погашения задолженности по арендной плате и выплаты неустойки.</w:t>
      </w:r>
    </w:p>
    <w:p w:rsidR="00A50D48" w:rsidRDefault="00A50D48" w:rsidP="00A50D48">
      <w:pPr>
        <w:widowControl w:val="0"/>
        <w:numPr>
          <w:ilvl w:val="0"/>
          <w:numId w:val="24"/>
        </w:numPr>
        <w:shd w:val="clear" w:color="auto" w:fill="FFFFFF"/>
        <w:tabs>
          <w:tab w:val="left" w:pos="1219"/>
        </w:tabs>
        <w:autoSpaceDE w:val="0"/>
        <w:autoSpaceDN w:val="0"/>
        <w:adjustRightInd w:val="0"/>
        <w:spacing w:line="322" w:lineRule="exact"/>
        <w:ind w:right="5" w:firstLine="701"/>
        <w:jc w:val="both"/>
        <w:rPr>
          <w:spacing w:val="-3"/>
          <w:sz w:val="28"/>
          <w:szCs w:val="28"/>
        </w:rPr>
      </w:pPr>
      <w:r>
        <w:rPr>
          <w:sz w:val="28"/>
          <w:szCs w:val="28"/>
        </w:rPr>
        <w:t>В случае неисполнения или недобросовестного исполнения условий Договора на оказание услуг Арендодатель имеет право потребовать расторжения   настоящего Договора в установленном порядке.</w:t>
      </w:r>
    </w:p>
    <w:p w:rsidR="00A50D48" w:rsidRDefault="00A50D48" w:rsidP="00A50D48">
      <w:pPr>
        <w:widowControl w:val="0"/>
        <w:numPr>
          <w:ilvl w:val="0"/>
          <w:numId w:val="24"/>
        </w:numPr>
        <w:shd w:val="clear" w:color="auto" w:fill="FFFFFF"/>
        <w:tabs>
          <w:tab w:val="left" w:pos="1219"/>
        </w:tabs>
        <w:autoSpaceDE w:val="0"/>
        <w:autoSpaceDN w:val="0"/>
        <w:adjustRightInd w:val="0"/>
        <w:spacing w:line="322" w:lineRule="exact"/>
        <w:ind w:right="5" w:firstLine="701"/>
        <w:jc w:val="both"/>
        <w:rPr>
          <w:spacing w:val="-3"/>
          <w:sz w:val="28"/>
          <w:szCs w:val="28"/>
        </w:rPr>
      </w:pPr>
      <w:r>
        <w:rPr>
          <w:sz w:val="28"/>
          <w:szCs w:val="28"/>
        </w:rPr>
        <w:t>Арендатор, надлежащим образом исполнявший свои обязанности по настоящему договору, по истечении срока договора имеет при прочих равных условиях преимущественное перед другими лицами право на заключение договора аренды на новый срок. Арендатор обязан письменно уведомить Арендодателя о желании заключить такой договор за один месяц до окончания срока действия договора.</w:t>
      </w:r>
    </w:p>
    <w:p w:rsidR="00A50D48" w:rsidRDefault="00A50D48" w:rsidP="00A50D48">
      <w:pPr>
        <w:widowControl w:val="0"/>
        <w:numPr>
          <w:ilvl w:val="0"/>
          <w:numId w:val="24"/>
        </w:numPr>
        <w:shd w:val="clear" w:color="auto" w:fill="FFFFFF"/>
        <w:tabs>
          <w:tab w:val="left" w:pos="1219"/>
        </w:tabs>
        <w:autoSpaceDE w:val="0"/>
        <w:autoSpaceDN w:val="0"/>
        <w:adjustRightInd w:val="0"/>
        <w:spacing w:line="322" w:lineRule="exact"/>
        <w:ind w:firstLine="701"/>
        <w:jc w:val="both"/>
        <w:rPr>
          <w:spacing w:val="-1"/>
          <w:sz w:val="28"/>
          <w:szCs w:val="28"/>
        </w:rPr>
      </w:pPr>
      <w:r>
        <w:rPr>
          <w:spacing w:val="-1"/>
          <w:sz w:val="28"/>
          <w:szCs w:val="28"/>
        </w:rPr>
        <w:t xml:space="preserve">Применение понижающего коэффициента, корректирующего величину </w:t>
      </w:r>
      <w:r>
        <w:rPr>
          <w:sz w:val="28"/>
          <w:szCs w:val="28"/>
        </w:rPr>
        <w:t>размера арендной платы, оформляется дополнительным соглашением к договору аренды, согласно заявлению Арендатора.</w:t>
      </w:r>
    </w:p>
    <w:p w:rsidR="00A50D48" w:rsidRDefault="00A50D48" w:rsidP="00A50D48">
      <w:pPr>
        <w:widowControl w:val="0"/>
        <w:shd w:val="clear" w:color="auto" w:fill="FFFFFF"/>
        <w:tabs>
          <w:tab w:val="left" w:pos="1325"/>
        </w:tabs>
        <w:autoSpaceDE w:val="0"/>
        <w:autoSpaceDN w:val="0"/>
        <w:adjustRightInd w:val="0"/>
        <w:spacing w:line="322" w:lineRule="exact"/>
        <w:ind w:right="5" w:firstLine="706"/>
        <w:jc w:val="both"/>
        <w:rPr>
          <w:sz w:val="28"/>
          <w:szCs w:val="28"/>
        </w:rPr>
      </w:pPr>
      <w:r>
        <w:rPr>
          <w:spacing w:val="-3"/>
          <w:sz w:val="28"/>
          <w:szCs w:val="28"/>
        </w:rPr>
        <w:t>5.7.</w:t>
      </w:r>
      <w:r>
        <w:rPr>
          <w:sz w:val="28"/>
          <w:szCs w:val="28"/>
        </w:rPr>
        <w:tab/>
        <w:t>В случае прекращения осуществления социально значимого вида</w:t>
      </w:r>
      <w:r>
        <w:rPr>
          <w:sz w:val="28"/>
          <w:szCs w:val="28"/>
        </w:rPr>
        <w:br/>
        <w:t>деятельности льгота по арендной плате не применяется, а арендная плата</w:t>
      </w:r>
      <w:r>
        <w:rPr>
          <w:sz w:val="28"/>
          <w:szCs w:val="28"/>
        </w:rPr>
        <w:br/>
        <w:t>рассчитывается и взыскивается в полном объеме в порядке, определенном в</w:t>
      </w:r>
      <w:r>
        <w:rPr>
          <w:sz w:val="28"/>
          <w:szCs w:val="28"/>
        </w:rPr>
        <w:br/>
        <w:t>соответствующем договоре аренды.</w:t>
      </w:r>
    </w:p>
    <w:p w:rsidR="00A50D48" w:rsidRDefault="00A50D48" w:rsidP="00A50D48">
      <w:pPr>
        <w:widowControl w:val="0"/>
        <w:shd w:val="clear" w:color="auto" w:fill="FFFFFF"/>
        <w:autoSpaceDE w:val="0"/>
        <w:autoSpaceDN w:val="0"/>
        <w:adjustRightInd w:val="0"/>
        <w:spacing w:before="274"/>
        <w:ind w:left="3538"/>
        <w:rPr>
          <w:sz w:val="28"/>
          <w:szCs w:val="28"/>
        </w:rPr>
      </w:pPr>
      <w:r>
        <w:rPr>
          <w:b/>
          <w:bCs/>
          <w:sz w:val="28"/>
          <w:szCs w:val="28"/>
        </w:rPr>
        <w:t>6.Особые условия</w:t>
      </w:r>
    </w:p>
    <w:p w:rsidR="00A50D48" w:rsidRDefault="00A50D48" w:rsidP="00A50D48">
      <w:pPr>
        <w:widowControl w:val="0"/>
        <w:numPr>
          <w:ilvl w:val="0"/>
          <w:numId w:val="25"/>
        </w:numPr>
        <w:shd w:val="clear" w:color="auto" w:fill="FFFFFF"/>
        <w:tabs>
          <w:tab w:val="left" w:pos="1358"/>
        </w:tabs>
        <w:autoSpaceDE w:val="0"/>
        <w:autoSpaceDN w:val="0"/>
        <w:adjustRightInd w:val="0"/>
        <w:spacing w:before="274" w:line="322" w:lineRule="exact"/>
        <w:ind w:right="5" w:firstLine="701"/>
        <w:jc w:val="both"/>
        <w:rPr>
          <w:spacing w:val="-3"/>
          <w:sz w:val="28"/>
          <w:szCs w:val="28"/>
        </w:rPr>
      </w:pPr>
      <w:r>
        <w:rPr>
          <w:sz w:val="28"/>
          <w:szCs w:val="28"/>
        </w:rPr>
        <w:t>Реорганизация Арендодателя, а также перемена собственника арендуемого помещения не является основанием для изменения условий или расторжения настоящего Договора.</w:t>
      </w:r>
    </w:p>
    <w:p w:rsidR="00A50D48" w:rsidRDefault="00A50D48" w:rsidP="00A50D48">
      <w:pPr>
        <w:widowControl w:val="0"/>
        <w:numPr>
          <w:ilvl w:val="0"/>
          <w:numId w:val="25"/>
        </w:numPr>
        <w:shd w:val="clear" w:color="auto" w:fill="FFFFFF"/>
        <w:tabs>
          <w:tab w:val="left" w:pos="1358"/>
          <w:tab w:val="left" w:pos="3302"/>
        </w:tabs>
        <w:autoSpaceDE w:val="0"/>
        <w:autoSpaceDN w:val="0"/>
        <w:adjustRightInd w:val="0"/>
        <w:spacing w:line="322" w:lineRule="exact"/>
        <w:ind w:right="5" w:firstLine="701"/>
        <w:jc w:val="both"/>
        <w:rPr>
          <w:sz w:val="28"/>
          <w:szCs w:val="28"/>
        </w:rPr>
      </w:pPr>
      <w:r>
        <w:rPr>
          <w:spacing w:val="-2"/>
          <w:sz w:val="28"/>
          <w:szCs w:val="28"/>
        </w:rPr>
        <w:t>Арендатор</w:t>
      </w:r>
      <w:r>
        <w:rPr>
          <w:sz w:val="28"/>
          <w:szCs w:val="28"/>
        </w:rPr>
        <w:tab/>
        <w:t>ознакомлен со всеми недостатками арендуемого имущества и претензий не имеет.</w:t>
      </w:r>
    </w:p>
    <w:p w:rsidR="00A50D48" w:rsidRDefault="00A50D48" w:rsidP="00A50D48">
      <w:pPr>
        <w:widowControl w:val="0"/>
        <w:numPr>
          <w:ilvl w:val="0"/>
          <w:numId w:val="26"/>
        </w:numPr>
        <w:shd w:val="clear" w:color="auto" w:fill="FFFFFF"/>
        <w:tabs>
          <w:tab w:val="left" w:pos="1219"/>
        </w:tabs>
        <w:autoSpaceDE w:val="0"/>
        <w:autoSpaceDN w:val="0"/>
        <w:adjustRightInd w:val="0"/>
        <w:spacing w:line="322" w:lineRule="exact"/>
        <w:ind w:firstLine="715"/>
        <w:jc w:val="both"/>
        <w:rPr>
          <w:spacing w:val="-1"/>
          <w:sz w:val="28"/>
          <w:szCs w:val="28"/>
        </w:rPr>
      </w:pPr>
      <w:r>
        <w:rPr>
          <w:sz w:val="28"/>
          <w:szCs w:val="28"/>
        </w:rPr>
        <w:t>Арендатор предупрежден о правах третьих лиц на сдаваемое в аренду имущество.</w:t>
      </w:r>
    </w:p>
    <w:p w:rsidR="00A50D48" w:rsidRDefault="00A50D48" w:rsidP="00A50D48">
      <w:pPr>
        <w:widowControl w:val="0"/>
        <w:numPr>
          <w:ilvl w:val="0"/>
          <w:numId w:val="26"/>
        </w:numPr>
        <w:shd w:val="clear" w:color="auto" w:fill="FFFFFF"/>
        <w:tabs>
          <w:tab w:val="left" w:pos="1219"/>
        </w:tabs>
        <w:autoSpaceDE w:val="0"/>
        <w:autoSpaceDN w:val="0"/>
        <w:adjustRightInd w:val="0"/>
        <w:spacing w:line="322" w:lineRule="exact"/>
        <w:ind w:right="5" w:firstLine="715"/>
        <w:jc w:val="both"/>
        <w:rPr>
          <w:spacing w:val="-1"/>
          <w:sz w:val="28"/>
          <w:szCs w:val="28"/>
        </w:rPr>
      </w:pPr>
      <w:r>
        <w:rPr>
          <w:sz w:val="28"/>
          <w:szCs w:val="28"/>
        </w:rPr>
        <w:t>Настоящий Договор не дает права Арендатору на размещение рекламы на наружной части здания и арендуемого помещения без письменного согласия Арендодателя.</w:t>
      </w:r>
    </w:p>
    <w:p w:rsidR="00A50D48" w:rsidRDefault="00A50D48" w:rsidP="00A50D48">
      <w:pPr>
        <w:widowControl w:val="0"/>
        <w:shd w:val="clear" w:color="auto" w:fill="FFFFFF"/>
        <w:tabs>
          <w:tab w:val="left" w:pos="1339"/>
        </w:tabs>
        <w:autoSpaceDE w:val="0"/>
        <w:autoSpaceDN w:val="0"/>
        <w:adjustRightInd w:val="0"/>
        <w:spacing w:line="322" w:lineRule="exact"/>
        <w:ind w:right="5" w:firstLine="715"/>
        <w:jc w:val="both"/>
        <w:rPr>
          <w:sz w:val="28"/>
          <w:szCs w:val="28"/>
        </w:rPr>
      </w:pPr>
      <w:r>
        <w:rPr>
          <w:spacing w:val="-3"/>
          <w:sz w:val="28"/>
          <w:szCs w:val="28"/>
        </w:rPr>
        <w:t>6.5.</w:t>
      </w:r>
      <w:r>
        <w:rPr>
          <w:sz w:val="28"/>
          <w:szCs w:val="28"/>
        </w:rPr>
        <w:tab/>
        <w:t>Взаимоотношения сторон, не урегулированные настоящим</w:t>
      </w:r>
      <w:r>
        <w:rPr>
          <w:sz w:val="28"/>
          <w:szCs w:val="28"/>
        </w:rPr>
        <w:br/>
      </w:r>
      <w:r>
        <w:rPr>
          <w:sz w:val="28"/>
          <w:szCs w:val="28"/>
        </w:rPr>
        <w:lastRenderedPageBreak/>
        <w:t>Договором, регламентируются действующим законодательством Российской</w:t>
      </w:r>
      <w:r>
        <w:rPr>
          <w:sz w:val="28"/>
          <w:szCs w:val="28"/>
        </w:rPr>
        <w:br/>
        <w:t>Федерации.</w:t>
      </w:r>
    </w:p>
    <w:p w:rsidR="00A50D48" w:rsidRDefault="00A50D48" w:rsidP="00A50D48">
      <w:pPr>
        <w:widowControl w:val="0"/>
        <w:shd w:val="clear" w:color="auto" w:fill="FFFFFF"/>
        <w:tabs>
          <w:tab w:val="left" w:pos="1478"/>
          <w:tab w:val="left" w:pos="9893"/>
        </w:tabs>
        <w:autoSpaceDE w:val="0"/>
        <w:autoSpaceDN w:val="0"/>
        <w:adjustRightInd w:val="0"/>
        <w:spacing w:line="322" w:lineRule="exact"/>
        <w:ind w:left="101" w:firstLine="725"/>
        <w:jc w:val="both"/>
        <w:rPr>
          <w:sz w:val="28"/>
          <w:szCs w:val="28"/>
        </w:rPr>
      </w:pPr>
      <w:r>
        <w:rPr>
          <w:spacing w:val="-9"/>
          <w:sz w:val="28"/>
          <w:szCs w:val="28"/>
        </w:rPr>
        <w:t>6.6.</w:t>
      </w:r>
      <w:r>
        <w:rPr>
          <w:sz w:val="28"/>
          <w:szCs w:val="28"/>
        </w:rPr>
        <w:tab/>
        <w:t>При изменении наименования, местонахождения, банковских</w:t>
      </w:r>
      <w:r>
        <w:rPr>
          <w:sz w:val="28"/>
          <w:szCs w:val="28"/>
        </w:rPr>
        <w:br/>
        <w:t xml:space="preserve">реквизитов или реорганизации одной из сторон, она обязана письменно в </w:t>
      </w:r>
      <w:r>
        <w:rPr>
          <w:sz w:val="28"/>
          <w:szCs w:val="28"/>
        </w:rPr>
        <w:br/>
        <w:t>двухнедельный срок сообщить другой стороне о произошедших изменениях,</w:t>
      </w:r>
      <w:r>
        <w:rPr>
          <w:sz w:val="28"/>
          <w:szCs w:val="28"/>
        </w:rPr>
        <w:br/>
        <w:t>кроме случаев, когда изменение наименования и реорганизация</w:t>
      </w:r>
      <w:r>
        <w:rPr>
          <w:sz w:val="28"/>
          <w:szCs w:val="28"/>
        </w:rPr>
        <w:br/>
        <w:t>происходят в соответствии с актами Президента Российской Федерации и</w:t>
      </w:r>
      <w:r>
        <w:rPr>
          <w:sz w:val="28"/>
          <w:szCs w:val="28"/>
        </w:rPr>
        <w:br/>
        <w:t>Правительства Российской Федерации.</w:t>
      </w:r>
    </w:p>
    <w:p w:rsidR="00A50D48" w:rsidRDefault="00A50D48" w:rsidP="00A50D48">
      <w:pPr>
        <w:widowControl w:val="0"/>
        <w:shd w:val="clear" w:color="auto" w:fill="FFFFFF"/>
        <w:tabs>
          <w:tab w:val="left" w:pos="1512"/>
        </w:tabs>
        <w:autoSpaceDE w:val="0"/>
        <w:autoSpaceDN w:val="0"/>
        <w:adjustRightInd w:val="0"/>
        <w:spacing w:line="322" w:lineRule="exact"/>
        <w:ind w:right="5" w:firstLine="811"/>
        <w:jc w:val="both"/>
        <w:rPr>
          <w:sz w:val="28"/>
          <w:szCs w:val="28"/>
        </w:rPr>
      </w:pPr>
      <w:r>
        <w:rPr>
          <w:spacing w:val="-10"/>
          <w:sz w:val="28"/>
          <w:szCs w:val="28"/>
        </w:rPr>
        <w:t>6.7.</w:t>
      </w:r>
      <w:r>
        <w:rPr>
          <w:sz w:val="28"/>
          <w:szCs w:val="28"/>
        </w:rPr>
        <w:tab/>
        <w:t>Все споры между сторонами, возникающие при заключении,</w:t>
      </w:r>
      <w:r>
        <w:rPr>
          <w:sz w:val="28"/>
          <w:szCs w:val="28"/>
        </w:rPr>
        <w:br/>
        <w:t>исполнении, расторжении настоящего Договора, разрешаются Арбитражным</w:t>
      </w:r>
      <w:r>
        <w:rPr>
          <w:sz w:val="28"/>
          <w:szCs w:val="28"/>
        </w:rPr>
        <w:br/>
        <w:t>судом.</w:t>
      </w:r>
    </w:p>
    <w:p w:rsidR="00A50D48" w:rsidRDefault="00A50D48" w:rsidP="00A50D48">
      <w:pPr>
        <w:widowControl w:val="0"/>
        <w:shd w:val="clear" w:color="auto" w:fill="FFFFFF"/>
        <w:autoSpaceDE w:val="0"/>
        <w:autoSpaceDN w:val="0"/>
        <w:adjustRightInd w:val="0"/>
        <w:spacing w:before="245"/>
        <w:ind w:left="3466"/>
        <w:rPr>
          <w:sz w:val="28"/>
          <w:szCs w:val="28"/>
        </w:rPr>
      </w:pPr>
      <w:r>
        <w:rPr>
          <w:b/>
          <w:bCs/>
          <w:spacing w:val="-1"/>
          <w:sz w:val="28"/>
          <w:szCs w:val="28"/>
        </w:rPr>
        <w:t>7.Срок действия Договора</w:t>
      </w:r>
    </w:p>
    <w:p w:rsidR="00A50D48" w:rsidRDefault="00A50D48" w:rsidP="00A50D48">
      <w:pPr>
        <w:widowControl w:val="0"/>
        <w:shd w:val="clear" w:color="auto" w:fill="FFFFFF"/>
        <w:tabs>
          <w:tab w:val="left" w:leader="underscore" w:pos="4930"/>
          <w:tab w:val="left" w:leader="underscore" w:pos="5491"/>
          <w:tab w:val="left" w:leader="underscore" w:pos="8486"/>
          <w:tab w:val="left" w:leader="underscore" w:pos="9048"/>
        </w:tabs>
        <w:autoSpaceDE w:val="0"/>
        <w:autoSpaceDN w:val="0"/>
        <w:adjustRightInd w:val="0"/>
        <w:spacing w:before="370"/>
        <w:ind w:left="739"/>
        <w:rPr>
          <w:sz w:val="28"/>
          <w:szCs w:val="28"/>
        </w:rPr>
      </w:pPr>
      <w:r>
        <w:rPr>
          <w:spacing w:val="-1"/>
          <w:sz w:val="28"/>
          <w:szCs w:val="28"/>
        </w:rPr>
        <w:t>7.1.Договор действует с</w:t>
      </w:r>
      <w:r>
        <w:rPr>
          <w:b/>
          <w:bCs/>
          <w:sz w:val="28"/>
          <w:szCs w:val="28"/>
        </w:rPr>
        <w:tab/>
      </w:r>
      <w:r>
        <w:rPr>
          <w:spacing w:val="-8"/>
          <w:sz w:val="28"/>
          <w:szCs w:val="28"/>
        </w:rPr>
        <w:t>20</w:t>
      </w:r>
      <w:r>
        <w:rPr>
          <w:b/>
          <w:bCs/>
          <w:sz w:val="28"/>
          <w:szCs w:val="28"/>
        </w:rPr>
        <w:tab/>
      </w:r>
      <w:r>
        <w:rPr>
          <w:sz w:val="28"/>
          <w:szCs w:val="28"/>
        </w:rPr>
        <w:t>г. по</w:t>
      </w:r>
      <w:r>
        <w:rPr>
          <w:sz w:val="28"/>
          <w:szCs w:val="28"/>
        </w:rPr>
        <w:tab/>
      </w:r>
      <w:r>
        <w:rPr>
          <w:spacing w:val="-8"/>
          <w:sz w:val="28"/>
          <w:szCs w:val="28"/>
        </w:rPr>
        <w:t>20</w:t>
      </w:r>
      <w:r>
        <w:rPr>
          <w:b/>
          <w:bCs/>
          <w:sz w:val="28"/>
          <w:szCs w:val="28"/>
        </w:rPr>
        <w:tab/>
      </w:r>
      <w:r>
        <w:rPr>
          <w:spacing w:val="-16"/>
          <w:sz w:val="28"/>
          <w:szCs w:val="28"/>
        </w:rPr>
        <w:t>г.</w:t>
      </w:r>
    </w:p>
    <w:p w:rsidR="00A50D48" w:rsidRDefault="00A50D48" w:rsidP="00A50D48">
      <w:pPr>
        <w:widowControl w:val="0"/>
        <w:shd w:val="clear" w:color="auto" w:fill="FFFFFF"/>
        <w:autoSpaceDE w:val="0"/>
        <w:autoSpaceDN w:val="0"/>
        <w:adjustRightInd w:val="0"/>
        <w:spacing w:before="326"/>
        <w:ind w:left="101"/>
        <w:jc w:val="center"/>
        <w:rPr>
          <w:sz w:val="28"/>
          <w:szCs w:val="28"/>
        </w:rPr>
      </w:pPr>
      <w:r>
        <w:rPr>
          <w:b/>
          <w:bCs/>
          <w:spacing w:val="-1"/>
          <w:sz w:val="28"/>
          <w:szCs w:val="28"/>
        </w:rPr>
        <w:t>8. Юридические адреса сторон</w:t>
      </w:r>
    </w:p>
    <w:p w:rsidR="00A50D48" w:rsidRDefault="00A50D48" w:rsidP="00A50D48">
      <w:pPr>
        <w:widowControl w:val="0"/>
        <w:shd w:val="clear" w:color="auto" w:fill="FFFFFF"/>
        <w:tabs>
          <w:tab w:val="left" w:pos="3211"/>
        </w:tabs>
        <w:autoSpaceDE w:val="0"/>
        <w:autoSpaceDN w:val="0"/>
        <w:adjustRightInd w:val="0"/>
        <w:spacing w:before="317" w:line="322" w:lineRule="exact"/>
        <w:ind w:left="235"/>
        <w:rPr>
          <w:sz w:val="28"/>
          <w:szCs w:val="28"/>
        </w:rPr>
      </w:pPr>
      <w:r>
        <w:rPr>
          <w:spacing w:val="-5"/>
          <w:sz w:val="28"/>
          <w:szCs w:val="28"/>
        </w:rPr>
        <w:t>Арендатор:</w:t>
      </w:r>
      <w:r>
        <w:rPr>
          <w:sz w:val="28"/>
          <w:szCs w:val="28"/>
        </w:rPr>
        <w:tab/>
        <w:t>Наименование (ФИО ПБОЮЛ)</w:t>
      </w:r>
    </w:p>
    <w:p w:rsidR="00A50D48" w:rsidRDefault="00A50D48" w:rsidP="00A50D48">
      <w:pPr>
        <w:widowControl w:val="0"/>
        <w:shd w:val="clear" w:color="auto" w:fill="FFFFFF"/>
        <w:tabs>
          <w:tab w:val="left" w:leader="underscore" w:pos="5467"/>
          <w:tab w:val="left" w:leader="underscore" w:pos="7867"/>
        </w:tabs>
        <w:autoSpaceDE w:val="0"/>
        <w:autoSpaceDN w:val="0"/>
        <w:adjustRightInd w:val="0"/>
        <w:spacing w:line="322" w:lineRule="exact"/>
        <w:ind w:left="3245" w:right="1613"/>
        <w:rPr>
          <w:sz w:val="28"/>
          <w:szCs w:val="28"/>
        </w:rPr>
      </w:pPr>
      <w:r>
        <w:rPr>
          <w:sz w:val="28"/>
          <w:szCs w:val="28"/>
        </w:rPr>
        <w:t>Юридический адрес</w:t>
      </w:r>
      <w:r>
        <w:rPr>
          <w:sz w:val="28"/>
          <w:szCs w:val="28"/>
        </w:rPr>
        <w:br/>
        <w:t>Почтовый   адрес</w:t>
      </w:r>
      <w:r>
        <w:rPr>
          <w:sz w:val="28"/>
          <w:szCs w:val="28"/>
        </w:rPr>
        <w:br/>
      </w:r>
      <w:r>
        <w:rPr>
          <w:spacing w:val="-1"/>
          <w:sz w:val="28"/>
          <w:szCs w:val="28"/>
        </w:rPr>
        <w:t>ИНН</w:t>
      </w:r>
      <w:r>
        <w:rPr>
          <w:b/>
          <w:bCs/>
          <w:sz w:val="28"/>
          <w:szCs w:val="28"/>
        </w:rPr>
        <w:tab/>
      </w:r>
      <w:r>
        <w:rPr>
          <w:spacing w:val="-4"/>
          <w:sz w:val="28"/>
          <w:szCs w:val="28"/>
        </w:rPr>
        <w:t>, ОКПО</w:t>
      </w:r>
      <w:r>
        <w:rPr>
          <w:sz w:val="28"/>
          <w:szCs w:val="28"/>
        </w:rPr>
        <w:tab/>
      </w:r>
    </w:p>
    <w:p w:rsidR="00A50D48" w:rsidRDefault="00A50D48" w:rsidP="00A50D48">
      <w:pPr>
        <w:widowControl w:val="0"/>
        <w:shd w:val="clear" w:color="auto" w:fill="FFFFFF"/>
        <w:autoSpaceDE w:val="0"/>
        <w:autoSpaceDN w:val="0"/>
        <w:adjustRightInd w:val="0"/>
        <w:spacing w:before="312" w:line="322" w:lineRule="exact"/>
        <w:ind w:left="101"/>
        <w:rPr>
          <w:sz w:val="28"/>
          <w:szCs w:val="28"/>
        </w:rPr>
      </w:pPr>
      <w:r>
        <w:rPr>
          <w:spacing w:val="-1"/>
          <w:sz w:val="28"/>
          <w:szCs w:val="28"/>
        </w:rPr>
        <w:t>Арендодатель</w:t>
      </w:r>
    </w:p>
    <w:p w:rsidR="00A50D48" w:rsidRDefault="00A50D48" w:rsidP="00A50D48">
      <w:pPr>
        <w:widowControl w:val="0"/>
        <w:shd w:val="clear" w:color="auto" w:fill="FFFFFF"/>
        <w:autoSpaceDE w:val="0"/>
        <w:autoSpaceDN w:val="0"/>
        <w:adjustRightInd w:val="0"/>
        <w:spacing w:line="322" w:lineRule="exact"/>
        <w:ind w:left="3259" w:right="1613"/>
        <w:rPr>
          <w:spacing w:val="-3"/>
          <w:sz w:val="28"/>
          <w:szCs w:val="28"/>
        </w:rPr>
      </w:pPr>
      <w:r>
        <w:rPr>
          <w:sz w:val="28"/>
          <w:szCs w:val="28"/>
        </w:rPr>
        <w:t>Администрация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w:t>
      </w:r>
      <w:r>
        <w:rPr>
          <w:spacing w:val="-3"/>
          <w:sz w:val="28"/>
          <w:szCs w:val="28"/>
        </w:rPr>
        <w:t xml:space="preserve">632662  НСО,  </w:t>
      </w:r>
      <w:proofErr w:type="spellStart"/>
      <w:r>
        <w:rPr>
          <w:spacing w:val="-3"/>
          <w:sz w:val="28"/>
          <w:szCs w:val="28"/>
        </w:rPr>
        <w:t>Коченевский</w:t>
      </w:r>
      <w:proofErr w:type="spellEnd"/>
      <w:r>
        <w:rPr>
          <w:spacing w:val="-3"/>
          <w:sz w:val="28"/>
          <w:szCs w:val="28"/>
        </w:rPr>
        <w:t xml:space="preserve"> район,</w:t>
      </w:r>
      <w:r>
        <w:rPr>
          <w:sz w:val="28"/>
          <w:szCs w:val="28"/>
        </w:rPr>
        <w:t xml:space="preserve"> рабочего поселка Чик</w:t>
      </w:r>
      <w:r>
        <w:rPr>
          <w:spacing w:val="-3"/>
          <w:sz w:val="28"/>
          <w:szCs w:val="28"/>
        </w:rPr>
        <w:t>,</w:t>
      </w:r>
    </w:p>
    <w:p w:rsidR="00A50D48" w:rsidRDefault="00A50D48" w:rsidP="00A50D48">
      <w:pPr>
        <w:widowControl w:val="0"/>
        <w:shd w:val="clear" w:color="auto" w:fill="FFFFFF"/>
        <w:autoSpaceDE w:val="0"/>
        <w:autoSpaceDN w:val="0"/>
        <w:adjustRightInd w:val="0"/>
        <w:spacing w:line="322" w:lineRule="exact"/>
        <w:ind w:left="3259" w:right="1613"/>
        <w:rPr>
          <w:spacing w:val="-3"/>
          <w:sz w:val="28"/>
          <w:szCs w:val="28"/>
        </w:rPr>
      </w:pPr>
      <w:r>
        <w:rPr>
          <w:spacing w:val="-3"/>
          <w:sz w:val="28"/>
          <w:szCs w:val="28"/>
        </w:rPr>
        <w:t xml:space="preserve"> ул. Садовая 2А</w:t>
      </w:r>
    </w:p>
    <w:p w:rsidR="00A50D48" w:rsidRDefault="00A50D48" w:rsidP="00A50D48">
      <w:pPr>
        <w:widowControl w:val="0"/>
        <w:shd w:val="clear" w:color="auto" w:fill="FFFFFF"/>
        <w:autoSpaceDE w:val="0"/>
        <w:autoSpaceDN w:val="0"/>
        <w:adjustRightInd w:val="0"/>
        <w:spacing w:before="62" w:line="643" w:lineRule="exact"/>
        <w:ind w:left="4450"/>
        <w:rPr>
          <w:sz w:val="28"/>
          <w:szCs w:val="28"/>
        </w:rPr>
      </w:pPr>
      <w:r>
        <w:rPr>
          <w:b/>
          <w:bCs/>
          <w:spacing w:val="-2"/>
          <w:sz w:val="28"/>
          <w:szCs w:val="28"/>
        </w:rPr>
        <w:t>9. Подписи сторон:</w:t>
      </w:r>
    </w:p>
    <w:p w:rsidR="00A50D48" w:rsidRDefault="00A50D48" w:rsidP="00A50D48">
      <w:pPr>
        <w:widowControl w:val="0"/>
        <w:shd w:val="clear" w:color="auto" w:fill="FFFFFF"/>
        <w:tabs>
          <w:tab w:val="left" w:pos="6648"/>
        </w:tabs>
        <w:autoSpaceDE w:val="0"/>
        <w:autoSpaceDN w:val="0"/>
        <w:adjustRightInd w:val="0"/>
        <w:spacing w:line="643" w:lineRule="exact"/>
        <w:ind w:left="101"/>
        <w:rPr>
          <w:sz w:val="28"/>
          <w:szCs w:val="28"/>
        </w:rPr>
      </w:pPr>
      <w:r>
        <w:rPr>
          <w:spacing w:val="-3"/>
          <w:sz w:val="28"/>
          <w:szCs w:val="28"/>
        </w:rPr>
        <w:t>АРЕНДОДАТЕЛЬ</w:t>
      </w:r>
      <w:r>
        <w:rPr>
          <w:sz w:val="28"/>
          <w:szCs w:val="28"/>
        </w:rPr>
        <w:tab/>
        <w:t>АРЕНДАТОР</w:t>
      </w:r>
    </w:p>
    <w:p w:rsidR="00A50D48" w:rsidRDefault="00A50D48" w:rsidP="00A50D48">
      <w:pPr>
        <w:widowControl w:val="0"/>
        <w:shd w:val="clear" w:color="auto" w:fill="FFFFFF"/>
        <w:autoSpaceDE w:val="0"/>
        <w:autoSpaceDN w:val="0"/>
        <w:adjustRightInd w:val="0"/>
        <w:spacing w:before="5" w:line="643" w:lineRule="exact"/>
        <w:ind w:left="168"/>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p>
    <w:p w:rsidR="00A50D48" w:rsidRDefault="00A50D48" w:rsidP="00A50D48">
      <w:pPr>
        <w:widowControl w:val="0"/>
        <w:shd w:val="clear" w:color="auto" w:fill="FFFFFF"/>
        <w:autoSpaceDE w:val="0"/>
        <w:autoSpaceDN w:val="0"/>
        <w:adjustRightInd w:val="0"/>
        <w:ind w:left="101"/>
        <w:rPr>
          <w:sz w:val="28"/>
          <w:szCs w:val="28"/>
        </w:rPr>
      </w:pPr>
      <w:r>
        <w:rPr>
          <w:sz w:val="28"/>
          <w:szCs w:val="28"/>
        </w:rPr>
        <w:t xml:space="preserve"> </w:t>
      </w:r>
      <w:proofErr w:type="spellStart"/>
      <w:r>
        <w:rPr>
          <w:sz w:val="28"/>
          <w:szCs w:val="28"/>
        </w:rPr>
        <w:t>Коченевского</w:t>
      </w:r>
      <w:proofErr w:type="spellEnd"/>
      <w:r>
        <w:rPr>
          <w:sz w:val="28"/>
          <w:szCs w:val="28"/>
        </w:rPr>
        <w:t xml:space="preserve">  района</w:t>
      </w:r>
    </w:p>
    <w:p w:rsidR="00A50D48" w:rsidRDefault="00A50D48" w:rsidP="00A50D48">
      <w:pPr>
        <w:widowControl w:val="0"/>
        <w:shd w:val="clear" w:color="auto" w:fill="FFFFFF"/>
        <w:tabs>
          <w:tab w:val="left" w:leader="underscore" w:pos="1651"/>
          <w:tab w:val="left" w:pos="6221"/>
          <w:tab w:val="left" w:leader="underscore" w:pos="9595"/>
        </w:tabs>
        <w:autoSpaceDE w:val="0"/>
        <w:autoSpaceDN w:val="0"/>
        <w:adjustRightInd w:val="0"/>
        <w:ind w:left="101"/>
        <w:rPr>
          <w:sz w:val="28"/>
          <w:szCs w:val="28"/>
        </w:rPr>
      </w:pPr>
      <w:r>
        <w:rPr>
          <w:sz w:val="28"/>
          <w:szCs w:val="28"/>
        </w:rPr>
        <w:tab/>
        <w:t>(_________)</w:t>
      </w:r>
      <w:r>
        <w:rPr>
          <w:sz w:val="28"/>
          <w:szCs w:val="28"/>
        </w:rPr>
        <w:tab/>
      </w:r>
      <w:r>
        <w:rPr>
          <w:sz w:val="28"/>
          <w:szCs w:val="28"/>
        </w:rPr>
        <w:tab/>
      </w:r>
    </w:p>
    <w:p w:rsidR="00A50D48" w:rsidRDefault="00A50D48" w:rsidP="00A50D48">
      <w:pPr>
        <w:widowControl w:val="0"/>
        <w:shd w:val="clear" w:color="auto" w:fill="FFFFFF"/>
        <w:tabs>
          <w:tab w:val="left" w:leader="underscore" w:pos="2698"/>
          <w:tab w:val="left" w:leader="underscore" w:pos="3331"/>
          <w:tab w:val="left" w:pos="6230"/>
          <w:tab w:val="left" w:leader="underscore" w:pos="8760"/>
          <w:tab w:val="left" w:leader="underscore" w:pos="9461"/>
        </w:tabs>
        <w:autoSpaceDE w:val="0"/>
        <w:autoSpaceDN w:val="0"/>
        <w:adjustRightInd w:val="0"/>
        <w:spacing w:before="312"/>
        <w:ind w:left="307"/>
        <w:rPr>
          <w:sz w:val="28"/>
          <w:szCs w:val="28"/>
        </w:rPr>
      </w:pPr>
      <w:r>
        <w:rPr>
          <w:b/>
          <w:bCs/>
          <w:sz w:val="28"/>
          <w:szCs w:val="28"/>
        </w:rPr>
        <w:tab/>
      </w:r>
      <w:r>
        <w:rPr>
          <w:spacing w:val="-8"/>
          <w:sz w:val="28"/>
          <w:szCs w:val="28"/>
        </w:rPr>
        <w:t>20</w:t>
      </w:r>
      <w:r>
        <w:rPr>
          <w:b/>
          <w:bCs/>
          <w:sz w:val="28"/>
          <w:szCs w:val="28"/>
        </w:rPr>
        <w:tab/>
      </w:r>
      <w:r>
        <w:rPr>
          <w:spacing w:val="-16"/>
          <w:sz w:val="28"/>
          <w:szCs w:val="28"/>
        </w:rPr>
        <w:t>г.</w:t>
      </w:r>
      <w:r>
        <w:rPr>
          <w:sz w:val="28"/>
          <w:szCs w:val="28"/>
        </w:rPr>
        <w:tab/>
      </w:r>
      <w:r>
        <w:rPr>
          <w:sz w:val="28"/>
          <w:szCs w:val="28"/>
        </w:rPr>
        <w:tab/>
      </w:r>
      <w:r>
        <w:rPr>
          <w:spacing w:val="-8"/>
          <w:sz w:val="28"/>
          <w:szCs w:val="28"/>
        </w:rPr>
        <w:t>20</w:t>
      </w:r>
      <w:r>
        <w:rPr>
          <w:b/>
          <w:bCs/>
          <w:sz w:val="28"/>
          <w:szCs w:val="28"/>
        </w:rPr>
        <w:tab/>
      </w:r>
      <w:r>
        <w:rPr>
          <w:spacing w:val="-16"/>
          <w:sz w:val="28"/>
          <w:szCs w:val="28"/>
        </w:rPr>
        <w:t>г.</w:t>
      </w:r>
    </w:p>
    <w:p w:rsidR="00A50D48" w:rsidRDefault="00A50D48" w:rsidP="00A50D48">
      <w:pPr>
        <w:widowControl w:val="0"/>
        <w:shd w:val="clear" w:color="auto" w:fill="FFFFFF"/>
        <w:tabs>
          <w:tab w:val="left" w:pos="7176"/>
        </w:tabs>
        <w:autoSpaceDE w:val="0"/>
        <w:autoSpaceDN w:val="0"/>
        <w:adjustRightInd w:val="0"/>
        <w:ind w:left="1498"/>
        <w:rPr>
          <w:spacing w:val="-1"/>
          <w:sz w:val="28"/>
          <w:szCs w:val="28"/>
        </w:rPr>
      </w:pPr>
      <w:r>
        <w:rPr>
          <w:spacing w:val="-1"/>
          <w:sz w:val="28"/>
          <w:szCs w:val="28"/>
        </w:rPr>
        <w:t>М.</w:t>
      </w:r>
      <w:proofErr w:type="gramStart"/>
      <w:r>
        <w:rPr>
          <w:spacing w:val="-1"/>
          <w:sz w:val="28"/>
          <w:szCs w:val="28"/>
        </w:rPr>
        <w:t>П</w:t>
      </w:r>
      <w:proofErr w:type="gramEnd"/>
      <w:r>
        <w:rPr>
          <w:sz w:val="28"/>
          <w:szCs w:val="28"/>
        </w:rPr>
        <w:tab/>
      </w:r>
      <w:proofErr w:type="spellStart"/>
      <w:r>
        <w:rPr>
          <w:spacing w:val="-1"/>
          <w:sz w:val="28"/>
          <w:szCs w:val="28"/>
        </w:rPr>
        <w:t>М.П</w:t>
      </w:r>
      <w:proofErr w:type="spellEnd"/>
      <w:r>
        <w:rPr>
          <w:spacing w:val="-1"/>
          <w:sz w:val="28"/>
          <w:szCs w:val="28"/>
        </w:rPr>
        <w:t>.</w:t>
      </w:r>
    </w:p>
    <w:p w:rsidR="00A50D48" w:rsidRDefault="00A50D48" w:rsidP="00A50D48">
      <w:pPr>
        <w:widowControl w:val="0"/>
        <w:shd w:val="clear" w:color="auto" w:fill="FFFFFF"/>
        <w:tabs>
          <w:tab w:val="left" w:pos="7176"/>
        </w:tabs>
        <w:autoSpaceDE w:val="0"/>
        <w:autoSpaceDN w:val="0"/>
        <w:adjustRightInd w:val="0"/>
        <w:ind w:left="1498"/>
        <w:rPr>
          <w:spacing w:val="-1"/>
          <w:sz w:val="28"/>
          <w:szCs w:val="28"/>
        </w:rPr>
      </w:pPr>
    </w:p>
    <w:p w:rsidR="00A50D48" w:rsidRDefault="00A50D48" w:rsidP="00A50D48">
      <w:pPr>
        <w:widowControl w:val="0"/>
        <w:shd w:val="clear" w:color="auto" w:fill="FFFFFF"/>
        <w:tabs>
          <w:tab w:val="left" w:pos="7176"/>
        </w:tabs>
        <w:autoSpaceDE w:val="0"/>
        <w:autoSpaceDN w:val="0"/>
        <w:adjustRightInd w:val="0"/>
        <w:ind w:left="1498"/>
        <w:rPr>
          <w:sz w:val="28"/>
          <w:szCs w:val="28"/>
        </w:rPr>
      </w:pPr>
      <w:r>
        <w:rPr>
          <w:sz w:val="28"/>
          <w:szCs w:val="28"/>
        </w:rPr>
        <w:t>Согласование:</w:t>
      </w:r>
    </w:p>
    <w:p w:rsidR="00A50D48" w:rsidRDefault="00A50D48" w:rsidP="00A50D48">
      <w:pPr>
        <w:widowControl w:val="0"/>
        <w:shd w:val="clear" w:color="auto" w:fill="FFFFFF"/>
        <w:autoSpaceDE w:val="0"/>
        <w:autoSpaceDN w:val="0"/>
        <w:adjustRightInd w:val="0"/>
        <w:ind w:left="96"/>
        <w:rPr>
          <w:sz w:val="28"/>
          <w:szCs w:val="28"/>
        </w:rPr>
      </w:pPr>
      <w:r>
        <w:rPr>
          <w:spacing w:val="-2"/>
          <w:sz w:val="28"/>
          <w:szCs w:val="28"/>
        </w:rPr>
        <w:t>Организация, обслуживающая объект аренды</w:t>
      </w:r>
    </w:p>
    <w:p w:rsidR="00A50D48" w:rsidRDefault="00A50D48" w:rsidP="00A50D48">
      <w:pPr>
        <w:widowControl w:val="0"/>
        <w:shd w:val="clear" w:color="auto" w:fill="FFFFFF"/>
        <w:tabs>
          <w:tab w:val="left" w:leader="underscore" w:pos="2683"/>
        </w:tabs>
        <w:autoSpaceDE w:val="0"/>
        <w:autoSpaceDN w:val="0"/>
        <w:adjustRightInd w:val="0"/>
        <w:spacing w:before="178"/>
        <w:ind w:left="307"/>
        <w:rPr>
          <w:sz w:val="28"/>
          <w:szCs w:val="28"/>
        </w:rPr>
      </w:pPr>
      <w:r>
        <w:rPr>
          <w:sz w:val="28"/>
          <w:szCs w:val="28"/>
        </w:rPr>
        <w:tab/>
        <w:t xml:space="preserve"> </w:t>
      </w:r>
      <w:r>
        <w:rPr>
          <w:spacing w:val="-1"/>
          <w:sz w:val="28"/>
          <w:szCs w:val="28"/>
        </w:rPr>
        <w:t>20__ г.</w:t>
      </w:r>
    </w:p>
    <w:p w:rsidR="00A50D48" w:rsidRDefault="00A50D48" w:rsidP="00A50D48">
      <w:pPr>
        <w:widowControl w:val="0"/>
        <w:shd w:val="clear" w:color="auto" w:fill="FFFFFF"/>
        <w:autoSpaceDE w:val="0"/>
        <w:autoSpaceDN w:val="0"/>
        <w:adjustRightInd w:val="0"/>
        <w:ind w:left="806"/>
        <w:rPr>
          <w:sz w:val="28"/>
          <w:szCs w:val="28"/>
        </w:rPr>
      </w:pPr>
      <w:r>
        <w:rPr>
          <w:sz w:val="28"/>
          <w:szCs w:val="28"/>
        </w:rPr>
        <w:t>М.П.(при её наличии)</w:t>
      </w:r>
    </w:p>
    <w:p w:rsidR="00A50D48" w:rsidRDefault="00A50D48" w:rsidP="00A50D48">
      <w:pPr>
        <w:rPr>
          <w:sz w:val="28"/>
          <w:szCs w:val="28"/>
        </w:rPr>
        <w:sectPr w:rsidR="00A50D48">
          <w:pgSz w:w="11909" w:h="16834"/>
          <w:pgMar w:top="1440" w:right="571" w:bottom="360" w:left="1320" w:header="720" w:footer="720" w:gutter="0"/>
          <w:cols w:space="720"/>
        </w:sectPr>
      </w:pPr>
    </w:p>
    <w:p w:rsidR="00A50D48" w:rsidRDefault="00A50D48" w:rsidP="00A50D48">
      <w:pPr>
        <w:widowControl w:val="0"/>
        <w:shd w:val="clear" w:color="auto" w:fill="FFFFFF"/>
        <w:autoSpaceDE w:val="0"/>
        <w:autoSpaceDN w:val="0"/>
        <w:adjustRightInd w:val="0"/>
        <w:spacing w:line="274" w:lineRule="exact"/>
        <w:ind w:left="6398" w:right="1325"/>
        <w:rPr>
          <w:sz w:val="28"/>
          <w:szCs w:val="28"/>
        </w:rPr>
      </w:pPr>
      <w:r>
        <w:rPr>
          <w:spacing w:val="-2"/>
          <w:sz w:val="28"/>
          <w:szCs w:val="28"/>
        </w:rPr>
        <w:lastRenderedPageBreak/>
        <w:t xml:space="preserve">Приложение № 1 </w:t>
      </w:r>
      <w:r>
        <w:rPr>
          <w:spacing w:val="-3"/>
          <w:sz w:val="28"/>
          <w:szCs w:val="28"/>
        </w:rPr>
        <w:t xml:space="preserve">к Договору №    </w:t>
      </w:r>
      <w:proofErr w:type="gramStart"/>
      <w:r>
        <w:rPr>
          <w:spacing w:val="-3"/>
          <w:sz w:val="28"/>
          <w:szCs w:val="28"/>
        </w:rPr>
        <w:t>от</w:t>
      </w:r>
      <w:proofErr w:type="gramEnd"/>
    </w:p>
    <w:p w:rsidR="00A50D48" w:rsidRDefault="00A50D48" w:rsidP="00A50D48">
      <w:pPr>
        <w:widowControl w:val="0"/>
        <w:shd w:val="clear" w:color="auto" w:fill="FFFFFF"/>
        <w:autoSpaceDE w:val="0"/>
        <w:autoSpaceDN w:val="0"/>
        <w:adjustRightInd w:val="0"/>
        <w:spacing w:before="322"/>
        <w:ind w:right="91"/>
        <w:jc w:val="center"/>
        <w:rPr>
          <w:sz w:val="28"/>
          <w:szCs w:val="28"/>
        </w:rPr>
      </w:pPr>
      <w:r>
        <w:rPr>
          <w:b/>
          <w:bCs/>
          <w:spacing w:val="-2"/>
          <w:sz w:val="28"/>
          <w:szCs w:val="28"/>
        </w:rPr>
        <w:t>АКТ</w:t>
      </w:r>
    </w:p>
    <w:p w:rsidR="00A50D48" w:rsidRDefault="00A50D48" w:rsidP="00A50D48">
      <w:pPr>
        <w:widowControl w:val="0"/>
        <w:shd w:val="clear" w:color="auto" w:fill="FFFFFF"/>
        <w:autoSpaceDE w:val="0"/>
        <w:autoSpaceDN w:val="0"/>
        <w:adjustRightInd w:val="0"/>
        <w:spacing w:before="115" w:line="322" w:lineRule="exact"/>
        <w:ind w:left="586" w:right="442" w:firstLine="826"/>
        <w:rPr>
          <w:sz w:val="28"/>
          <w:szCs w:val="28"/>
        </w:rPr>
      </w:pPr>
      <w:r>
        <w:rPr>
          <w:b/>
          <w:bCs/>
          <w:sz w:val="28"/>
          <w:szCs w:val="28"/>
        </w:rPr>
        <w:t xml:space="preserve">приема-передачи нежилого помещения, здания, сооружения, </w:t>
      </w:r>
      <w:r>
        <w:rPr>
          <w:b/>
          <w:bCs/>
          <w:spacing w:val="-2"/>
          <w:sz w:val="28"/>
          <w:szCs w:val="28"/>
        </w:rPr>
        <w:t>относящегося к     муниципальной собственности в аренду по адресу:</w:t>
      </w:r>
    </w:p>
    <w:p w:rsidR="00A50D48" w:rsidRDefault="00A50D48" w:rsidP="00A50D48">
      <w:pPr>
        <w:widowControl w:val="0"/>
        <w:shd w:val="clear" w:color="auto" w:fill="FFFFFF"/>
        <w:tabs>
          <w:tab w:val="left" w:leader="underscore" w:pos="9835"/>
        </w:tabs>
        <w:autoSpaceDE w:val="0"/>
        <w:autoSpaceDN w:val="0"/>
        <w:adjustRightInd w:val="0"/>
        <w:spacing w:before="187"/>
        <w:ind w:left="581"/>
        <w:rPr>
          <w:sz w:val="28"/>
          <w:szCs w:val="28"/>
        </w:rPr>
      </w:pPr>
      <w:r>
        <w:rPr>
          <w:b/>
          <w:bCs/>
          <w:sz w:val="28"/>
          <w:szCs w:val="28"/>
        </w:rPr>
        <w:tab/>
      </w:r>
    </w:p>
    <w:p w:rsidR="00A50D48" w:rsidRDefault="00A50D48" w:rsidP="00A50D48">
      <w:pPr>
        <w:widowControl w:val="0"/>
        <w:shd w:val="clear" w:color="auto" w:fill="FFFFFF"/>
        <w:autoSpaceDE w:val="0"/>
        <w:autoSpaceDN w:val="0"/>
        <w:adjustRightInd w:val="0"/>
        <w:spacing w:before="120" w:line="322" w:lineRule="exact"/>
        <w:ind w:left="720"/>
        <w:rPr>
          <w:sz w:val="28"/>
          <w:szCs w:val="28"/>
        </w:rPr>
      </w:pPr>
      <w:r>
        <w:rPr>
          <w:sz w:val="28"/>
          <w:szCs w:val="28"/>
        </w:rPr>
        <w:t>Мы, нижеподписавшиеся</w:t>
      </w:r>
    </w:p>
    <w:p w:rsidR="00A50D48" w:rsidRDefault="00A50D48" w:rsidP="00A50D48">
      <w:pPr>
        <w:widowControl w:val="0"/>
        <w:shd w:val="clear" w:color="auto" w:fill="FFFFFF"/>
        <w:tabs>
          <w:tab w:val="left" w:leader="underscore" w:pos="7195"/>
        </w:tabs>
        <w:autoSpaceDE w:val="0"/>
        <w:autoSpaceDN w:val="0"/>
        <w:adjustRightInd w:val="0"/>
        <w:spacing w:line="322" w:lineRule="exact"/>
        <w:ind w:left="24"/>
        <w:rPr>
          <w:sz w:val="28"/>
          <w:szCs w:val="28"/>
        </w:rPr>
      </w:pPr>
      <w:r>
        <w:rPr>
          <w:i/>
          <w:iCs/>
          <w:spacing w:val="-3"/>
          <w:sz w:val="28"/>
          <w:szCs w:val="28"/>
        </w:rPr>
        <w:t>«Арендодатель»</w:t>
      </w:r>
      <w:r>
        <w:rPr>
          <w:b/>
          <w:bCs/>
          <w:sz w:val="28"/>
          <w:szCs w:val="28"/>
        </w:rPr>
        <w:tab/>
      </w:r>
      <w:r>
        <w:rPr>
          <w:spacing w:val="-3"/>
          <w:sz w:val="28"/>
          <w:szCs w:val="28"/>
        </w:rPr>
        <w:t>, в лице</w:t>
      </w:r>
    </w:p>
    <w:p w:rsidR="00A50D48" w:rsidRDefault="00A50D48" w:rsidP="00A50D48">
      <w:pPr>
        <w:widowControl w:val="0"/>
        <w:shd w:val="clear" w:color="auto" w:fill="FFFFFF"/>
        <w:tabs>
          <w:tab w:val="left" w:leader="underscore" w:pos="6605"/>
        </w:tabs>
        <w:autoSpaceDE w:val="0"/>
        <w:autoSpaceDN w:val="0"/>
        <w:adjustRightInd w:val="0"/>
        <w:spacing w:line="322" w:lineRule="exact"/>
        <w:ind w:left="14"/>
        <w:rPr>
          <w:sz w:val="28"/>
          <w:szCs w:val="28"/>
        </w:rPr>
      </w:pPr>
      <w:r>
        <w:rPr>
          <w:b/>
          <w:bCs/>
          <w:sz w:val="28"/>
          <w:szCs w:val="28"/>
        </w:rPr>
        <w:tab/>
      </w:r>
      <w:r>
        <w:rPr>
          <w:spacing w:val="-1"/>
          <w:sz w:val="28"/>
          <w:szCs w:val="28"/>
        </w:rPr>
        <w:t>, действующего на</w:t>
      </w:r>
    </w:p>
    <w:p w:rsidR="00A50D48" w:rsidRDefault="00A50D48" w:rsidP="00A50D48">
      <w:pPr>
        <w:widowControl w:val="0"/>
        <w:shd w:val="clear" w:color="auto" w:fill="FFFFFF"/>
        <w:tabs>
          <w:tab w:val="left" w:leader="underscore" w:pos="9547"/>
        </w:tabs>
        <w:autoSpaceDE w:val="0"/>
        <w:autoSpaceDN w:val="0"/>
        <w:adjustRightInd w:val="0"/>
        <w:spacing w:line="322" w:lineRule="exact"/>
        <w:ind w:left="14"/>
        <w:rPr>
          <w:sz w:val="28"/>
          <w:szCs w:val="28"/>
        </w:rPr>
      </w:pPr>
      <w:proofErr w:type="gramStart"/>
      <w:r>
        <w:rPr>
          <w:sz w:val="28"/>
          <w:szCs w:val="28"/>
        </w:rPr>
        <w:t>Основании</w:t>
      </w:r>
      <w:proofErr w:type="gramEnd"/>
      <w:r>
        <w:rPr>
          <w:sz w:val="28"/>
          <w:szCs w:val="28"/>
        </w:rPr>
        <w:t xml:space="preserve"> </w:t>
      </w:r>
      <w:r>
        <w:rPr>
          <w:b/>
          <w:bCs/>
          <w:sz w:val="28"/>
          <w:szCs w:val="28"/>
        </w:rPr>
        <w:tab/>
      </w:r>
      <w:r>
        <w:rPr>
          <w:spacing w:val="-7"/>
          <w:sz w:val="28"/>
          <w:szCs w:val="28"/>
        </w:rPr>
        <w:t>, и</w:t>
      </w:r>
    </w:p>
    <w:p w:rsidR="00A50D48" w:rsidRDefault="00A50D48" w:rsidP="00A50D48">
      <w:pPr>
        <w:widowControl w:val="0"/>
        <w:shd w:val="clear" w:color="auto" w:fill="FFFFFF"/>
        <w:autoSpaceDE w:val="0"/>
        <w:autoSpaceDN w:val="0"/>
        <w:adjustRightInd w:val="0"/>
        <w:spacing w:before="115" w:line="322" w:lineRule="exact"/>
        <w:ind w:left="686"/>
        <w:rPr>
          <w:sz w:val="28"/>
          <w:szCs w:val="28"/>
        </w:rPr>
      </w:pPr>
      <w:r>
        <w:rPr>
          <w:i/>
          <w:iCs/>
          <w:spacing w:val="-1"/>
          <w:sz w:val="28"/>
          <w:szCs w:val="28"/>
        </w:rPr>
        <w:t>«Арендатор» ______________________________________________</w:t>
      </w:r>
      <w:r>
        <w:rPr>
          <w:b/>
          <w:bCs/>
          <w:sz w:val="28"/>
          <w:szCs w:val="28"/>
        </w:rPr>
        <w:tab/>
      </w:r>
      <w:r>
        <w:rPr>
          <w:sz w:val="28"/>
          <w:szCs w:val="28"/>
        </w:rPr>
        <w:t>,    в        лице ________________________________________________</w:t>
      </w:r>
      <w:r>
        <w:rPr>
          <w:b/>
          <w:bCs/>
          <w:sz w:val="28"/>
          <w:szCs w:val="28"/>
        </w:rPr>
        <w:tab/>
      </w:r>
      <w:r>
        <w:rPr>
          <w:sz w:val="28"/>
          <w:szCs w:val="28"/>
        </w:rPr>
        <w:t>,  действующего  на основании____________________________________</w:t>
      </w:r>
    </w:p>
    <w:p w:rsidR="00A50D48" w:rsidRDefault="00A50D48" w:rsidP="00A50D48">
      <w:pPr>
        <w:widowControl w:val="0"/>
        <w:shd w:val="clear" w:color="auto" w:fill="FFFFFF"/>
        <w:autoSpaceDE w:val="0"/>
        <w:autoSpaceDN w:val="0"/>
        <w:adjustRightInd w:val="0"/>
        <w:spacing w:before="259" w:line="322" w:lineRule="exact"/>
        <w:ind w:left="686"/>
        <w:rPr>
          <w:sz w:val="28"/>
          <w:szCs w:val="28"/>
        </w:rPr>
      </w:pPr>
      <w:r>
        <w:rPr>
          <w:spacing w:val="-1"/>
          <w:sz w:val="28"/>
          <w:szCs w:val="28"/>
        </w:rPr>
        <w:t>Составили настоящий акт о нижеследующем:</w:t>
      </w:r>
    </w:p>
    <w:p w:rsidR="00A50D48" w:rsidRDefault="00A50D48" w:rsidP="00A50D48">
      <w:pPr>
        <w:widowControl w:val="0"/>
        <w:shd w:val="clear" w:color="auto" w:fill="FFFFFF"/>
        <w:autoSpaceDE w:val="0"/>
        <w:autoSpaceDN w:val="0"/>
        <w:adjustRightInd w:val="0"/>
        <w:spacing w:line="322" w:lineRule="exact"/>
        <w:ind w:left="24"/>
        <w:rPr>
          <w:sz w:val="28"/>
          <w:szCs w:val="28"/>
        </w:rPr>
      </w:pPr>
      <w:r>
        <w:rPr>
          <w:i/>
          <w:iCs/>
          <w:sz w:val="28"/>
          <w:szCs w:val="28"/>
        </w:rPr>
        <w:t xml:space="preserve">«Арендодатель» </w:t>
      </w:r>
      <w:r>
        <w:rPr>
          <w:sz w:val="28"/>
          <w:szCs w:val="28"/>
        </w:rPr>
        <w:t xml:space="preserve">передает </w:t>
      </w:r>
      <w:r>
        <w:rPr>
          <w:i/>
          <w:iCs/>
          <w:sz w:val="28"/>
          <w:szCs w:val="28"/>
        </w:rPr>
        <w:t xml:space="preserve">«Арендатору» </w:t>
      </w:r>
      <w:r>
        <w:rPr>
          <w:sz w:val="28"/>
          <w:szCs w:val="28"/>
        </w:rPr>
        <w:t>во временное пользование нежилые</w:t>
      </w:r>
    </w:p>
    <w:p w:rsidR="00A50D48" w:rsidRDefault="00A50D48" w:rsidP="00A50D48">
      <w:pPr>
        <w:widowControl w:val="0"/>
        <w:shd w:val="clear" w:color="auto" w:fill="FFFFFF"/>
        <w:autoSpaceDE w:val="0"/>
        <w:autoSpaceDN w:val="0"/>
        <w:adjustRightInd w:val="0"/>
        <w:spacing w:before="5" w:line="322" w:lineRule="exact"/>
        <w:ind w:left="19"/>
        <w:rPr>
          <w:sz w:val="28"/>
          <w:szCs w:val="28"/>
        </w:rPr>
      </w:pPr>
      <w:r>
        <w:rPr>
          <w:spacing w:val="-1"/>
          <w:sz w:val="28"/>
          <w:szCs w:val="28"/>
        </w:rPr>
        <w:t>помещения (здание, сооружение) по адресу:</w:t>
      </w:r>
    </w:p>
    <w:p w:rsidR="00A50D48" w:rsidRDefault="00A50D48" w:rsidP="00A50D48">
      <w:pPr>
        <w:widowControl w:val="0"/>
        <w:shd w:val="clear" w:color="auto" w:fill="FFFFFF"/>
        <w:tabs>
          <w:tab w:val="left" w:leader="underscore" w:pos="7027"/>
        </w:tabs>
        <w:autoSpaceDE w:val="0"/>
        <w:autoSpaceDN w:val="0"/>
        <w:adjustRightInd w:val="0"/>
        <w:spacing w:line="322" w:lineRule="exact"/>
        <w:ind w:left="14"/>
        <w:rPr>
          <w:sz w:val="28"/>
          <w:szCs w:val="28"/>
        </w:rPr>
      </w:pPr>
      <w:r>
        <w:rPr>
          <w:b/>
          <w:bCs/>
          <w:sz w:val="28"/>
          <w:szCs w:val="28"/>
        </w:rPr>
        <w:t>_________________</w:t>
      </w:r>
      <w:r>
        <w:rPr>
          <w:b/>
          <w:bCs/>
          <w:sz w:val="28"/>
          <w:szCs w:val="28"/>
        </w:rPr>
        <w:tab/>
      </w:r>
    </w:p>
    <w:p w:rsidR="00A50D48" w:rsidRDefault="00A50D48" w:rsidP="00A50D48">
      <w:pPr>
        <w:widowControl w:val="0"/>
        <w:shd w:val="clear" w:color="auto" w:fill="FFFFFF"/>
        <w:tabs>
          <w:tab w:val="left" w:leader="underscore" w:pos="4147"/>
        </w:tabs>
        <w:autoSpaceDE w:val="0"/>
        <w:autoSpaceDN w:val="0"/>
        <w:adjustRightInd w:val="0"/>
        <w:spacing w:line="322" w:lineRule="exact"/>
        <w:ind w:left="725"/>
        <w:rPr>
          <w:sz w:val="28"/>
          <w:szCs w:val="28"/>
        </w:rPr>
      </w:pPr>
      <w:r>
        <w:rPr>
          <w:spacing w:val="-1"/>
          <w:sz w:val="28"/>
          <w:szCs w:val="28"/>
        </w:rPr>
        <w:t>общей площадью</w:t>
      </w:r>
      <w:r>
        <w:rPr>
          <w:b/>
          <w:bCs/>
          <w:sz w:val="28"/>
          <w:szCs w:val="28"/>
        </w:rPr>
        <w:tab/>
      </w:r>
      <w:proofErr w:type="spellStart"/>
      <w:r>
        <w:rPr>
          <w:spacing w:val="-7"/>
          <w:sz w:val="28"/>
          <w:szCs w:val="28"/>
        </w:rPr>
        <w:t>кв.м</w:t>
      </w:r>
      <w:proofErr w:type="spellEnd"/>
      <w:r>
        <w:rPr>
          <w:spacing w:val="-7"/>
          <w:sz w:val="28"/>
          <w:szCs w:val="28"/>
        </w:rPr>
        <w:t>.</w:t>
      </w:r>
    </w:p>
    <w:p w:rsidR="00A50D48" w:rsidRDefault="00A50D48" w:rsidP="00A50D48">
      <w:pPr>
        <w:widowControl w:val="0"/>
        <w:shd w:val="clear" w:color="auto" w:fill="FFFFFF"/>
        <w:autoSpaceDE w:val="0"/>
        <w:autoSpaceDN w:val="0"/>
        <w:adjustRightInd w:val="0"/>
        <w:spacing w:line="322" w:lineRule="exact"/>
        <w:ind w:left="720"/>
        <w:rPr>
          <w:sz w:val="28"/>
          <w:szCs w:val="28"/>
        </w:rPr>
      </w:pPr>
      <w:r>
        <w:rPr>
          <w:sz w:val="28"/>
          <w:szCs w:val="28"/>
        </w:rPr>
        <w:t xml:space="preserve">Техническое состояние передаваемого помещения (здания, сооружения) </w:t>
      </w:r>
      <w:r>
        <w:rPr>
          <w:spacing w:val="-1"/>
          <w:sz w:val="28"/>
          <w:szCs w:val="28"/>
        </w:rPr>
        <w:t>характеризуется следующим:</w:t>
      </w:r>
    </w:p>
    <w:p w:rsidR="00A50D48" w:rsidRDefault="00A50D48" w:rsidP="00A50D48">
      <w:pPr>
        <w:widowControl w:val="0"/>
        <w:shd w:val="clear" w:color="auto" w:fill="FFFFFF"/>
        <w:tabs>
          <w:tab w:val="left" w:leader="underscore" w:pos="5040"/>
        </w:tabs>
        <w:autoSpaceDE w:val="0"/>
        <w:autoSpaceDN w:val="0"/>
        <w:adjustRightInd w:val="0"/>
        <w:spacing w:line="322" w:lineRule="exact"/>
        <w:ind w:left="792"/>
        <w:rPr>
          <w:sz w:val="28"/>
          <w:szCs w:val="28"/>
        </w:rPr>
      </w:pPr>
      <w:r>
        <w:rPr>
          <w:spacing w:val="-1"/>
          <w:sz w:val="28"/>
          <w:szCs w:val="28"/>
        </w:rPr>
        <w:t>состояние стен</w:t>
      </w:r>
      <w:r>
        <w:rPr>
          <w:sz w:val="28"/>
          <w:szCs w:val="28"/>
        </w:rPr>
        <w:tab/>
        <w:t>________________</w:t>
      </w:r>
    </w:p>
    <w:p w:rsidR="00A50D48" w:rsidRDefault="00A50D48" w:rsidP="00A50D48">
      <w:pPr>
        <w:widowControl w:val="0"/>
        <w:shd w:val="clear" w:color="auto" w:fill="FFFFFF"/>
        <w:autoSpaceDE w:val="0"/>
        <w:autoSpaceDN w:val="0"/>
        <w:adjustRightInd w:val="0"/>
        <w:spacing w:line="322" w:lineRule="exact"/>
        <w:ind w:left="792"/>
        <w:rPr>
          <w:sz w:val="28"/>
          <w:szCs w:val="28"/>
        </w:rPr>
      </w:pPr>
      <w:r>
        <w:rPr>
          <w:spacing w:val="-1"/>
          <w:sz w:val="28"/>
          <w:szCs w:val="28"/>
        </w:rPr>
        <w:t>состояние потолков_____________________________</w:t>
      </w:r>
    </w:p>
    <w:p w:rsidR="00A50D48" w:rsidRDefault="00A50D48" w:rsidP="00A50D48">
      <w:pPr>
        <w:widowControl w:val="0"/>
        <w:shd w:val="clear" w:color="auto" w:fill="FFFFFF"/>
        <w:tabs>
          <w:tab w:val="left" w:leader="underscore" w:pos="9902"/>
        </w:tabs>
        <w:autoSpaceDE w:val="0"/>
        <w:autoSpaceDN w:val="0"/>
        <w:adjustRightInd w:val="0"/>
        <w:spacing w:line="322" w:lineRule="exact"/>
        <w:ind w:left="792"/>
        <w:rPr>
          <w:sz w:val="28"/>
          <w:szCs w:val="28"/>
        </w:rPr>
      </w:pPr>
      <w:r>
        <w:rPr>
          <w:spacing w:val="-8"/>
          <w:w w:val="88"/>
          <w:sz w:val="28"/>
          <w:szCs w:val="28"/>
        </w:rPr>
        <w:t>состояние пола</w:t>
      </w:r>
      <w:r>
        <w:rPr>
          <w:sz w:val="28"/>
          <w:szCs w:val="28"/>
        </w:rPr>
        <w:tab/>
      </w:r>
    </w:p>
    <w:p w:rsidR="00A50D48" w:rsidRDefault="00A50D48" w:rsidP="00A50D48">
      <w:pPr>
        <w:widowControl w:val="0"/>
        <w:shd w:val="clear" w:color="auto" w:fill="FFFFFF"/>
        <w:tabs>
          <w:tab w:val="left" w:leader="underscore" w:pos="9902"/>
        </w:tabs>
        <w:autoSpaceDE w:val="0"/>
        <w:autoSpaceDN w:val="0"/>
        <w:adjustRightInd w:val="0"/>
        <w:spacing w:line="322" w:lineRule="exact"/>
        <w:ind w:left="792"/>
        <w:rPr>
          <w:sz w:val="28"/>
          <w:szCs w:val="28"/>
        </w:rPr>
      </w:pPr>
      <w:r>
        <w:rPr>
          <w:spacing w:val="-11"/>
          <w:w w:val="88"/>
          <w:sz w:val="28"/>
          <w:szCs w:val="28"/>
        </w:rPr>
        <w:t>состояние окон и дверей</w:t>
      </w:r>
      <w:r>
        <w:rPr>
          <w:sz w:val="28"/>
          <w:szCs w:val="28"/>
        </w:rPr>
        <w:tab/>
      </w:r>
    </w:p>
    <w:p w:rsidR="00A50D48" w:rsidRDefault="00A50D48" w:rsidP="00A50D48">
      <w:pPr>
        <w:widowControl w:val="0"/>
        <w:shd w:val="clear" w:color="auto" w:fill="FFFFFF"/>
        <w:tabs>
          <w:tab w:val="left" w:leader="underscore" w:pos="5573"/>
        </w:tabs>
        <w:autoSpaceDE w:val="0"/>
        <w:autoSpaceDN w:val="0"/>
        <w:adjustRightInd w:val="0"/>
        <w:spacing w:line="322" w:lineRule="exact"/>
        <w:ind w:left="792"/>
        <w:rPr>
          <w:sz w:val="28"/>
          <w:szCs w:val="28"/>
        </w:rPr>
      </w:pPr>
      <w:r>
        <w:rPr>
          <w:spacing w:val="-7"/>
          <w:w w:val="88"/>
          <w:sz w:val="28"/>
          <w:szCs w:val="28"/>
        </w:rPr>
        <w:t>состояние электрооборудования</w:t>
      </w:r>
      <w:r>
        <w:rPr>
          <w:sz w:val="28"/>
          <w:szCs w:val="28"/>
        </w:rPr>
        <w:tab/>
        <w:t>_______________</w:t>
      </w:r>
    </w:p>
    <w:p w:rsidR="00A50D48" w:rsidRDefault="00A50D48" w:rsidP="00A50D48">
      <w:pPr>
        <w:widowControl w:val="0"/>
        <w:shd w:val="clear" w:color="auto" w:fill="FFFFFF"/>
        <w:tabs>
          <w:tab w:val="left" w:leader="underscore" w:pos="5765"/>
          <w:tab w:val="left" w:leader="underscore" w:pos="9917"/>
        </w:tabs>
        <w:autoSpaceDE w:val="0"/>
        <w:autoSpaceDN w:val="0"/>
        <w:adjustRightInd w:val="0"/>
        <w:spacing w:line="322" w:lineRule="exact"/>
        <w:ind w:left="787"/>
        <w:rPr>
          <w:sz w:val="28"/>
          <w:szCs w:val="28"/>
        </w:rPr>
      </w:pPr>
      <w:r>
        <w:rPr>
          <w:sz w:val="28"/>
          <w:szCs w:val="28"/>
        </w:rPr>
        <w:t>кем производился ремонт</w:t>
      </w:r>
      <w:r>
        <w:rPr>
          <w:b/>
          <w:bCs/>
          <w:sz w:val="28"/>
          <w:szCs w:val="28"/>
        </w:rPr>
        <w:tab/>
      </w:r>
      <w:r>
        <w:rPr>
          <w:sz w:val="28"/>
          <w:szCs w:val="28"/>
        </w:rPr>
        <w:t>-</w:t>
      </w:r>
      <w:r>
        <w:rPr>
          <w:sz w:val="28"/>
          <w:szCs w:val="28"/>
        </w:rPr>
        <w:tab/>
      </w:r>
    </w:p>
    <w:p w:rsidR="00A50D48" w:rsidRDefault="00A50D48" w:rsidP="00A50D48">
      <w:pPr>
        <w:widowControl w:val="0"/>
        <w:shd w:val="clear" w:color="auto" w:fill="FFFFFF"/>
        <w:autoSpaceDE w:val="0"/>
        <w:autoSpaceDN w:val="0"/>
        <w:adjustRightInd w:val="0"/>
        <w:spacing w:line="322" w:lineRule="exact"/>
        <w:ind w:left="787"/>
        <w:rPr>
          <w:sz w:val="28"/>
          <w:szCs w:val="28"/>
        </w:rPr>
      </w:pPr>
      <w:r>
        <w:rPr>
          <w:spacing w:val="-1"/>
          <w:sz w:val="28"/>
          <w:szCs w:val="28"/>
        </w:rPr>
        <w:t xml:space="preserve">необходимость проведения текущего и капитального ремонта:   проведения </w:t>
      </w:r>
      <w:r>
        <w:rPr>
          <w:spacing w:val="-2"/>
          <w:sz w:val="28"/>
          <w:szCs w:val="28"/>
        </w:rPr>
        <w:t>капитального ремонта не требуется</w:t>
      </w:r>
      <w:r>
        <w:rPr>
          <w:sz w:val="28"/>
          <w:szCs w:val="28"/>
        </w:rPr>
        <w:tab/>
      </w:r>
    </w:p>
    <w:p w:rsidR="00A50D48" w:rsidRDefault="00A50D48" w:rsidP="00A50D48">
      <w:pPr>
        <w:widowControl w:val="0"/>
        <w:shd w:val="clear" w:color="auto" w:fill="FFFFFF"/>
        <w:tabs>
          <w:tab w:val="left" w:leader="underscore" w:pos="6096"/>
          <w:tab w:val="left" w:leader="underscore" w:pos="9917"/>
        </w:tabs>
        <w:autoSpaceDE w:val="0"/>
        <w:autoSpaceDN w:val="0"/>
        <w:adjustRightInd w:val="0"/>
        <w:spacing w:line="322" w:lineRule="exact"/>
        <w:ind w:left="787"/>
        <w:rPr>
          <w:sz w:val="28"/>
          <w:szCs w:val="28"/>
        </w:rPr>
      </w:pPr>
      <w:r>
        <w:rPr>
          <w:sz w:val="28"/>
          <w:szCs w:val="28"/>
        </w:rPr>
        <w:t>помещение находится в</w:t>
      </w:r>
      <w:r>
        <w:rPr>
          <w:sz w:val="28"/>
          <w:szCs w:val="28"/>
        </w:rPr>
        <w:tab/>
      </w:r>
      <w:r>
        <w:rPr>
          <w:spacing w:val="-2"/>
          <w:sz w:val="28"/>
          <w:szCs w:val="28"/>
        </w:rPr>
        <w:t>состоянии</w:t>
      </w:r>
      <w:r>
        <w:rPr>
          <w:sz w:val="28"/>
          <w:szCs w:val="28"/>
        </w:rPr>
        <w:tab/>
      </w:r>
    </w:p>
    <w:p w:rsidR="00A50D48" w:rsidRDefault="00A50D48" w:rsidP="00A50D48">
      <w:pPr>
        <w:widowControl w:val="0"/>
        <w:shd w:val="clear" w:color="auto" w:fill="FFFFFF"/>
        <w:tabs>
          <w:tab w:val="left" w:pos="6917"/>
        </w:tabs>
        <w:autoSpaceDE w:val="0"/>
        <w:autoSpaceDN w:val="0"/>
        <w:adjustRightInd w:val="0"/>
        <w:spacing w:before="326"/>
        <w:ind w:left="91"/>
        <w:rPr>
          <w:sz w:val="28"/>
          <w:szCs w:val="28"/>
        </w:rPr>
      </w:pPr>
      <w:r>
        <w:rPr>
          <w:b/>
          <w:bCs/>
          <w:spacing w:val="-6"/>
          <w:sz w:val="28"/>
          <w:szCs w:val="28"/>
        </w:rPr>
        <w:t>Передал:</w:t>
      </w:r>
      <w:r>
        <w:rPr>
          <w:b/>
          <w:bCs/>
          <w:sz w:val="28"/>
          <w:szCs w:val="28"/>
        </w:rPr>
        <w:tab/>
      </w:r>
      <w:r>
        <w:rPr>
          <w:b/>
          <w:bCs/>
          <w:spacing w:val="-4"/>
          <w:sz w:val="28"/>
          <w:szCs w:val="28"/>
        </w:rPr>
        <w:t>Принял:</w:t>
      </w:r>
    </w:p>
    <w:p w:rsidR="00A50D48" w:rsidRDefault="00A50D48" w:rsidP="00A50D48">
      <w:pPr>
        <w:widowControl w:val="0"/>
        <w:shd w:val="clear" w:color="auto" w:fill="FFFFFF"/>
        <w:tabs>
          <w:tab w:val="left" w:pos="7104"/>
        </w:tabs>
        <w:autoSpaceDE w:val="0"/>
        <w:autoSpaceDN w:val="0"/>
        <w:adjustRightInd w:val="0"/>
        <w:rPr>
          <w:sz w:val="28"/>
          <w:szCs w:val="28"/>
        </w:rPr>
      </w:pPr>
      <w:r>
        <w:rPr>
          <w:i/>
          <w:iCs/>
          <w:spacing w:val="-2"/>
          <w:sz w:val="28"/>
          <w:szCs w:val="28"/>
        </w:rPr>
        <w:t>Арендодатель</w:t>
      </w:r>
      <w:r>
        <w:rPr>
          <w:i/>
          <w:iCs/>
          <w:sz w:val="28"/>
          <w:szCs w:val="28"/>
        </w:rPr>
        <w:tab/>
        <w:t>Арендатор</w:t>
      </w:r>
    </w:p>
    <w:p w:rsidR="00A50D48" w:rsidRDefault="00A50D48" w:rsidP="00A50D48">
      <w:pPr>
        <w:widowControl w:val="0"/>
        <w:shd w:val="clear" w:color="auto" w:fill="FFFFFF"/>
        <w:tabs>
          <w:tab w:val="left" w:leader="underscore" w:pos="3101"/>
        </w:tabs>
        <w:autoSpaceDE w:val="0"/>
        <w:autoSpaceDN w:val="0"/>
        <w:adjustRightInd w:val="0"/>
        <w:spacing w:before="317" w:line="322" w:lineRule="exact"/>
        <w:ind w:left="10"/>
        <w:rPr>
          <w:sz w:val="28"/>
          <w:szCs w:val="28"/>
        </w:rPr>
      </w:pPr>
      <w:r>
        <w:rPr>
          <w:b/>
          <w:bCs/>
          <w:sz w:val="28"/>
          <w:szCs w:val="28"/>
        </w:rPr>
        <w:tab/>
      </w:r>
    </w:p>
    <w:p w:rsidR="00A50D48" w:rsidRDefault="00A50D48" w:rsidP="00A50D48">
      <w:pPr>
        <w:widowControl w:val="0"/>
        <w:shd w:val="clear" w:color="auto" w:fill="FFFFFF"/>
        <w:tabs>
          <w:tab w:val="left" w:leader="underscore" w:pos="3528"/>
        </w:tabs>
        <w:autoSpaceDE w:val="0"/>
        <w:autoSpaceDN w:val="0"/>
        <w:adjustRightInd w:val="0"/>
        <w:spacing w:line="322" w:lineRule="exact"/>
        <w:ind w:left="14"/>
        <w:rPr>
          <w:sz w:val="28"/>
          <w:szCs w:val="28"/>
        </w:rPr>
      </w:pPr>
      <w:r>
        <w:rPr>
          <w:b/>
          <w:bCs/>
          <w:sz w:val="28"/>
          <w:szCs w:val="28"/>
        </w:rPr>
        <w:tab/>
      </w:r>
    </w:p>
    <w:p w:rsidR="00A50D48" w:rsidRDefault="00A50D48" w:rsidP="00A50D48">
      <w:pPr>
        <w:widowControl w:val="0"/>
        <w:shd w:val="clear" w:color="auto" w:fill="FFFFFF"/>
        <w:tabs>
          <w:tab w:val="left" w:leader="underscore" w:pos="658"/>
          <w:tab w:val="left" w:leader="underscore" w:pos="3034"/>
          <w:tab w:val="left" w:leader="underscore" w:pos="3595"/>
          <w:tab w:val="left" w:pos="6086"/>
          <w:tab w:val="left" w:leader="underscore" w:pos="6653"/>
          <w:tab w:val="left" w:leader="underscore" w:pos="9029"/>
          <w:tab w:val="left" w:leader="underscore" w:pos="9590"/>
        </w:tabs>
        <w:autoSpaceDE w:val="0"/>
        <w:autoSpaceDN w:val="0"/>
        <w:adjustRightInd w:val="0"/>
        <w:spacing w:line="322" w:lineRule="exact"/>
        <w:ind w:left="96"/>
        <w:rPr>
          <w:sz w:val="28"/>
          <w:szCs w:val="28"/>
        </w:rPr>
      </w:pPr>
      <w:r>
        <w:rPr>
          <w:sz w:val="28"/>
          <w:szCs w:val="28"/>
        </w:rPr>
        <w:t>«</w:t>
      </w:r>
      <w:r>
        <w:rPr>
          <w:b/>
          <w:bCs/>
          <w:sz w:val="28"/>
          <w:szCs w:val="28"/>
        </w:rPr>
        <w:tab/>
      </w:r>
      <w:r>
        <w:rPr>
          <w:sz w:val="28"/>
          <w:szCs w:val="28"/>
        </w:rPr>
        <w:t>»</w:t>
      </w:r>
      <w:r>
        <w:rPr>
          <w:sz w:val="28"/>
          <w:szCs w:val="28"/>
        </w:rPr>
        <w:tab/>
      </w:r>
      <w:r>
        <w:rPr>
          <w:spacing w:val="-8"/>
          <w:sz w:val="28"/>
          <w:szCs w:val="28"/>
        </w:rPr>
        <w:t>20</w:t>
      </w:r>
      <w:r>
        <w:rPr>
          <w:b/>
          <w:bCs/>
          <w:sz w:val="28"/>
          <w:szCs w:val="28"/>
        </w:rPr>
        <w:tab/>
      </w:r>
      <w:r>
        <w:rPr>
          <w:spacing w:val="-17"/>
          <w:sz w:val="28"/>
          <w:szCs w:val="28"/>
        </w:rPr>
        <w:t>г.</w:t>
      </w:r>
      <w:r>
        <w:rPr>
          <w:sz w:val="28"/>
          <w:szCs w:val="28"/>
        </w:rPr>
        <w:tab/>
        <w:t>«</w:t>
      </w:r>
      <w:r>
        <w:rPr>
          <w:b/>
          <w:bCs/>
          <w:sz w:val="28"/>
          <w:szCs w:val="28"/>
        </w:rPr>
        <w:tab/>
      </w:r>
      <w:r>
        <w:rPr>
          <w:sz w:val="28"/>
          <w:szCs w:val="28"/>
        </w:rPr>
        <w:t>»</w:t>
      </w:r>
      <w:r>
        <w:rPr>
          <w:sz w:val="28"/>
          <w:szCs w:val="28"/>
        </w:rPr>
        <w:tab/>
      </w:r>
      <w:r>
        <w:rPr>
          <w:spacing w:val="-8"/>
          <w:sz w:val="28"/>
          <w:szCs w:val="28"/>
        </w:rPr>
        <w:t>20</w:t>
      </w:r>
      <w:r>
        <w:rPr>
          <w:b/>
          <w:bCs/>
          <w:sz w:val="28"/>
          <w:szCs w:val="28"/>
        </w:rPr>
        <w:tab/>
      </w:r>
      <w:r>
        <w:rPr>
          <w:spacing w:val="-18"/>
          <w:sz w:val="28"/>
          <w:szCs w:val="28"/>
        </w:rPr>
        <w:t>г.</w:t>
      </w:r>
    </w:p>
    <w:p w:rsidR="00A50D48" w:rsidRDefault="00A50D48" w:rsidP="00A50D48">
      <w:pPr>
        <w:widowControl w:val="0"/>
        <w:shd w:val="clear" w:color="auto" w:fill="FFFFFF"/>
        <w:tabs>
          <w:tab w:val="left" w:pos="7243"/>
        </w:tabs>
        <w:autoSpaceDE w:val="0"/>
        <w:autoSpaceDN w:val="0"/>
        <w:adjustRightInd w:val="0"/>
        <w:ind w:left="1766"/>
        <w:rPr>
          <w:sz w:val="28"/>
          <w:szCs w:val="28"/>
        </w:rPr>
      </w:pPr>
      <w:r>
        <w:rPr>
          <w:spacing w:val="-17"/>
          <w:sz w:val="28"/>
          <w:szCs w:val="28"/>
        </w:rPr>
        <w:t>М.П.</w:t>
      </w:r>
      <w:r>
        <w:rPr>
          <w:sz w:val="28"/>
          <w:szCs w:val="28"/>
        </w:rPr>
        <w:tab/>
      </w:r>
      <w:r>
        <w:rPr>
          <w:spacing w:val="-10"/>
          <w:sz w:val="28"/>
          <w:szCs w:val="28"/>
        </w:rPr>
        <w:t>М.П.(при её наличии)</w:t>
      </w:r>
    </w:p>
    <w:p w:rsidR="00A50D48" w:rsidRDefault="00A50D48" w:rsidP="00A50D48">
      <w:pPr>
        <w:rPr>
          <w:sz w:val="28"/>
          <w:szCs w:val="28"/>
        </w:rPr>
        <w:sectPr w:rsidR="00A50D48">
          <w:pgSz w:w="11909" w:h="16834"/>
          <w:pgMar w:top="1134" w:right="850" w:bottom="1134" w:left="1701" w:header="720" w:footer="720" w:gutter="0"/>
          <w:cols w:space="720"/>
        </w:sectPr>
      </w:pPr>
    </w:p>
    <w:p w:rsidR="00A50D48" w:rsidRDefault="00A50D48" w:rsidP="00A50D48">
      <w:pPr>
        <w:widowControl w:val="0"/>
        <w:shd w:val="clear" w:color="auto" w:fill="FFFFFF"/>
        <w:autoSpaceDE w:val="0"/>
        <w:autoSpaceDN w:val="0"/>
        <w:adjustRightInd w:val="0"/>
        <w:spacing w:line="274" w:lineRule="exact"/>
        <w:ind w:right="5"/>
        <w:jc w:val="right"/>
        <w:rPr>
          <w:sz w:val="28"/>
          <w:szCs w:val="28"/>
        </w:rPr>
      </w:pPr>
      <w:r>
        <w:rPr>
          <w:sz w:val="28"/>
          <w:szCs w:val="28"/>
        </w:rPr>
        <w:lastRenderedPageBreak/>
        <w:t>Приложение</w:t>
      </w:r>
      <w:proofErr w:type="gramStart"/>
      <w:r>
        <w:rPr>
          <w:sz w:val="28"/>
          <w:szCs w:val="28"/>
        </w:rPr>
        <w:t xml:space="preserve"> № </w:t>
      </w:r>
      <w:r>
        <w:rPr>
          <w:sz w:val="28"/>
          <w:szCs w:val="28"/>
        </w:rPr>
        <w:t>(_)</w:t>
      </w:r>
      <w:proofErr w:type="gramEnd"/>
    </w:p>
    <w:p w:rsidR="00A50D48" w:rsidRDefault="00A50D48" w:rsidP="00A50D48">
      <w:pPr>
        <w:widowControl w:val="0"/>
        <w:shd w:val="clear" w:color="auto" w:fill="FFFFFF"/>
        <w:autoSpaceDE w:val="0"/>
        <w:autoSpaceDN w:val="0"/>
        <w:adjustRightInd w:val="0"/>
        <w:spacing w:line="274" w:lineRule="exact"/>
        <w:ind w:right="10"/>
        <w:jc w:val="right"/>
        <w:rPr>
          <w:sz w:val="28"/>
          <w:szCs w:val="28"/>
        </w:rPr>
      </w:pPr>
      <w:r>
        <w:rPr>
          <w:sz w:val="28"/>
          <w:szCs w:val="28"/>
        </w:rPr>
        <w:t>к Положению</w:t>
      </w:r>
    </w:p>
    <w:p w:rsidR="00A50D48" w:rsidRDefault="00A50D48" w:rsidP="00A50D48">
      <w:pPr>
        <w:widowControl w:val="0"/>
        <w:shd w:val="clear" w:color="auto" w:fill="FFFFFF"/>
        <w:autoSpaceDE w:val="0"/>
        <w:autoSpaceDN w:val="0"/>
        <w:adjustRightInd w:val="0"/>
        <w:spacing w:line="274" w:lineRule="exact"/>
        <w:ind w:right="5"/>
        <w:jc w:val="right"/>
        <w:rPr>
          <w:sz w:val="28"/>
          <w:szCs w:val="28"/>
        </w:rPr>
      </w:pPr>
      <w:r>
        <w:rPr>
          <w:sz w:val="28"/>
          <w:szCs w:val="28"/>
        </w:rPr>
        <w:t>о порядке и условиях предоставления в аренду</w:t>
      </w:r>
    </w:p>
    <w:p w:rsidR="00A50D48" w:rsidRDefault="00A50D48" w:rsidP="00A50D48">
      <w:pPr>
        <w:widowControl w:val="0"/>
        <w:shd w:val="clear" w:color="auto" w:fill="FFFFFF"/>
        <w:autoSpaceDE w:val="0"/>
        <w:autoSpaceDN w:val="0"/>
        <w:adjustRightInd w:val="0"/>
        <w:spacing w:line="274" w:lineRule="exact"/>
        <w:ind w:right="5"/>
        <w:jc w:val="right"/>
        <w:rPr>
          <w:sz w:val="28"/>
          <w:szCs w:val="28"/>
        </w:rPr>
      </w:pPr>
      <w:r>
        <w:rPr>
          <w:spacing w:val="-1"/>
          <w:sz w:val="28"/>
          <w:szCs w:val="28"/>
        </w:rPr>
        <w:t>муниципального имущества, свободного от прав третьих лиц</w:t>
      </w:r>
    </w:p>
    <w:p w:rsidR="00A50D48" w:rsidRDefault="00A50D48" w:rsidP="00A50D48">
      <w:pPr>
        <w:widowControl w:val="0"/>
        <w:shd w:val="clear" w:color="auto" w:fill="FFFFFF"/>
        <w:autoSpaceDE w:val="0"/>
        <w:autoSpaceDN w:val="0"/>
        <w:adjustRightInd w:val="0"/>
        <w:spacing w:line="274" w:lineRule="exact"/>
        <w:ind w:right="14"/>
        <w:jc w:val="right"/>
        <w:rPr>
          <w:sz w:val="28"/>
          <w:szCs w:val="28"/>
        </w:rPr>
      </w:pPr>
      <w:proofErr w:type="gramStart"/>
      <w:r>
        <w:rPr>
          <w:sz w:val="28"/>
          <w:szCs w:val="28"/>
        </w:rPr>
        <w:t>(за исключением имущественных прав субъектов</w:t>
      </w:r>
      <w:proofErr w:type="gramEnd"/>
    </w:p>
    <w:p w:rsidR="00A50D48" w:rsidRDefault="00A50D48" w:rsidP="00A50D48">
      <w:pPr>
        <w:widowControl w:val="0"/>
        <w:shd w:val="clear" w:color="auto" w:fill="FFFFFF"/>
        <w:autoSpaceDE w:val="0"/>
        <w:autoSpaceDN w:val="0"/>
        <w:adjustRightInd w:val="0"/>
        <w:spacing w:line="274" w:lineRule="exact"/>
        <w:ind w:right="14"/>
        <w:jc w:val="right"/>
        <w:rPr>
          <w:sz w:val="28"/>
          <w:szCs w:val="28"/>
        </w:rPr>
      </w:pPr>
      <w:r>
        <w:rPr>
          <w:sz w:val="28"/>
          <w:szCs w:val="28"/>
        </w:rPr>
        <w:t>малого и среднего предпринимательства),</w:t>
      </w:r>
    </w:p>
    <w:p w:rsidR="00A50D48" w:rsidRDefault="00A50D48" w:rsidP="00A50D48">
      <w:pPr>
        <w:widowControl w:val="0"/>
        <w:shd w:val="clear" w:color="auto" w:fill="FFFFFF"/>
        <w:autoSpaceDE w:val="0"/>
        <w:autoSpaceDN w:val="0"/>
        <w:adjustRightInd w:val="0"/>
        <w:spacing w:line="274" w:lineRule="exact"/>
        <w:ind w:right="10"/>
        <w:jc w:val="right"/>
        <w:rPr>
          <w:sz w:val="28"/>
          <w:szCs w:val="28"/>
        </w:rPr>
      </w:pPr>
      <w:proofErr w:type="gramStart"/>
      <w:r>
        <w:rPr>
          <w:sz w:val="28"/>
          <w:szCs w:val="28"/>
        </w:rPr>
        <w:t>находящегося</w:t>
      </w:r>
      <w:proofErr w:type="gramEnd"/>
      <w:r>
        <w:rPr>
          <w:sz w:val="28"/>
          <w:szCs w:val="28"/>
        </w:rPr>
        <w:t xml:space="preserve"> в собственности</w:t>
      </w:r>
    </w:p>
    <w:p w:rsidR="00A50D48" w:rsidRDefault="00A50D48" w:rsidP="00A50D48">
      <w:pPr>
        <w:widowControl w:val="0"/>
        <w:shd w:val="clear" w:color="auto" w:fill="FFFFFF"/>
        <w:autoSpaceDE w:val="0"/>
        <w:autoSpaceDN w:val="0"/>
        <w:adjustRightInd w:val="0"/>
        <w:spacing w:line="274" w:lineRule="exact"/>
        <w:ind w:right="10"/>
        <w:jc w:val="right"/>
        <w:rPr>
          <w:sz w:val="28"/>
          <w:szCs w:val="28"/>
        </w:rPr>
      </w:pP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w:t>
      </w:r>
    </w:p>
    <w:p w:rsidR="00A50D48" w:rsidRDefault="00A50D48" w:rsidP="00A50D48">
      <w:pPr>
        <w:widowControl w:val="0"/>
        <w:shd w:val="clear" w:color="auto" w:fill="FFFFFF"/>
        <w:autoSpaceDE w:val="0"/>
        <w:autoSpaceDN w:val="0"/>
        <w:adjustRightInd w:val="0"/>
        <w:spacing w:line="274" w:lineRule="exact"/>
        <w:ind w:right="10"/>
        <w:jc w:val="right"/>
        <w:rPr>
          <w:sz w:val="28"/>
          <w:szCs w:val="28"/>
        </w:rPr>
      </w:pPr>
      <w:r>
        <w:rPr>
          <w:sz w:val="28"/>
          <w:szCs w:val="28"/>
        </w:rPr>
        <w:t xml:space="preserve"> Новосибирской области</w:t>
      </w:r>
    </w:p>
    <w:p w:rsidR="00A50D48" w:rsidRDefault="00A50D48" w:rsidP="00A50D48">
      <w:pPr>
        <w:widowControl w:val="0"/>
        <w:shd w:val="clear" w:color="auto" w:fill="FFFFFF"/>
        <w:autoSpaceDE w:val="0"/>
        <w:autoSpaceDN w:val="0"/>
        <w:adjustRightInd w:val="0"/>
        <w:spacing w:before="869" w:line="322" w:lineRule="exact"/>
        <w:ind w:right="14"/>
        <w:jc w:val="center"/>
        <w:rPr>
          <w:sz w:val="28"/>
          <w:szCs w:val="28"/>
        </w:rPr>
      </w:pPr>
      <w:r>
        <w:rPr>
          <w:sz w:val="28"/>
          <w:szCs w:val="28"/>
        </w:rPr>
        <w:t xml:space="preserve">МЕТОДИКА ОПРЕДЕЛЕНИЯ РАЗМЕРА АРЕНДНОЙ ПЛАТЫ ПРИ СДАЧЕ </w:t>
      </w:r>
      <w:proofErr w:type="gramStart"/>
      <w:r>
        <w:rPr>
          <w:sz w:val="28"/>
          <w:szCs w:val="28"/>
        </w:rPr>
        <w:t>В</w:t>
      </w:r>
      <w:proofErr w:type="gramEnd"/>
    </w:p>
    <w:p w:rsidR="00A50D48" w:rsidRDefault="00A50D48" w:rsidP="00A50D48">
      <w:pPr>
        <w:widowControl w:val="0"/>
        <w:shd w:val="clear" w:color="auto" w:fill="FFFFFF"/>
        <w:autoSpaceDE w:val="0"/>
        <w:autoSpaceDN w:val="0"/>
        <w:adjustRightInd w:val="0"/>
        <w:spacing w:line="322" w:lineRule="exact"/>
        <w:ind w:right="19"/>
        <w:jc w:val="center"/>
        <w:rPr>
          <w:sz w:val="28"/>
          <w:szCs w:val="28"/>
        </w:rPr>
      </w:pPr>
      <w:r>
        <w:rPr>
          <w:sz w:val="28"/>
          <w:szCs w:val="28"/>
        </w:rPr>
        <w:t xml:space="preserve">АРЕНДУ МУНИЦИПАЛЬНОГО ИМУЩЕСТВА, ВКЛЮЧЕННОГО </w:t>
      </w:r>
      <w:proofErr w:type="gramStart"/>
      <w:r>
        <w:rPr>
          <w:sz w:val="28"/>
          <w:szCs w:val="28"/>
        </w:rPr>
        <w:t>В</w:t>
      </w:r>
      <w:proofErr w:type="gramEnd"/>
    </w:p>
    <w:p w:rsidR="00A50D48" w:rsidRDefault="00A50D48" w:rsidP="00A50D48">
      <w:pPr>
        <w:widowControl w:val="0"/>
        <w:shd w:val="clear" w:color="auto" w:fill="FFFFFF"/>
        <w:autoSpaceDE w:val="0"/>
        <w:autoSpaceDN w:val="0"/>
        <w:adjustRightInd w:val="0"/>
        <w:spacing w:line="322" w:lineRule="exact"/>
        <w:ind w:right="10"/>
        <w:jc w:val="center"/>
        <w:rPr>
          <w:sz w:val="28"/>
          <w:szCs w:val="28"/>
        </w:rPr>
      </w:pPr>
      <w:r>
        <w:rPr>
          <w:sz w:val="28"/>
          <w:szCs w:val="28"/>
        </w:rPr>
        <w:t xml:space="preserve">ПЕРЕЧЕНЬ ИМУЩЕСТВА, НАХОДЯЩЕГОСЯ В </w:t>
      </w:r>
      <w:proofErr w:type="gramStart"/>
      <w:r>
        <w:rPr>
          <w:sz w:val="28"/>
          <w:szCs w:val="28"/>
        </w:rPr>
        <w:t>МУНИЦИПАЛЬНОЙ</w:t>
      </w:r>
      <w:proofErr w:type="gramEnd"/>
    </w:p>
    <w:p w:rsidR="00A50D48" w:rsidRDefault="00A50D48" w:rsidP="00A50D48">
      <w:pPr>
        <w:widowControl w:val="0"/>
        <w:shd w:val="clear" w:color="auto" w:fill="FFFFFF"/>
        <w:autoSpaceDE w:val="0"/>
        <w:autoSpaceDN w:val="0"/>
        <w:adjustRightInd w:val="0"/>
        <w:spacing w:line="322" w:lineRule="exact"/>
        <w:ind w:left="5"/>
        <w:jc w:val="center"/>
        <w:rPr>
          <w:sz w:val="28"/>
          <w:szCs w:val="28"/>
        </w:rPr>
      </w:pPr>
      <w:r>
        <w:rPr>
          <w:sz w:val="28"/>
          <w:szCs w:val="28"/>
        </w:rPr>
        <w:t>СОБСТВЕННОСТИ РАБОЧЕГО ПОСЕЛКА ЧИК КОЧЕНЕВСКОГО РАЙОНА НОВОСИБИРСКОЙ ОБЛАСТИ, СВОБОДНОГО ОТ ПРАВ ТРЕТЬИХ ЛИЦ (ЗА ИСКЛЮЧЕНИЕМ ИМУЩЕСТВЕННЫХ ПРАВ СУБЪЕКТОВ МАЛОГО И СРЕДНЕГО ПРЕДПРИНИМАТЕЛЬСТВА)</w:t>
      </w:r>
    </w:p>
    <w:p w:rsidR="00A50D48" w:rsidRDefault="00A50D48" w:rsidP="00A50D48">
      <w:pPr>
        <w:widowControl w:val="0"/>
        <w:shd w:val="clear" w:color="auto" w:fill="FFFFFF"/>
        <w:autoSpaceDE w:val="0"/>
        <w:autoSpaceDN w:val="0"/>
        <w:adjustRightInd w:val="0"/>
        <w:spacing w:before="773" w:line="322" w:lineRule="exact"/>
        <w:rPr>
          <w:sz w:val="28"/>
          <w:szCs w:val="28"/>
        </w:rPr>
      </w:pPr>
      <w:r>
        <w:rPr>
          <w:spacing w:val="-1"/>
          <w:sz w:val="28"/>
          <w:szCs w:val="28"/>
        </w:rPr>
        <w:t xml:space="preserve">I.МЕТОДИКА ОПРЕДЕЛЕНИЯ НАЧАЛЬНОГО РАЗМЕРА АРЕНДНОЙ ПЛАТЫ </w:t>
      </w:r>
      <w:r>
        <w:rPr>
          <w:sz w:val="28"/>
          <w:szCs w:val="28"/>
        </w:rPr>
        <w:t>ПРИ СДАЧЕ В АРЕНДУ НЕДВИЖИМОГО ИМУЩЕСТВА</w:t>
      </w:r>
    </w:p>
    <w:p w:rsidR="00A50D48" w:rsidRDefault="00A50D48" w:rsidP="00A50D48">
      <w:pPr>
        <w:widowControl w:val="0"/>
        <w:shd w:val="clear" w:color="auto" w:fill="FFFFFF"/>
        <w:autoSpaceDE w:val="0"/>
        <w:autoSpaceDN w:val="0"/>
        <w:adjustRightInd w:val="0"/>
        <w:spacing w:before="67" w:line="317" w:lineRule="exact"/>
        <w:ind w:left="5" w:firstLine="590"/>
        <w:jc w:val="both"/>
        <w:rPr>
          <w:sz w:val="28"/>
          <w:szCs w:val="28"/>
        </w:rPr>
      </w:pPr>
      <w:proofErr w:type="gramStart"/>
      <w:r>
        <w:rPr>
          <w:sz w:val="28"/>
          <w:szCs w:val="28"/>
        </w:rPr>
        <w:t xml:space="preserve">Размер арендной платы по договору аренды недвижимого имущества (нежилые здания, сооружения, строения, нежилые помещения, части нежилых помещений), включенного в перечень, заключаемому без проведения торгов, а также начальный размер арендной платы по договору аренды имущества, включенного в перечень, заключаемому по результатам проведения торгов </w:t>
      </w:r>
      <w:r>
        <w:rPr>
          <w:spacing w:val="-1"/>
          <w:sz w:val="28"/>
          <w:szCs w:val="28"/>
        </w:rPr>
        <w:t>определяется по формуле, и не включает в себя плату за землю:</w:t>
      </w:r>
      <w:proofErr w:type="gramEnd"/>
    </w:p>
    <w:p w:rsidR="00A50D48" w:rsidRDefault="00A50D48" w:rsidP="00A50D48">
      <w:pPr>
        <w:widowControl w:val="0"/>
        <w:shd w:val="clear" w:color="auto" w:fill="FFFFFF"/>
        <w:autoSpaceDE w:val="0"/>
        <w:autoSpaceDN w:val="0"/>
        <w:adjustRightInd w:val="0"/>
        <w:spacing w:before="120" w:line="322" w:lineRule="exact"/>
        <w:ind w:left="5" w:right="4666" w:firstLine="720"/>
        <w:rPr>
          <w:sz w:val="28"/>
          <w:szCs w:val="28"/>
        </w:rPr>
      </w:pPr>
      <w:proofErr w:type="spellStart"/>
      <w:r>
        <w:rPr>
          <w:sz w:val="28"/>
          <w:szCs w:val="28"/>
        </w:rPr>
        <w:t>Апл</w:t>
      </w:r>
      <w:proofErr w:type="spellEnd"/>
      <w:proofErr w:type="gramStart"/>
      <w:r>
        <w:rPr>
          <w:sz w:val="28"/>
          <w:szCs w:val="28"/>
        </w:rPr>
        <w:t xml:space="preserve"> = В</w:t>
      </w:r>
      <w:proofErr w:type="gramEnd"/>
      <w:r>
        <w:rPr>
          <w:sz w:val="28"/>
          <w:szCs w:val="28"/>
        </w:rPr>
        <w:t xml:space="preserve"> х S, где </w:t>
      </w:r>
      <w:proofErr w:type="spellStart"/>
      <w:r>
        <w:rPr>
          <w:spacing w:val="-2"/>
          <w:sz w:val="28"/>
          <w:szCs w:val="28"/>
        </w:rPr>
        <w:t>Апл</w:t>
      </w:r>
      <w:proofErr w:type="spellEnd"/>
      <w:r>
        <w:rPr>
          <w:spacing w:val="-2"/>
          <w:sz w:val="28"/>
          <w:szCs w:val="28"/>
        </w:rPr>
        <w:t xml:space="preserve"> - размер арендной платы в год, руб.;</w:t>
      </w:r>
    </w:p>
    <w:p w:rsidR="00A50D48" w:rsidRDefault="00A50D48" w:rsidP="00A50D48">
      <w:pPr>
        <w:widowControl w:val="0"/>
        <w:shd w:val="clear" w:color="auto" w:fill="FFFFFF"/>
        <w:autoSpaceDE w:val="0"/>
        <w:autoSpaceDN w:val="0"/>
        <w:adjustRightInd w:val="0"/>
        <w:spacing w:line="322" w:lineRule="exact"/>
        <w:ind w:left="5"/>
        <w:rPr>
          <w:sz w:val="28"/>
          <w:szCs w:val="28"/>
        </w:rPr>
      </w:pPr>
      <w:proofErr w:type="gramStart"/>
      <w:r>
        <w:rPr>
          <w:sz w:val="28"/>
          <w:szCs w:val="28"/>
        </w:rPr>
        <w:t>В - рыночная величина годовой арендной платы за 1 кв. м. Определяется на основании    отчета    об    оценке    рыночной     стоимости     арендной    платы, подготовленного в соответствии с законодательством Российской Федерации об оценочной деятельности; S - арендуемая площадь, кв. м.</w:t>
      </w:r>
      <w:proofErr w:type="gramEnd"/>
    </w:p>
    <w:p w:rsidR="00A50D48" w:rsidRDefault="00A50D48" w:rsidP="00A50D48">
      <w:pPr>
        <w:widowControl w:val="0"/>
        <w:shd w:val="clear" w:color="auto" w:fill="FFFFFF"/>
        <w:autoSpaceDE w:val="0"/>
        <w:autoSpaceDN w:val="0"/>
        <w:adjustRightInd w:val="0"/>
        <w:spacing w:line="322" w:lineRule="exact"/>
        <w:ind w:left="5" w:right="14" w:firstLine="710"/>
        <w:jc w:val="both"/>
        <w:rPr>
          <w:sz w:val="28"/>
          <w:szCs w:val="28"/>
        </w:rPr>
      </w:pPr>
      <w:r>
        <w:rPr>
          <w:sz w:val="28"/>
          <w:szCs w:val="28"/>
        </w:rPr>
        <w:t>При проведении торгов на право заключения договора аренды размер арендной платы, определенный по формуле, является начальной ценой при проведен</w:t>
      </w:r>
      <w:proofErr w:type="gramStart"/>
      <w:r>
        <w:rPr>
          <w:sz w:val="28"/>
          <w:szCs w:val="28"/>
        </w:rPr>
        <w:t>ии ау</w:t>
      </w:r>
      <w:proofErr w:type="gramEnd"/>
      <w:r>
        <w:rPr>
          <w:sz w:val="28"/>
          <w:szCs w:val="28"/>
        </w:rPr>
        <w:t>кциона либо при проведении конкурса, при условии, что размер арендной платы является критерием конкурса.</w:t>
      </w:r>
    </w:p>
    <w:p w:rsidR="00A50D48" w:rsidRDefault="00A50D48" w:rsidP="00A50D48">
      <w:pPr>
        <w:widowControl w:val="0"/>
        <w:shd w:val="clear" w:color="auto" w:fill="FFFFFF"/>
        <w:autoSpaceDE w:val="0"/>
        <w:autoSpaceDN w:val="0"/>
        <w:adjustRightInd w:val="0"/>
        <w:spacing w:before="211" w:line="322" w:lineRule="exact"/>
        <w:ind w:left="1392" w:hanging="917"/>
        <w:rPr>
          <w:sz w:val="28"/>
          <w:szCs w:val="28"/>
        </w:rPr>
      </w:pPr>
      <w:r>
        <w:rPr>
          <w:spacing w:val="-1"/>
          <w:sz w:val="28"/>
          <w:szCs w:val="28"/>
        </w:rPr>
        <w:t>II.      ОПРЕДЕЛЕНИЕ ГОДОВОГО РАЗМЕРА АРЕНДНОЙ ПЛАТЫ ПРИ СДАЧЕ В АРЕНДУ ИМУЩЕСТВЕННЫХ КОМПЛЕКСОВ</w:t>
      </w:r>
    </w:p>
    <w:p w:rsidR="00A50D48" w:rsidRDefault="00A50D48" w:rsidP="00A50D48">
      <w:pPr>
        <w:widowControl w:val="0"/>
        <w:shd w:val="clear" w:color="auto" w:fill="FFFFFF"/>
        <w:autoSpaceDE w:val="0"/>
        <w:autoSpaceDN w:val="0"/>
        <w:adjustRightInd w:val="0"/>
        <w:spacing w:before="58" w:line="322" w:lineRule="exact"/>
        <w:ind w:right="10" w:firstLine="274"/>
        <w:jc w:val="both"/>
        <w:rPr>
          <w:sz w:val="28"/>
          <w:szCs w:val="28"/>
        </w:rPr>
      </w:pPr>
      <w:r>
        <w:rPr>
          <w:sz w:val="28"/>
          <w:szCs w:val="28"/>
        </w:rPr>
        <w:t xml:space="preserve">Арендная плата рассчитывается как арендный процент от рыночной стоимости имущества, определенной оценщиком на дату подачи заявки, в соответствии с требованиями Закона «Об оценочной деятельности в Российской Федерации» от 29.07.98 N 135-ФЗ и ГОСТами </w:t>
      </w:r>
      <w:proofErr w:type="gramStart"/>
      <w:r>
        <w:rPr>
          <w:sz w:val="28"/>
          <w:szCs w:val="28"/>
        </w:rPr>
        <w:t>Р</w:t>
      </w:r>
      <w:proofErr w:type="gramEnd"/>
      <w:r>
        <w:rPr>
          <w:sz w:val="28"/>
          <w:szCs w:val="28"/>
        </w:rPr>
        <w:t xml:space="preserve"> 51195.0.01-98, Р 51195.0.02-98, утвержденными Постановлениями Госстандарта России от 18.08.99.</w:t>
      </w:r>
    </w:p>
    <w:p w:rsidR="00A50D48" w:rsidRDefault="00A50D48" w:rsidP="00A50D48">
      <w:pPr>
        <w:rPr>
          <w:sz w:val="28"/>
          <w:szCs w:val="28"/>
        </w:rPr>
        <w:sectPr w:rsidR="00A50D48">
          <w:pgSz w:w="11909" w:h="16834"/>
          <w:pgMar w:top="744" w:right="562" w:bottom="360" w:left="1416" w:header="720" w:footer="720" w:gutter="0"/>
          <w:cols w:space="720"/>
        </w:sectPr>
      </w:pPr>
    </w:p>
    <w:p w:rsidR="00A50D48" w:rsidRDefault="00A50D48" w:rsidP="00A50D48">
      <w:pPr>
        <w:widowControl w:val="0"/>
        <w:shd w:val="clear" w:color="auto" w:fill="FFFFFF"/>
        <w:autoSpaceDE w:val="0"/>
        <w:autoSpaceDN w:val="0"/>
        <w:adjustRightInd w:val="0"/>
        <w:spacing w:line="322" w:lineRule="exact"/>
        <w:ind w:left="5"/>
        <w:rPr>
          <w:sz w:val="28"/>
          <w:szCs w:val="28"/>
        </w:rPr>
      </w:pPr>
      <w:r>
        <w:rPr>
          <w:sz w:val="28"/>
          <w:szCs w:val="28"/>
        </w:rPr>
        <w:lastRenderedPageBreak/>
        <w:t>Арендный процент устанавливается на уровне от 5% до 30% в зависимости от вида деятельности (</w:t>
      </w:r>
      <w:proofErr w:type="spellStart"/>
      <w:r>
        <w:rPr>
          <w:sz w:val="28"/>
          <w:szCs w:val="28"/>
        </w:rPr>
        <w:t>Квд</w:t>
      </w:r>
      <w:proofErr w:type="spellEnd"/>
      <w:r>
        <w:rPr>
          <w:sz w:val="28"/>
          <w:szCs w:val="28"/>
        </w:rPr>
        <w:t>).</w:t>
      </w:r>
    </w:p>
    <w:p w:rsidR="00A50D48" w:rsidRDefault="00A50D48" w:rsidP="00A50D48">
      <w:pPr>
        <w:widowControl w:val="0"/>
        <w:shd w:val="clear" w:color="auto" w:fill="FFFFFF"/>
        <w:autoSpaceDE w:val="0"/>
        <w:autoSpaceDN w:val="0"/>
        <w:adjustRightInd w:val="0"/>
        <w:spacing w:line="322" w:lineRule="exact"/>
        <w:ind w:left="5"/>
        <w:rPr>
          <w:sz w:val="28"/>
          <w:szCs w:val="28"/>
        </w:rPr>
      </w:pPr>
      <w:r>
        <w:rPr>
          <w:b/>
          <w:bCs/>
          <w:spacing w:val="-6"/>
          <w:sz w:val="28"/>
          <w:szCs w:val="28"/>
        </w:rPr>
        <w:t xml:space="preserve">К </w:t>
      </w:r>
      <w:proofErr w:type="spellStart"/>
      <w:r>
        <w:rPr>
          <w:b/>
          <w:bCs/>
          <w:spacing w:val="-6"/>
          <w:sz w:val="28"/>
          <w:szCs w:val="28"/>
        </w:rPr>
        <w:t>вд</w:t>
      </w:r>
      <w:proofErr w:type="spellEnd"/>
      <w:r>
        <w:rPr>
          <w:b/>
          <w:bCs/>
          <w:spacing w:val="-6"/>
          <w:sz w:val="28"/>
          <w:szCs w:val="28"/>
        </w:rPr>
        <w:t>:</w:t>
      </w:r>
    </w:p>
    <w:p w:rsidR="00A50D48" w:rsidRDefault="00A50D48" w:rsidP="00A50D48">
      <w:pPr>
        <w:widowControl w:val="0"/>
        <w:shd w:val="clear" w:color="auto" w:fill="FFFFFF"/>
        <w:autoSpaceDE w:val="0"/>
        <w:autoSpaceDN w:val="0"/>
        <w:adjustRightInd w:val="0"/>
        <w:spacing w:line="322" w:lineRule="exact"/>
        <w:ind w:left="5"/>
        <w:rPr>
          <w:sz w:val="28"/>
          <w:szCs w:val="28"/>
        </w:rPr>
      </w:pPr>
      <w:r>
        <w:rPr>
          <w:b/>
          <w:bCs/>
          <w:sz w:val="28"/>
          <w:szCs w:val="28"/>
        </w:rPr>
        <w:t>-</w:t>
      </w:r>
      <w:r>
        <w:rPr>
          <w:sz w:val="28"/>
          <w:szCs w:val="28"/>
        </w:rPr>
        <w:t>производство      промышленной      продукции,      строительных      материалов, сельхозпродукции, товаров народного потребления - 5%,</w:t>
      </w:r>
    </w:p>
    <w:p w:rsidR="00A50D48" w:rsidRDefault="00A50D48" w:rsidP="00A50D48">
      <w:pPr>
        <w:widowControl w:val="0"/>
        <w:shd w:val="clear" w:color="auto" w:fill="FFFFFF"/>
        <w:tabs>
          <w:tab w:val="left" w:pos="168"/>
        </w:tabs>
        <w:autoSpaceDE w:val="0"/>
        <w:autoSpaceDN w:val="0"/>
        <w:adjustRightInd w:val="0"/>
        <w:spacing w:line="322" w:lineRule="exact"/>
        <w:ind w:left="10"/>
        <w:rPr>
          <w:sz w:val="28"/>
          <w:szCs w:val="28"/>
        </w:rPr>
      </w:pPr>
      <w:r>
        <w:rPr>
          <w:sz w:val="28"/>
          <w:szCs w:val="28"/>
        </w:rPr>
        <w:t>-</w:t>
      </w:r>
      <w:r>
        <w:rPr>
          <w:sz w:val="28"/>
          <w:szCs w:val="28"/>
        </w:rPr>
        <w:tab/>
        <w:t xml:space="preserve">размещение объектов </w:t>
      </w:r>
      <w:proofErr w:type="gramStart"/>
      <w:r>
        <w:rPr>
          <w:sz w:val="28"/>
          <w:szCs w:val="28"/>
        </w:rPr>
        <w:t>оптовой</w:t>
      </w:r>
      <w:proofErr w:type="gramEnd"/>
      <w:r>
        <w:rPr>
          <w:sz w:val="28"/>
          <w:szCs w:val="28"/>
        </w:rPr>
        <w:t xml:space="preserve"> и розничной торговли-10%;</w:t>
      </w:r>
    </w:p>
    <w:p w:rsidR="00A50D48" w:rsidRDefault="00A50D48" w:rsidP="00A50D48">
      <w:pPr>
        <w:widowControl w:val="0"/>
        <w:shd w:val="clear" w:color="auto" w:fill="FFFFFF"/>
        <w:tabs>
          <w:tab w:val="left" w:pos="302"/>
        </w:tabs>
        <w:autoSpaceDE w:val="0"/>
        <w:autoSpaceDN w:val="0"/>
        <w:adjustRightInd w:val="0"/>
        <w:spacing w:line="322" w:lineRule="exact"/>
        <w:ind w:left="10"/>
        <w:rPr>
          <w:sz w:val="28"/>
          <w:szCs w:val="28"/>
        </w:rPr>
      </w:pPr>
      <w:r>
        <w:rPr>
          <w:sz w:val="28"/>
          <w:szCs w:val="28"/>
        </w:rPr>
        <w:t>-</w:t>
      </w:r>
      <w:r>
        <w:rPr>
          <w:sz w:val="28"/>
          <w:szCs w:val="28"/>
        </w:rPr>
        <w:tab/>
        <w:t>размещение  производства  высокотехнологичной  продукции,  лекарств,   для организации деятельности в области спорта, отдыха и развлечений -15%;</w:t>
      </w:r>
    </w:p>
    <w:p w:rsidR="00A50D48" w:rsidRDefault="00A50D48" w:rsidP="00A50D48">
      <w:pPr>
        <w:widowControl w:val="0"/>
        <w:numPr>
          <w:ilvl w:val="0"/>
          <w:numId w:val="27"/>
        </w:numPr>
        <w:shd w:val="clear" w:color="auto" w:fill="FFFFFF"/>
        <w:tabs>
          <w:tab w:val="left" w:pos="168"/>
        </w:tabs>
        <w:autoSpaceDE w:val="0"/>
        <w:autoSpaceDN w:val="0"/>
        <w:adjustRightInd w:val="0"/>
        <w:spacing w:line="322" w:lineRule="exact"/>
        <w:ind w:left="10"/>
        <w:rPr>
          <w:sz w:val="28"/>
          <w:szCs w:val="28"/>
        </w:rPr>
      </w:pPr>
      <w:r>
        <w:rPr>
          <w:sz w:val="28"/>
          <w:szCs w:val="28"/>
        </w:rPr>
        <w:t>размещение производства спиртосодержащей продукции - 30%;</w:t>
      </w:r>
    </w:p>
    <w:p w:rsidR="00A50D48" w:rsidRDefault="00A50D48" w:rsidP="00A50D48">
      <w:pPr>
        <w:widowControl w:val="0"/>
        <w:numPr>
          <w:ilvl w:val="0"/>
          <w:numId w:val="27"/>
        </w:numPr>
        <w:shd w:val="clear" w:color="auto" w:fill="FFFFFF"/>
        <w:tabs>
          <w:tab w:val="left" w:pos="168"/>
        </w:tabs>
        <w:autoSpaceDE w:val="0"/>
        <w:autoSpaceDN w:val="0"/>
        <w:adjustRightInd w:val="0"/>
        <w:spacing w:line="322" w:lineRule="exact"/>
        <w:ind w:left="10"/>
        <w:rPr>
          <w:sz w:val="28"/>
          <w:szCs w:val="28"/>
        </w:rPr>
      </w:pPr>
      <w:r>
        <w:rPr>
          <w:sz w:val="28"/>
          <w:szCs w:val="28"/>
        </w:rPr>
        <w:t>другие виды деятельности - 15-30%.</w:t>
      </w:r>
    </w:p>
    <w:p w:rsidR="00A50D48" w:rsidRDefault="00A50D48" w:rsidP="00A50D48">
      <w:pPr>
        <w:widowControl w:val="0"/>
        <w:shd w:val="clear" w:color="auto" w:fill="FFFFFF"/>
        <w:autoSpaceDE w:val="0"/>
        <w:autoSpaceDN w:val="0"/>
        <w:adjustRightInd w:val="0"/>
        <w:spacing w:before="557" w:line="322" w:lineRule="exact"/>
        <w:ind w:left="1618" w:hanging="1133"/>
        <w:rPr>
          <w:sz w:val="28"/>
          <w:szCs w:val="28"/>
        </w:rPr>
      </w:pPr>
      <w:r>
        <w:rPr>
          <w:spacing w:val="-2"/>
          <w:sz w:val="28"/>
          <w:szCs w:val="28"/>
          <w:lang w:val="en-US"/>
        </w:rPr>
        <w:t>III</w:t>
      </w:r>
      <w:r>
        <w:rPr>
          <w:spacing w:val="-2"/>
          <w:sz w:val="28"/>
          <w:szCs w:val="28"/>
        </w:rPr>
        <w:t xml:space="preserve">. РАСЧЕТ АРЕНДНОЙ ПЛАТЫ ОБОРУДОВАНИЯ, ТРАНСПОРТНЫХ </w:t>
      </w:r>
      <w:r>
        <w:rPr>
          <w:sz w:val="28"/>
          <w:szCs w:val="28"/>
        </w:rPr>
        <w:t>СРЕДСТВ И ДРУГОГО ДВИЖИМОГО ИМУЩЕСТВА</w:t>
      </w:r>
    </w:p>
    <w:p w:rsidR="00A50D48" w:rsidRDefault="00A50D48" w:rsidP="00A50D48">
      <w:pPr>
        <w:widowControl w:val="0"/>
        <w:shd w:val="clear" w:color="auto" w:fill="FFFFFF"/>
        <w:autoSpaceDE w:val="0"/>
        <w:autoSpaceDN w:val="0"/>
        <w:adjustRightInd w:val="0"/>
        <w:spacing w:before="235"/>
        <w:rPr>
          <w:sz w:val="28"/>
          <w:szCs w:val="28"/>
        </w:rPr>
      </w:pPr>
      <w:proofErr w:type="spellStart"/>
      <w:r>
        <w:rPr>
          <w:sz w:val="28"/>
          <w:szCs w:val="28"/>
        </w:rPr>
        <w:t>Апл</w:t>
      </w:r>
      <w:proofErr w:type="spellEnd"/>
      <w:r>
        <w:rPr>
          <w:sz w:val="28"/>
          <w:szCs w:val="28"/>
        </w:rPr>
        <w:t xml:space="preserve"> = </w:t>
      </w:r>
      <w:proofErr w:type="spellStart"/>
      <w:r>
        <w:rPr>
          <w:sz w:val="28"/>
          <w:szCs w:val="28"/>
        </w:rPr>
        <w:t>Рс</w:t>
      </w:r>
      <w:proofErr w:type="spellEnd"/>
      <w:r>
        <w:rPr>
          <w:sz w:val="28"/>
          <w:szCs w:val="28"/>
        </w:rPr>
        <w:t xml:space="preserve"> *</w:t>
      </w:r>
      <w:proofErr w:type="spellStart"/>
      <w:r>
        <w:rPr>
          <w:sz w:val="28"/>
          <w:szCs w:val="28"/>
        </w:rPr>
        <w:t>Ксз</w:t>
      </w:r>
      <w:proofErr w:type="spellEnd"/>
      <w:r>
        <w:rPr>
          <w:sz w:val="28"/>
          <w:szCs w:val="28"/>
        </w:rPr>
        <w:t>* 0,15, где</w:t>
      </w:r>
    </w:p>
    <w:p w:rsidR="00A50D48" w:rsidRDefault="00A50D48" w:rsidP="00A50D48">
      <w:pPr>
        <w:widowControl w:val="0"/>
        <w:shd w:val="clear" w:color="auto" w:fill="FFFFFF"/>
        <w:autoSpaceDE w:val="0"/>
        <w:autoSpaceDN w:val="0"/>
        <w:adjustRightInd w:val="0"/>
        <w:spacing w:before="240"/>
        <w:ind w:left="211"/>
        <w:rPr>
          <w:sz w:val="28"/>
          <w:szCs w:val="28"/>
        </w:rPr>
      </w:pPr>
      <w:proofErr w:type="spellStart"/>
      <w:r>
        <w:rPr>
          <w:sz w:val="28"/>
          <w:szCs w:val="28"/>
        </w:rPr>
        <w:t>Апл</w:t>
      </w:r>
      <w:proofErr w:type="spellEnd"/>
      <w:r>
        <w:rPr>
          <w:sz w:val="28"/>
          <w:szCs w:val="28"/>
        </w:rPr>
        <w:t xml:space="preserve"> - арендная плата в год, руб.;</w:t>
      </w:r>
    </w:p>
    <w:p w:rsidR="00A50D48" w:rsidRDefault="00A50D48" w:rsidP="00A50D48">
      <w:pPr>
        <w:widowControl w:val="0"/>
        <w:shd w:val="clear" w:color="auto" w:fill="FFFFFF"/>
        <w:autoSpaceDE w:val="0"/>
        <w:autoSpaceDN w:val="0"/>
        <w:adjustRightInd w:val="0"/>
        <w:spacing w:before="53" w:line="322" w:lineRule="exact"/>
        <w:ind w:left="576" w:hanging="293"/>
        <w:jc w:val="both"/>
        <w:rPr>
          <w:sz w:val="28"/>
          <w:szCs w:val="28"/>
        </w:rPr>
      </w:pPr>
      <w:proofErr w:type="spellStart"/>
      <w:r>
        <w:rPr>
          <w:sz w:val="28"/>
          <w:szCs w:val="28"/>
        </w:rPr>
        <w:t>Рс</w:t>
      </w:r>
      <w:proofErr w:type="spellEnd"/>
      <w:r>
        <w:rPr>
          <w:sz w:val="28"/>
          <w:szCs w:val="28"/>
        </w:rPr>
        <w:t xml:space="preserve"> - Рыночная стоимость имущества, руб. Определяется на основании отчета об оценке рыночной стоимости имущества, подготовленного в соответствии </w:t>
      </w:r>
      <w:r>
        <w:rPr>
          <w:spacing w:val="-1"/>
          <w:sz w:val="28"/>
          <w:szCs w:val="28"/>
        </w:rPr>
        <w:t>с законодательством Российской Федерации об оценочной деятельности.</w:t>
      </w:r>
    </w:p>
    <w:p w:rsidR="00A50D48" w:rsidRDefault="00A50D48" w:rsidP="00A50D48">
      <w:pPr>
        <w:widowControl w:val="0"/>
        <w:shd w:val="clear" w:color="auto" w:fill="FFFFFF"/>
        <w:autoSpaceDE w:val="0"/>
        <w:autoSpaceDN w:val="0"/>
        <w:adjustRightInd w:val="0"/>
        <w:spacing w:line="322" w:lineRule="exact"/>
        <w:ind w:left="293"/>
        <w:rPr>
          <w:sz w:val="28"/>
          <w:szCs w:val="28"/>
        </w:rPr>
      </w:pPr>
      <w:r>
        <w:rPr>
          <w:spacing w:val="-1"/>
          <w:sz w:val="28"/>
          <w:szCs w:val="28"/>
        </w:rPr>
        <w:t>0,15 - Арендный процент.</w:t>
      </w:r>
    </w:p>
    <w:p w:rsidR="00A50D48" w:rsidRDefault="00A50D48" w:rsidP="00A50D48">
      <w:pPr>
        <w:widowControl w:val="0"/>
        <w:shd w:val="clear" w:color="auto" w:fill="FFFFFF"/>
        <w:autoSpaceDE w:val="0"/>
        <w:autoSpaceDN w:val="0"/>
        <w:adjustRightInd w:val="0"/>
        <w:spacing w:line="322" w:lineRule="exact"/>
        <w:ind w:left="283"/>
        <w:rPr>
          <w:sz w:val="28"/>
          <w:szCs w:val="28"/>
        </w:rPr>
      </w:pPr>
      <w:proofErr w:type="spellStart"/>
      <w:r>
        <w:rPr>
          <w:sz w:val="28"/>
          <w:szCs w:val="28"/>
        </w:rPr>
        <w:t>Ксз</w:t>
      </w:r>
      <w:proofErr w:type="spellEnd"/>
      <w:r>
        <w:rPr>
          <w:sz w:val="28"/>
          <w:szCs w:val="28"/>
        </w:rPr>
        <w:t xml:space="preserve"> - коэффициент социальной значимости.</w:t>
      </w:r>
    </w:p>
    <w:p w:rsidR="00A50D48" w:rsidRDefault="00A50D48" w:rsidP="00A50D48">
      <w:pPr>
        <w:widowControl w:val="0"/>
        <w:shd w:val="clear" w:color="auto" w:fill="FFFFFF"/>
        <w:autoSpaceDE w:val="0"/>
        <w:autoSpaceDN w:val="0"/>
        <w:adjustRightInd w:val="0"/>
        <w:spacing w:before="115"/>
        <w:ind w:left="283"/>
        <w:rPr>
          <w:sz w:val="28"/>
          <w:szCs w:val="28"/>
        </w:rPr>
      </w:pPr>
      <w:proofErr w:type="spellStart"/>
      <w:r>
        <w:rPr>
          <w:sz w:val="28"/>
          <w:szCs w:val="28"/>
        </w:rPr>
        <w:t>Ксз</w:t>
      </w:r>
      <w:proofErr w:type="spellEnd"/>
      <w:r>
        <w:rPr>
          <w:sz w:val="28"/>
          <w:szCs w:val="28"/>
        </w:rPr>
        <w:t xml:space="preserve"> - 0,05 для оборудования газоснабжения населения;</w:t>
      </w:r>
    </w:p>
    <w:p w:rsidR="00A50D48" w:rsidRDefault="00A50D48" w:rsidP="00A50D48">
      <w:pPr>
        <w:widowControl w:val="0"/>
        <w:shd w:val="clear" w:color="auto" w:fill="FFFFFF"/>
        <w:autoSpaceDE w:val="0"/>
        <w:autoSpaceDN w:val="0"/>
        <w:adjustRightInd w:val="0"/>
        <w:spacing w:before="115" w:line="322" w:lineRule="exact"/>
        <w:ind w:left="283"/>
        <w:rPr>
          <w:sz w:val="28"/>
          <w:szCs w:val="28"/>
        </w:rPr>
      </w:pPr>
      <w:proofErr w:type="spellStart"/>
      <w:r>
        <w:rPr>
          <w:sz w:val="28"/>
          <w:szCs w:val="28"/>
        </w:rPr>
        <w:t>Ксз</w:t>
      </w:r>
      <w:proofErr w:type="spellEnd"/>
      <w:r>
        <w:rPr>
          <w:sz w:val="28"/>
          <w:szCs w:val="28"/>
        </w:rPr>
        <w:t xml:space="preserve"> - 0,5 для оборудования электроснабжения населения, для   транспортных </w:t>
      </w:r>
      <w:r>
        <w:rPr>
          <w:spacing w:val="-1"/>
          <w:sz w:val="28"/>
          <w:szCs w:val="28"/>
        </w:rPr>
        <w:t xml:space="preserve">средств общественного назначения с количеством пассажирских мест более 8»; </w:t>
      </w:r>
      <w:proofErr w:type="spellStart"/>
      <w:r>
        <w:rPr>
          <w:sz w:val="28"/>
          <w:szCs w:val="28"/>
        </w:rPr>
        <w:t>Ксз</w:t>
      </w:r>
      <w:proofErr w:type="spellEnd"/>
      <w:r>
        <w:rPr>
          <w:sz w:val="28"/>
          <w:szCs w:val="28"/>
        </w:rPr>
        <w:t xml:space="preserve"> - 1,0 для иных видов движимого имущества.</w:t>
      </w:r>
    </w:p>
    <w:p w:rsidR="00A50D48" w:rsidRDefault="00A50D48" w:rsidP="00A50D48">
      <w:pPr>
        <w:rPr>
          <w:sz w:val="28"/>
          <w:szCs w:val="28"/>
        </w:rPr>
        <w:sectPr w:rsidR="00A50D48">
          <w:pgSz w:w="11909" w:h="16834"/>
          <w:pgMar w:top="1134" w:right="850" w:bottom="1134" w:left="1701" w:header="720" w:footer="720" w:gutter="0"/>
          <w:cols w:space="720"/>
        </w:sectPr>
      </w:pPr>
    </w:p>
    <w:p w:rsidR="00A50D48" w:rsidRDefault="00A50D48" w:rsidP="00A50D48">
      <w:pPr>
        <w:widowControl w:val="0"/>
        <w:shd w:val="clear" w:color="auto" w:fill="FFFFFF"/>
        <w:autoSpaceDE w:val="0"/>
        <w:autoSpaceDN w:val="0"/>
        <w:adjustRightInd w:val="0"/>
        <w:spacing w:line="274" w:lineRule="exact"/>
        <w:jc w:val="right"/>
        <w:rPr>
          <w:sz w:val="28"/>
          <w:szCs w:val="28"/>
        </w:rPr>
      </w:pPr>
      <w:r>
        <w:rPr>
          <w:sz w:val="28"/>
          <w:szCs w:val="28"/>
        </w:rPr>
        <w:lastRenderedPageBreak/>
        <w:t>Приложение</w:t>
      </w:r>
      <w:proofErr w:type="gramStart"/>
      <w:r>
        <w:rPr>
          <w:sz w:val="28"/>
          <w:szCs w:val="28"/>
        </w:rPr>
        <w:t xml:space="preserve"> № </w:t>
      </w:r>
      <w:r>
        <w:rPr>
          <w:sz w:val="28"/>
          <w:szCs w:val="28"/>
        </w:rPr>
        <w:t>(_)</w:t>
      </w:r>
      <w:proofErr w:type="gramEnd"/>
    </w:p>
    <w:p w:rsidR="00A50D48" w:rsidRDefault="00A50D48" w:rsidP="00A50D48">
      <w:pPr>
        <w:widowControl w:val="0"/>
        <w:shd w:val="clear" w:color="auto" w:fill="FFFFFF"/>
        <w:autoSpaceDE w:val="0"/>
        <w:autoSpaceDN w:val="0"/>
        <w:adjustRightInd w:val="0"/>
        <w:spacing w:line="274" w:lineRule="exact"/>
        <w:ind w:right="5"/>
        <w:jc w:val="right"/>
        <w:rPr>
          <w:sz w:val="28"/>
          <w:szCs w:val="28"/>
        </w:rPr>
      </w:pPr>
      <w:r>
        <w:rPr>
          <w:sz w:val="28"/>
          <w:szCs w:val="28"/>
        </w:rPr>
        <w:t>к Положению</w:t>
      </w:r>
    </w:p>
    <w:p w:rsidR="00A50D48" w:rsidRDefault="00A50D48" w:rsidP="00A50D48">
      <w:pPr>
        <w:widowControl w:val="0"/>
        <w:shd w:val="clear" w:color="auto" w:fill="FFFFFF"/>
        <w:autoSpaceDE w:val="0"/>
        <w:autoSpaceDN w:val="0"/>
        <w:adjustRightInd w:val="0"/>
        <w:spacing w:line="274" w:lineRule="exact"/>
        <w:jc w:val="right"/>
        <w:rPr>
          <w:sz w:val="28"/>
          <w:szCs w:val="28"/>
        </w:rPr>
      </w:pPr>
      <w:r>
        <w:rPr>
          <w:sz w:val="28"/>
          <w:szCs w:val="28"/>
        </w:rPr>
        <w:t>о порядке и условиях предоставления в аренду</w:t>
      </w:r>
    </w:p>
    <w:p w:rsidR="00A50D48" w:rsidRDefault="00A50D48" w:rsidP="00A50D48">
      <w:pPr>
        <w:widowControl w:val="0"/>
        <w:shd w:val="clear" w:color="auto" w:fill="FFFFFF"/>
        <w:autoSpaceDE w:val="0"/>
        <w:autoSpaceDN w:val="0"/>
        <w:adjustRightInd w:val="0"/>
        <w:spacing w:line="274" w:lineRule="exact"/>
        <w:jc w:val="right"/>
        <w:rPr>
          <w:sz w:val="28"/>
          <w:szCs w:val="28"/>
        </w:rPr>
      </w:pPr>
      <w:r>
        <w:rPr>
          <w:spacing w:val="-1"/>
          <w:sz w:val="28"/>
          <w:szCs w:val="28"/>
        </w:rPr>
        <w:t>муниципального имущества, свободного от прав третьих лиц</w:t>
      </w:r>
    </w:p>
    <w:p w:rsidR="00A50D48" w:rsidRDefault="00A50D48" w:rsidP="00A50D48">
      <w:pPr>
        <w:widowControl w:val="0"/>
        <w:shd w:val="clear" w:color="auto" w:fill="FFFFFF"/>
        <w:autoSpaceDE w:val="0"/>
        <w:autoSpaceDN w:val="0"/>
        <w:adjustRightInd w:val="0"/>
        <w:spacing w:line="274" w:lineRule="exact"/>
        <w:ind w:right="10"/>
        <w:jc w:val="right"/>
        <w:rPr>
          <w:sz w:val="28"/>
          <w:szCs w:val="28"/>
        </w:rPr>
      </w:pPr>
      <w:proofErr w:type="gramStart"/>
      <w:r>
        <w:rPr>
          <w:sz w:val="28"/>
          <w:szCs w:val="28"/>
        </w:rPr>
        <w:t>(за исключением имущественных прав субъектов</w:t>
      </w:r>
      <w:proofErr w:type="gramEnd"/>
    </w:p>
    <w:p w:rsidR="00A50D48" w:rsidRDefault="00A50D48" w:rsidP="00A50D48">
      <w:pPr>
        <w:widowControl w:val="0"/>
        <w:shd w:val="clear" w:color="auto" w:fill="FFFFFF"/>
        <w:autoSpaceDE w:val="0"/>
        <w:autoSpaceDN w:val="0"/>
        <w:adjustRightInd w:val="0"/>
        <w:spacing w:line="274" w:lineRule="exact"/>
        <w:jc w:val="right"/>
        <w:rPr>
          <w:sz w:val="28"/>
          <w:szCs w:val="28"/>
        </w:rPr>
      </w:pPr>
      <w:r>
        <w:rPr>
          <w:sz w:val="28"/>
          <w:szCs w:val="28"/>
        </w:rPr>
        <w:t>малого и среднего предпринимательства),</w:t>
      </w:r>
    </w:p>
    <w:p w:rsidR="00A50D48" w:rsidRDefault="00A50D48" w:rsidP="00A50D48">
      <w:pPr>
        <w:widowControl w:val="0"/>
        <w:shd w:val="clear" w:color="auto" w:fill="FFFFFF"/>
        <w:autoSpaceDE w:val="0"/>
        <w:autoSpaceDN w:val="0"/>
        <w:adjustRightInd w:val="0"/>
        <w:spacing w:line="274" w:lineRule="exact"/>
        <w:ind w:right="5"/>
        <w:jc w:val="right"/>
        <w:rPr>
          <w:sz w:val="28"/>
          <w:szCs w:val="28"/>
        </w:rPr>
      </w:pPr>
      <w:proofErr w:type="gramStart"/>
      <w:r>
        <w:rPr>
          <w:sz w:val="28"/>
          <w:szCs w:val="28"/>
        </w:rPr>
        <w:t>находящегося</w:t>
      </w:r>
      <w:proofErr w:type="gramEnd"/>
      <w:r>
        <w:rPr>
          <w:sz w:val="28"/>
          <w:szCs w:val="28"/>
        </w:rPr>
        <w:t xml:space="preserve"> в собственности</w:t>
      </w:r>
    </w:p>
    <w:p w:rsidR="00A50D48" w:rsidRDefault="00A50D48" w:rsidP="00A50D48">
      <w:pPr>
        <w:widowControl w:val="0"/>
        <w:shd w:val="clear" w:color="auto" w:fill="FFFFFF"/>
        <w:autoSpaceDE w:val="0"/>
        <w:autoSpaceDN w:val="0"/>
        <w:adjustRightInd w:val="0"/>
        <w:spacing w:line="274" w:lineRule="exact"/>
        <w:ind w:right="48"/>
        <w:jc w:val="right"/>
        <w:rPr>
          <w:sz w:val="28"/>
          <w:szCs w:val="28"/>
        </w:rPr>
      </w:pP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w:t>
      </w:r>
    </w:p>
    <w:p w:rsidR="00A50D48" w:rsidRDefault="00A50D48" w:rsidP="00A50D48">
      <w:pPr>
        <w:widowControl w:val="0"/>
        <w:shd w:val="clear" w:color="auto" w:fill="FFFFFF"/>
        <w:autoSpaceDE w:val="0"/>
        <w:autoSpaceDN w:val="0"/>
        <w:adjustRightInd w:val="0"/>
        <w:spacing w:line="274" w:lineRule="exact"/>
        <w:ind w:right="48"/>
        <w:jc w:val="right"/>
        <w:rPr>
          <w:sz w:val="28"/>
          <w:szCs w:val="28"/>
        </w:rPr>
      </w:pPr>
      <w:r>
        <w:rPr>
          <w:sz w:val="28"/>
          <w:szCs w:val="28"/>
        </w:rPr>
        <w:t>Новосибирской области</w:t>
      </w:r>
    </w:p>
    <w:p w:rsidR="00A50D48" w:rsidRDefault="00A50D48" w:rsidP="00A50D48">
      <w:pPr>
        <w:widowControl w:val="0"/>
        <w:shd w:val="clear" w:color="auto" w:fill="FFFFFF"/>
        <w:autoSpaceDE w:val="0"/>
        <w:autoSpaceDN w:val="0"/>
        <w:adjustRightInd w:val="0"/>
        <w:spacing w:before="874" w:line="322" w:lineRule="exact"/>
        <w:ind w:right="5"/>
        <w:jc w:val="center"/>
        <w:rPr>
          <w:sz w:val="28"/>
          <w:szCs w:val="28"/>
        </w:rPr>
      </w:pPr>
      <w:r>
        <w:rPr>
          <w:b/>
          <w:bCs/>
          <w:sz w:val="28"/>
          <w:szCs w:val="28"/>
        </w:rPr>
        <w:t>Заявление о соответствии юридического лица</w:t>
      </w:r>
    </w:p>
    <w:p w:rsidR="00A50D48" w:rsidRDefault="00A50D48" w:rsidP="00A50D48">
      <w:pPr>
        <w:widowControl w:val="0"/>
        <w:shd w:val="clear" w:color="auto" w:fill="FFFFFF"/>
        <w:autoSpaceDE w:val="0"/>
        <w:autoSpaceDN w:val="0"/>
        <w:adjustRightInd w:val="0"/>
        <w:spacing w:line="322" w:lineRule="exact"/>
        <w:ind w:right="5"/>
        <w:jc w:val="center"/>
        <w:rPr>
          <w:sz w:val="28"/>
          <w:szCs w:val="28"/>
        </w:rPr>
      </w:pPr>
      <w:r>
        <w:rPr>
          <w:b/>
          <w:bCs/>
          <w:sz w:val="28"/>
          <w:szCs w:val="28"/>
        </w:rPr>
        <w:t>или индивидуального предпринимателя</w:t>
      </w:r>
    </w:p>
    <w:p w:rsidR="00A50D48" w:rsidRDefault="00A50D48" w:rsidP="00A50D48">
      <w:pPr>
        <w:widowControl w:val="0"/>
        <w:shd w:val="clear" w:color="auto" w:fill="FFFFFF"/>
        <w:autoSpaceDE w:val="0"/>
        <w:autoSpaceDN w:val="0"/>
        <w:adjustRightInd w:val="0"/>
        <w:spacing w:line="322" w:lineRule="exact"/>
        <w:ind w:right="5"/>
        <w:jc w:val="center"/>
        <w:rPr>
          <w:sz w:val="28"/>
          <w:szCs w:val="28"/>
        </w:rPr>
      </w:pPr>
      <w:r>
        <w:rPr>
          <w:b/>
          <w:bCs/>
          <w:spacing w:val="-1"/>
          <w:sz w:val="28"/>
          <w:szCs w:val="28"/>
        </w:rPr>
        <w:t>условиям отнесения к субъектам малого и среднего предпринимательства,</w:t>
      </w:r>
    </w:p>
    <w:p w:rsidR="00A50D48" w:rsidRDefault="00A50D48" w:rsidP="00A50D48">
      <w:pPr>
        <w:widowControl w:val="0"/>
        <w:shd w:val="clear" w:color="auto" w:fill="FFFFFF"/>
        <w:autoSpaceDE w:val="0"/>
        <w:autoSpaceDN w:val="0"/>
        <w:adjustRightInd w:val="0"/>
        <w:spacing w:line="322" w:lineRule="exact"/>
        <w:ind w:right="5"/>
        <w:jc w:val="center"/>
        <w:rPr>
          <w:sz w:val="28"/>
          <w:szCs w:val="28"/>
        </w:rPr>
      </w:pPr>
      <w:r>
        <w:rPr>
          <w:b/>
          <w:bCs/>
          <w:sz w:val="28"/>
          <w:szCs w:val="28"/>
        </w:rPr>
        <w:t>установленным Федеральным законом от 24 июля 2007 г. № 209-ФЗ</w:t>
      </w:r>
    </w:p>
    <w:p w:rsidR="00A50D48" w:rsidRDefault="00A50D48" w:rsidP="00A50D48">
      <w:pPr>
        <w:widowControl w:val="0"/>
        <w:shd w:val="clear" w:color="auto" w:fill="FFFFFF"/>
        <w:autoSpaceDE w:val="0"/>
        <w:autoSpaceDN w:val="0"/>
        <w:adjustRightInd w:val="0"/>
        <w:spacing w:line="322" w:lineRule="exact"/>
        <w:jc w:val="center"/>
        <w:rPr>
          <w:sz w:val="28"/>
          <w:szCs w:val="28"/>
        </w:rPr>
      </w:pPr>
      <w:r>
        <w:rPr>
          <w:b/>
          <w:bCs/>
          <w:sz w:val="28"/>
          <w:szCs w:val="28"/>
        </w:rPr>
        <w:t>«О развитии малого и среднего предпринимательства</w:t>
      </w:r>
    </w:p>
    <w:p w:rsidR="00A50D48" w:rsidRDefault="00A50D48" w:rsidP="00A50D48">
      <w:pPr>
        <w:widowControl w:val="0"/>
        <w:shd w:val="clear" w:color="auto" w:fill="FFFFFF"/>
        <w:autoSpaceDE w:val="0"/>
        <w:autoSpaceDN w:val="0"/>
        <w:adjustRightInd w:val="0"/>
        <w:spacing w:line="322" w:lineRule="exact"/>
        <w:ind w:right="5"/>
        <w:jc w:val="center"/>
        <w:rPr>
          <w:sz w:val="28"/>
          <w:szCs w:val="28"/>
        </w:rPr>
      </w:pPr>
      <w:r>
        <w:rPr>
          <w:b/>
          <w:bCs/>
          <w:sz w:val="28"/>
          <w:szCs w:val="28"/>
        </w:rPr>
        <w:t>в Российской Федерации»</w:t>
      </w:r>
    </w:p>
    <w:p w:rsidR="00A50D48" w:rsidRDefault="00A50D48" w:rsidP="00A50D48">
      <w:pPr>
        <w:widowControl w:val="0"/>
        <w:shd w:val="clear" w:color="auto" w:fill="FFFFFF"/>
        <w:autoSpaceDE w:val="0"/>
        <w:autoSpaceDN w:val="0"/>
        <w:adjustRightInd w:val="0"/>
        <w:spacing w:before="312"/>
        <w:ind w:left="744"/>
        <w:rPr>
          <w:sz w:val="28"/>
          <w:szCs w:val="28"/>
        </w:rPr>
      </w:pPr>
      <w:proofErr w:type="gramStart"/>
      <w:r>
        <w:rPr>
          <w:sz w:val="28"/>
          <w:szCs w:val="28"/>
        </w:rPr>
        <w:t>Настоящим заявляю, что (указывается полное наименование юридического лица, фамилия, имя, отчество (последнее — при наличии) индивидуального предпринимателя)</w:t>
      </w:r>
      <w:proofErr w:type="gramEnd"/>
    </w:p>
    <w:p w:rsidR="00A50D48" w:rsidRDefault="00A50D48" w:rsidP="00A50D48">
      <w:pPr>
        <w:widowControl w:val="0"/>
        <w:shd w:val="clear" w:color="auto" w:fill="FFFFFF"/>
        <w:autoSpaceDE w:val="0"/>
        <w:autoSpaceDN w:val="0"/>
        <w:adjustRightInd w:val="0"/>
        <w:ind w:left="14"/>
        <w:rPr>
          <w:spacing w:val="-1"/>
          <w:sz w:val="28"/>
          <w:szCs w:val="28"/>
        </w:rPr>
      </w:pPr>
    </w:p>
    <w:p w:rsidR="00A50D48" w:rsidRDefault="00A50D48" w:rsidP="00A50D48">
      <w:pPr>
        <w:widowControl w:val="0"/>
        <w:shd w:val="clear" w:color="auto" w:fill="FFFFFF"/>
        <w:autoSpaceDE w:val="0"/>
        <w:autoSpaceDN w:val="0"/>
        <w:adjustRightInd w:val="0"/>
        <w:ind w:left="14"/>
        <w:rPr>
          <w:sz w:val="28"/>
          <w:szCs w:val="28"/>
        </w:rPr>
      </w:pPr>
      <w:proofErr w:type="gramStart"/>
      <w:r>
        <w:rPr>
          <w:spacing w:val="-1"/>
          <w:sz w:val="28"/>
          <w:szCs w:val="28"/>
        </w:rPr>
        <w:t>ИНН: (указывается идентификационный номер налогоплательщика (ИНН) юридического лица или физического лица зарегистрированного в качестве</w:t>
      </w:r>
      <w:proofErr w:type="gramEnd"/>
    </w:p>
    <w:p w:rsidR="00A50D48" w:rsidRDefault="00A50D48" w:rsidP="00A50D48">
      <w:pPr>
        <w:widowControl w:val="0"/>
        <w:shd w:val="clear" w:color="auto" w:fill="FFFFFF"/>
        <w:autoSpaceDE w:val="0"/>
        <w:autoSpaceDN w:val="0"/>
        <w:adjustRightInd w:val="0"/>
        <w:rPr>
          <w:sz w:val="28"/>
          <w:szCs w:val="28"/>
        </w:rPr>
      </w:pPr>
      <w:r>
        <w:rPr>
          <w:sz w:val="28"/>
          <w:szCs w:val="28"/>
        </w:rPr>
        <w:t>индивидуального предпринимателя)</w:t>
      </w:r>
    </w:p>
    <w:p w:rsidR="00A50D48" w:rsidRDefault="00A50D48" w:rsidP="00A50D48">
      <w:pPr>
        <w:widowControl w:val="0"/>
        <w:shd w:val="clear" w:color="auto" w:fill="FFFFFF"/>
        <w:autoSpaceDE w:val="0"/>
        <w:autoSpaceDN w:val="0"/>
        <w:adjustRightInd w:val="0"/>
        <w:spacing w:before="312"/>
        <w:rPr>
          <w:sz w:val="28"/>
          <w:szCs w:val="28"/>
        </w:rPr>
      </w:pPr>
      <w:r>
        <w:rPr>
          <w:sz w:val="28"/>
          <w:szCs w:val="28"/>
        </w:rPr>
        <w:t>дата государственной регистрации (указывается дата государственной регистрации юридического лица или индивидуального предпринимателя)</w:t>
      </w:r>
    </w:p>
    <w:p w:rsidR="00A50D48" w:rsidRDefault="00A50D48" w:rsidP="00A50D48">
      <w:pPr>
        <w:widowControl w:val="0"/>
        <w:shd w:val="clear" w:color="auto" w:fill="FFFFFF"/>
        <w:autoSpaceDE w:val="0"/>
        <w:autoSpaceDN w:val="0"/>
        <w:adjustRightInd w:val="0"/>
        <w:spacing w:before="312"/>
        <w:rPr>
          <w:sz w:val="28"/>
          <w:szCs w:val="28"/>
        </w:rPr>
      </w:pPr>
    </w:p>
    <w:p w:rsidR="00A50D48" w:rsidRDefault="00A50D48" w:rsidP="00A50D48">
      <w:pPr>
        <w:widowControl w:val="0"/>
        <w:shd w:val="clear" w:color="auto" w:fill="FFFFFF"/>
        <w:autoSpaceDE w:val="0"/>
        <w:autoSpaceDN w:val="0"/>
        <w:adjustRightInd w:val="0"/>
        <w:spacing w:line="322" w:lineRule="exact"/>
        <w:ind w:right="5"/>
        <w:jc w:val="both"/>
        <w:rPr>
          <w:sz w:val="28"/>
          <w:szCs w:val="28"/>
        </w:rPr>
      </w:pPr>
      <w:r>
        <w:rPr>
          <w:sz w:val="28"/>
          <w:szCs w:val="28"/>
        </w:rPr>
        <w:t>соответствует условиям отнесения к субъектам малого и среднего предпринимательства, установленным Федеральным законом от 24 июля 2007 г. № 209-ФЗ «О развитии малого и среднего предпринимательства в Российской Федерации».</w:t>
      </w:r>
    </w:p>
    <w:p w:rsidR="00A50D48" w:rsidRDefault="00A50D48" w:rsidP="00A50D48">
      <w:pPr>
        <w:widowControl w:val="0"/>
        <w:shd w:val="clear" w:color="auto" w:fill="FFFFFF"/>
        <w:autoSpaceDE w:val="0"/>
        <w:autoSpaceDN w:val="0"/>
        <w:adjustRightInd w:val="0"/>
        <w:spacing w:line="322" w:lineRule="exact"/>
        <w:ind w:right="5"/>
        <w:jc w:val="both"/>
        <w:rPr>
          <w:sz w:val="28"/>
          <w:szCs w:val="28"/>
        </w:rPr>
      </w:pPr>
    </w:p>
    <w:p w:rsidR="00A50D48" w:rsidRDefault="00A50D48" w:rsidP="00A50D48">
      <w:pPr>
        <w:widowControl w:val="0"/>
        <w:shd w:val="clear" w:color="auto" w:fill="FFFFFF"/>
        <w:autoSpaceDE w:val="0"/>
        <w:autoSpaceDN w:val="0"/>
        <w:adjustRightInd w:val="0"/>
        <w:spacing w:line="322" w:lineRule="exact"/>
        <w:ind w:right="5"/>
        <w:jc w:val="both"/>
        <w:rPr>
          <w:sz w:val="28"/>
          <w:szCs w:val="28"/>
        </w:rPr>
      </w:pPr>
    </w:p>
    <w:p w:rsidR="00A50D48" w:rsidRDefault="00A50D48" w:rsidP="00A50D48">
      <w:pPr>
        <w:widowControl w:val="0"/>
        <w:shd w:val="clear" w:color="auto" w:fill="FFFFFF"/>
        <w:autoSpaceDE w:val="0"/>
        <w:autoSpaceDN w:val="0"/>
        <w:adjustRightInd w:val="0"/>
        <w:spacing w:line="322" w:lineRule="exact"/>
        <w:ind w:right="5"/>
        <w:jc w:val="both"/>
        <w:rPr>
          <w:sz w:val="28"/>
          <w:szCs w:val="28"/>
        </w:rPr>
      </w:pPr>
      <w:r>
        <w:rPr>
          <w:spacing w:val="-1"/>
          <w:sz w:val="28"/>
          <w:szCs w:val="28"/>
        </w:rPr>
        <w:t xml:space="preserve">(фамилия, имя, отчество (последнее — при наличии) </w:t>
      </w:r>
      <w:proofErr w:type="gramStart"/>
      <w:r>
        <w:rPr>
          <w:spacing w:val="-1"/>
          <w:sz w:val="28"/>
          <w:szCs w:val="28"/>
        </w:rPr>
        <w:t>подписавшего</w:t>
      </w:r>
      <w:proofErr w:type="gramEnd"/>
      <w:r>
        <w:rPr>
          <w:spacing w:val="-1"/>
          <w:sz w:val="28"/>
          <w:szCs w:val="28"/>
        </w:rPr>
        <w:t>, должность)</w:t>
      </w:r>
      <w:r>
        <w:rPr>
          <w:sz w:val="28"/>
          <w:szCs w:val="28"/>
        </w:rPr>
        <w:tab/>
      </w:r>
    </w:p>
    <w:p w:rsidR="00A50D48" w:rsidRDefault="00A50D48" w:rsidP="00A50D48">
      <w:pPr>
        <w:widowControl w:val="0"/>
        <w:shd w:val="clear" w:color="auto" w:fill="FFFFFF"/>
        <w:autoSpaceDE w:val="0"/>
        <w:autoSpaceDN w:val="0"/>
        <w:adjustRightInd w:val="0"/>
        <w:spacing w:line="322" w:lineRule="exact"/>
        <w:ind w:right="5"/>
        <w:jc w:val="both"/>
        <w:rPr>
          <w:sz w:val="28"/>
          <w:szCs w:val="28"/>
        </w:rPr>
      </w:pPr>
    </w:p>
    <w:p w:rsidR="00A50D48" w:rsidRDefault="00A50D48" w:rsidP="00A50D48">
      <w:pPr>
        <w:widowControl w:val="0"/>
        <w:shd w:val="clear" w:color="auto" w:fill="FFFFFF"/>
        <w:autoSpaceDE w:val="0"/>
        <w:autoSpaceDN w:val="0"/>
        <w:adjustRightInd w:val="0"/>
        <w:spacing w:line="322" w:lineRule="exact"/>
        <w:ind w:right="5"/>
        <w:jc w:val="both"/>
        <w:rPr>
          <w:sz w:val="28"/>
          <w:szCs w:val="28"/>
        </w:rPr>
      </w:pPr>
      <w:r>
        <w:rPr>
          <w:spacing w:val="-1"/>
          <w:sz w:val="28"/>
          <w:szCs w:val="28"/>
        </w:rPr>
        <w:t>подпись</w:t>
      </w:r>
    </w:p>
    <w:p w:rsidR="00A50D48" w:rsidRDefault="00A50D48" w:rsidP="00A50D48">
      <w:pPr>
        <w:widowControl w:val="0"/>
        <w:shd w:val="clear" w:color="auto" w:fill="FFFFFF"/>
        <w:autoSpaceDE w:val="0"/>
        <w:autoSpaceDN w:val="0"/>
        <w:adjustRightInd w:val="0"/>
        <w:ind w:left="3542"/>
        <w:rPr>
          <w:sz w:val="28"/>
          <w:szCs w:val="28"/>
        </w:rPr>
      </w:pPr>
      <w:r>
        <w:rPr>
          <w:sz w:val="28"/>
          <w:szCs w:val="28"/>
        </w:rPr>
        <w:t>м. п. (при наличии)</w:t>
      </w:r>
    </w:p>
    <w:p w:rsidR="00A50D48" w:rsidRDefault="00A50D48" w:rsidP="00A50D48">
      <w:r>
        <w:rPr>
          <w:spacing w:val="-2"/>
          <w:sz w:val="28"/>
          <w:szCs w:val="28"/>
        </w:rPr>
        <w:t>«      »</w:t>
      </w:r>
      <w:r>
        <w:rPr>
          <w:sz w:val="28"/>
          <w:szCs w:val="28"/>
        </w:rPr>
        <w:t xml:space="preserve">                 </w:t>
      </w:r>
      <w:r>
        <w:rPr>
          <w:spacing w:val="-2"/>
          <w:sz w:val="28"/>
          <w:szCs w:val="28"/>
        </w:rPr>
        <w:t>20       г.</w:t>
      </w:r>
    </w:p>
    <w:p w:rsidR="00A50D48" w:rsidRDefault="00A50D48" w:rsidP="00A50D48">
      <w:pPr>
        <w:jc w:val="center"/>
        <w:rPr>
          <w:b/>
          <w:color w:val="000000"/>
        </w:rPr>
      </w:pPr>
    </w:p>
    <w:p w:rsidR="00A50D48" w:rsidRDefault="00A50D48" w:rsidP="00A50D48">
      <w:pPr>
        <w:jc w:val="center"/>
        <w:rPr>
          <w:b/>
          <w:color w:val="000000"/>
        </w:rPr>
      </w:pPr>
    </w:p>
    <w:p w:rsidR="00A50D48" w:rsidRDefault="00A50D48" w:rsidP="00A50D48">
      <w:pPr>
        <w:jc w:val="center"/>
        <w:rPr>
          <w:b/>
          <w:color w:val="000000"/>
        </w:rPr>
      </w:pPr>
    </w:p>
    <w:p w:rsidR="00A50D48" w:rsidRDefault="00A50D48" w:rsidP="00A50D48">
      <w:pPr>
        <w:ind w:firstLine="851"/>
        <w:jc w:val="center"/>
        <w:rPr>
          <w:b/>
          <w:sz w:val="28"/>
          <w:szCs w:val="28"/>
        </w:rPr>
      </w:pPr>
      <w:r>
        <w:rPr>
          <w:b/>
          <w:sz w:val="28"/>
          <w:szCs w:val="28"/>
        </w:rPr>
        <w:lastRenderedPageBreak/>
        <w:t>СОВЕТ ДЕПУТАТОВ</w:t>
      </w:r>
    </w:p>
    <w:p w:rsidR="00A50D48" w:rsidRDefault="00A50D48" w:rsidP="00A50D48">
      <w:pPr>
        <w:ind w:firstLine="851"/>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A50D48" w:rsidRDefault="00A50D48" w:rsidP="00A50D48">
      <w:pPr>
        <w:ind w:firstLine="851"/>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A50D48" w:rsidRDefault="00A50D48" w:rsidP="00A50D48">
      <w:pPr>
        <w:ind w:firstLine="851"/>
        <w:jc w:val="center"/>
        <w:rPr>
          <w:b/>
          <w:sz w:val="28"/>
          <w:szCs w:val="28"/>
        </w:rPr>
      </w:pPr>
      <w:r>
        <w:rPr>
          <w:b/>
          <w:sz w:val="28"/>
          <w:szCs w:val="28"/>
        </w:rPr>
        <w:t>(шестого созыва)</w:t>
      </w:r>
    </w:p>
    <w:p w:rsidR="00A50D48" w:rsidRDefault="00A50D48" w:rsidP="00A50D48">
      <w:pPr>
        <w:jc w:val="center"/>
        <w:rPr>
          <w:sz w:val="28"/>
          <w:szCs w:val="28"/>
        </w:rPr>
      </w:pPr>
    </w:p>
    <w:p w:rsidR="00A50D48" w:rsidRDefault="00A50D48" w:rsidP="00A50D48">
      <w:pPr>
        <w:jc w:val="center"/>
        <w:rPr>
          <w:sz w:val="28"/>
          <w:szCs w:val="28"/>
        </w:rPr>
      </w:pPr>
    </w:p>
    <w:p w:rsidR="00A50D48" w:rsidRDefault="00A50D48" w:rsidP="00A50D48">
      <w:pPr>
        <w:jc w:val="center"/>
        <w:rPr>
          <w:b/>
          <w:sz w:val="28"/>
          <w:szCs w:val="28"/>
        </w:rPr>
      </w:pPr>
      <w:r>
        <w:rPr>
          <w:b/>
          <w:sz w:val="28"/>
          <w:szCs w:val="28"/>
        </w:rPr>
        <w:t xml:space="preserve">РЕШЕНИЕ № </w:t>
      </w:r>
      <w:r>
        <w:rPr>
          <w:b/>
          <w:sz w:val="28"/>
          <w:szCs w:val="28"/>
        </w:rPr>
        <w:t>(ПРОЕКТ)</w:t>
      </w:r>
    </w:p>
    <w:p w:rsidR="00A50D48" w:rsidRDefault="00A50D48" w:rsidP="00A50D48">
      <w:pPr>
        <w:jc w:val="center"/>
        <w:rPr>
          <w:b/>
          <w:sz w:val="28"/>
          <w:szCs w:val="28"/>
        </w:rPr>
      </w:pPr>
      <w:r>
        <w:rPr>
          <w:b/>
          <w:sz w:val="28"/>
          <w:szCs w:val="28"/>
        </w:rPr>
        <w:t>(</w:t>
      </w:r>
      <w:r>
        <w:rPr>
          <w:b/>
          <w:sz w:val="28"/>
          <w:szCs w:val="28"/>
        </w:rPr>
        <w:t>___________</w:t>
      </w:r>
      <w:r>
        <w:rPr>
          <w:b/>
          <w:sz w:val="28"/>
          <w:szCs w:val="28"/>
        </w:rPr>
        <w:t xml:space="preserve"> сессии)</w:t>
      </w:r>
    </w:p>
    <w:p w:rsidR="00A50D48" w:rsidRDefault="00A50D48" w:rsidP="00A50D48">
      <w:pPr>
        <w:jc w:val="center"/>
        <w:rPr>
          <w:b/>
          <w:sz w:val="28"/>
          <w:szCs w:val="28"/>
        </w:rPr>
      </w:pPr>
    </w:p>
    <w:p w:rsidR="00A50D48" w:rsidRDefault="00A50D48" w:rsidP="00A50D48">
      <w:pPr>
        <w:jc w:val="center"/>
        <w:rPr>
          <w:b/>
          <w:sz w:val="28"/>
          <w:szCs w:val="28"/>
        </w:rPr>
      </w:pPr>
      <w:r>
        <w:rPr>
          <w:b/>
          <w:sz w:val="28"/>
          <w:szCs w:val="28"/>
        </w:rPr>
        <w:t>(______)</w:t>
      </w:r>
      <w:r>
        <w:rPr>
          <w:b/>
          <w:sz w:val="28"/>
          <w:szCs w:val="28"/>
        </w:rPr>
        <w:t xml:space="preserve"> г.</w:t>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proofErr w:type="spellStart"/>
      <w:r>
        <w:rPr>
          <w:b/>
          <w:sz w:val="28"/>
          <w:szCs w:val="28"/>
        </w:rPr>
        <w:t>р.п</w:t>
      </w:r>
      <w:proofErr w:type="gramStart"/>
      <w:r>
        <w:rPr>
          <w:b/>
          <w:sz w:val="28"/>
          <w:szCs w:val="28"/>
        </w:rPr>
        <w:t>.Ч</w:t>
      </w:r>
      <w:proofErr w:type="gramEnd"/>
      <w:r>
        <w:rPr>
          <w:b/>
          <w:sz w:val="28"/>
          <w:szCs w:val="28"/>
        </w:rPr>
        <w:t>ик</w:t>
      </w:r>
      <w:proofErr w:type="spellEnd"/>
    </w:p>
    <w:p w:rsidR="00A50D48" w:rsidRDefault="00A50D48" w:rsidP="00A50D48">
      <w:pPr>
        <w:jc w:val="center"/>
      </w:pPr>
    </w:p>
    <w:p w:rsidR="00A50D48" w:rsidRDefault="00A50D48" w:rsidP="00A50D48">
      <w:pPr>
        <w:autoSpaceDE w:val="0"/>
        <w:autoSpaceDN w:val="0"/>
        <w:adjustRightInd w:val="0"/>
        <w:jc w:val="center"/>
        <w:rPr>
          <w:b/>
          <w:bCs/>
          <w:sz w:val="28"/>
          <w:szCs w:val="28"/>
        </w:rPr>
      </w:pPr>
      <w:r>
        <w:rPr>
          <w:b/>
          <w:bCs/>
          <w:sz w:val="28"/>
          <w:szCs w:val="28"/>
        </w:rPr>
        <w:t>Об установлении границ территорий осуществления</w:t>
      </w:r>
    </w:p>
    <w:p w:rsidR="00A50D48" w:rsidRDefault="00A50D48" w:rsidP="00A50D48">
      <w:pPr>
        <w:autoSpaceDE w:val="0"/>
        <w:autoSpaceDN w:val="0"/>
        <w:adjustRightInd w:val="0"/>
        <w:jc w:val="center"/>
        <w:rPr>
          <w:b/>
          <w:bCs/>
          <w:sz w:val="28"/>
          <w:szCs w:val="28"/>
        </w:rPr>
      </w:pPr>
      <w:r>
        <w:rPr>
          <w:b/>
          <w:bCs/>
          <w:sz w:val="28"/>
          <w:szCs w:val="28"/>
        </w:rPr>
        <w:t xml:space="preserve">территориального общественного самоуправления в р. п. Чик </w:t>
      </w:r>
      <w:proofErr w:type="spellStart"/>
      <w:r>
        <w:rPr>
          <w:b/>
          <w:bCs/>
          <w:sz w:val="28"/>
          <w:szCs w:val="28"/>
        </w:rPr>
        <w:t>Коченевского</w:t>
      </w:r>
      <w:proofErr w:type="spellEnd"/>
      <w:r>
        <w:rPr>
          <w:b/>
          <w:bCs/>
          <w:sz w:val="28"/>
          <w:szCs w:val="28"/>
        </w:rPr>
        <w:t xml:space="preserve"> района Новосибирской области</w:t>
      </w:r>
    </w:p>
    <w:p w:rsidR="00A50D48" w:rsidRDefault="00A50D48" w:rsidP="00A50D48">
      <w:pPr>
        <w:autoSpaceDE w:val="0"/>
        <w:autoSpaceDN w:val="0"/>
        <w:adjustRightInd w:val="0"/>
        <w:ind w:firstLine="709"/>
        <w:rPr>
          <w:b/>
          <w:bCs/>
          <w:sz w:val="28"/>
          <w:szCs w:val="28"/>
        </w:rPr>
      </w:pPr>
    </w:p>
    <w:p w:rsidR="00A50D48" w:rsidRDefault="00A50D48" w:rsidP="00A50D48">
      <w:pPr>
        <w:autoSpaceDE w:val="0"/>
        <w:autoSpaceDN w:val="0"/>
        <w:adjustRightInd w:val="0"/>
        <w:ind w:firstLine="851"/>
        <w:jc w:val="both"/>
        <w:rPr>
          <w:bCs/>
          <w:sz w:val="28"/>
          <w:szCs w:val="28"/>
        </w:rPr>
      </w:pPr>
      <w:r>
        <w:rPr>
          <w:bCs/>
          <w:sz w:val="28"/>
          <w:szCs w:val="28"/>
        </w:rPr>
        <w:t>В соответствии с Федеральным законом от 06.10.2003 № 131-ФЗ «Об общих принципах организации местного самоуправления в Российской Федерации», Уставом рабочего поселка</w:t>
      </w:r>
      <w:proofErr w:type="gramStart"/>
      <w:r>
        <w:rPr>
          <w:bCs/>
          <w:sz w:val="28"/>
          <w:szCs w:val="28"/>
        </w:rPr>
        <w:t xml:space="preserve"> Ч</w:t>
      </w:r>
      <w:proofErr w:type="gramEnd"/>
      <w:r>
        <w:rPr>
          <w:bCs/>
          <w:sz w:val="28"/>
          <w:szCs w:val="28"/>
        </w:rPr>
        <w:t xml:space="preserve">ик </w:t>
      </w:r>
      <w:proofErr w:type="spellStart"/>
      <w:r>
        <w:rPr>
          <w:bCs/>
          <w:sz w:val="28"/>
          <w:szCs w:val="28"/>
        </w:rPr>
        <w:t>Коченевского</w:t>
      </w:r>
      <w:proofErr w:type="spellEnd"/>
      <w:r>
        <w:rPr>
          <w:bCs/>
          <w:sz w:val="28"/>
          <w:szCs w:val="28"/>
        </w:rPr>
        <w:t xml:space="preserve"> района Новосибирской области, Положением о территориальном общественном самоуправлении в </w:t>
      </w:r>
      <w:r>
        <w:rPr>
          <w:rFonts w:eastAsia="Arial"/>
          <w:sz w:val="28"/>
          <w:szCs w:val="28"/>
        </w:rPr>
        <w:t xml:space="preserve">рабочем поселке Чик </w:t>
      </w:r>
      <w:proofErr w:type="spellStart"/>
      <w:r>
        <w:rPr>
          <w:rFonts w:eastAsia="Arial"/>
          <w:sz w:val="28"/>
          <w:szCs w:val="28"/>
        </w:rPr>
        <w:t>Коченевского</w:t>
      </w:r>
      <w:proofErr w:type="spellEnd"/>
      <w:r>
        <w:rPr>
          <w:rFonts w:eastAsia="Arial"/>
          <w:sz w:val="28"/>
          <w:szCs w:val="28"/>
        </w:rPr>
        <w:t xml:space="preserve"> района Новосибирской области</w:t>
      </w:r>
      <w:r>
        <w:rPr>
          <w:bCs/>
          <w:sz w:val="28"/>
          <w:szCs w:val="28"/>
        </w:rPr>
        <w:t xml:space="preserve">, утвержденным решением Совета депутатов рабочего поселка Чик </w:t>
      </w:r>
      <w:proofErr w:type="spellStart"/>
      <w:r>
        <w:rPr>
          <w:bCs/>
          <w:sz w:val="28"/>
          <w:szCs w:val="28"/>
        </w:rPr>
        <w:t>Коченевского</w:t>
      </w:r>
      <w:proofErr w:type="spellEnd"/>
      <w:r>
        <w:rPr>
          <w:bCs/>
          <w:sz w:val="28"/>
          <w:szCs w:val="28"/>
        </w:rPr>
        <w:t xml:space="preserve"> района Новосибирской области </w:t>
      </w:r>
      <w:r>
        <w:rPr>
          <w:rFonts w:eastAsia="Arial"/>
          <w:sz w:val="28"/>
          <w:szCs w:val="28"/>
        </w:rPr>
        <w:t>от «29» мая 2017 года № 122 «Об утверждении положения о территориальном общественном самоуправлении в рабочем поселке</w:t>
      </w:r>
      <w:proofErr w:type="gramStart"/>
      <w:r>
        <w:rPr>
          <w:rFonts w:eastAsia="Arial"/>
          <w:sz w:val="28"/>
          <w:szCs w:val="28"/>
        </w:rPr>
        <w:t xml:space="preserve"> Ч</w:t>
      </w:r>
      <w:proofErr w:type="gramEnd"/>
      <w:r>
        <w:rPr>
          <w:rFonts w:eastAsia="Arial"/>
          <w:sz w:val="28"/>
          <w:szCs w:val="28"/>
        </w:rPr>
        <w:t xml:space="preserve">ик </w:t>
      </w:r>
      <w:proofErr w:type="spellStart"/>
      <w:r>
        <w:rPr>
          <w:rFonts w:eastAsia="Arial"/>
          <w:sz w:val="28"/>
          <w:szCs w:val="28"/>
        </w:rPr>
        <w:t>Коченевского</w:t>
      </w:r>
      <w:proofErr w:type="spellEnd"/>
      <w:r>
        <w:rPr>
          <w:rFonts w:eastAsia="Arial"/>
          <w:sz w:val="28"/>
          <w:szCs w:val="28"/>
        </w:rPr>
        <w:t xml:space="preserve"> района Новосибирской области»</w:t>
      </w:r>
      <w:r>
        <w:rPr>
          <w:bCs/>
          <w:sz w:val="28"/>
          <w:szCs w:val="28"/>
        </w:rPr>
        <w:t xml:space="preserve">, на основании заявлений инициативных групп граждан р. п. Чик </w:t>
      </w:r>
      <w:proofErr w:type="spellStart"/>
      <w:r>
        <w:rPr>
          <w:bCs/>
          <w:sz w:val="28"/>
          <w:szCs w:val="28"/>
        </w:rPr>
        <w:t>Коченевского</w:t>
      </w:r>
      <w:proofErr w:type="spellEnd"/>
      <w:r>
        <w:rPr>
          <w:bCs/>
          <w:sz w:val="28"/>
          <w:szCs w:val="28"/>
        </w:rPr>
        <w:t xml:space="preserve"> района Новосибирской области, Совет депутатов рабочего поселка Чик </w:t>
      </w:r>
      <w:proofErr w:type="spellStart"/>
      <w:r>
        <w:rPr>
          <w:bCs/>
          <w:sz w:val="28"/>
          <w:szCs w:val="28"/>
        </w:rPr>
        <w:t>Коченевского</w:t>
      </w:r>
      <w:proofErr w:type="spellEnd"/>
      <w:r>
        <w:rPr>
          <w:bCs/>
          <w:sz w:val="28"/>
          <w:szCs w:val="28"/>
        </w:rPr>
        <w:t xml:space="preserve"> района Новосибирской области</w:t>
      </w:r>
    </w:p>
    <w:p w:rsidR="00A50D48" w:rsidRDefault="00A50D48" w:rsidP="00A50D48">
      <w:pPr>
        <w:autoSpaceDE w:val="0"/>
        <w:autoSpaceDN w:val="0"/>
        <w:adjustRightInd w:val="0"/>
        <w:jc w:val="both"/>
        <w:rPr>
          <w:b/>
          <w:bCs/>
          <w:sz w:val="28"/>
          <w:szCs w:val="28"/>
        </w:rPr>
      </w:pPr>
      <w:r>
        <w:rPr>
          <w:b/>
          <w:bCs/>
          <w:sz w:val="28"/>
          <w:szCs w:val="28"/>
        </w:rPr>
        <w:t>РЕШИЛ:</w:t>
      </w:r>
    </w:p>
    <w:p w:rsidR="00A50D48" w:rsidRDefault="00A50D48" w:rsidP="00A50D48">
      <w:pPr>
        <w:autoSpaceDE w:val="0"/>
        <w:autoSpaceDN w:val="0"/>
        <w:adjustRightInd w:val="0"/>
        <w:ind w:firstLine="851"/>
        <w:jc w:val="both"/>
        <w:rPr>
          <w:bCs/>
          <w:sz w:val="28"/>
          <w:szCs w:val="28"/>
        </w:rPr>
      </w:pPr>
      <w:r>
        <w:rPr>
          <w:bCs/>
          <w:sz w:val="28"/>
          <w:szCs w:val="28"/>
        </w:rPr>
        <w:t xml:space="preserve">1. Установить границы территорий осуществления территориального общественного самоуправления "Радуга" в р. п. Чик </w:t>
      </w:r>
      <w:proofErr w:type="spellStart"/>
      <w:r>
        <w:rPr>
          <w:bCs/>
          <w:sz w:val="28"/>
          <w:szCs w:val="28"/>
        </w:rPr>
        <w:t>Коченевского</w:t>
      </w:r>
      <w:proofErr w:type="spellEnd"/>
      <w:r>
        <w:rPr>
          <w:bCs/>
          <w:sz w:val="28"/>
          <w:szCs w:val="28"/>
        </w:rPr>
        <w:t xml:space="preserve"> района Новосибирской области </w:t>
      </w:r>
      <w:proofErr w:type="gramStart"/>
      <w:r>
        <w:rPr>
          <w:bCs/>
          <w:sz w:val="28"/>
          <w:szCs w:val="28"/>
        </w:rPr>
        <w:t xml:space="preserve">согласно </w:t>
      </w:r>
      <w:r>
        <w:rPr>
          <w:color w:val="000000"/>
          <w:sz w:val="28"/>
          <w:szCs w:val="28"/>
        </w:rPr>
        <w:t>Приложения</w:t>
      </w:r>
      <w:proofErr w:type="gramEnd"/>
      <w:r>
        <w:rPr>
          <w:color w:val="000000"/>
          <w:sz w:val="28"/>
          <w:szCs w:val="28"/>
        </w:rPr>
        <w:t xml:space="preserve"> № 1 (схема) и Приложения № 2 (описание).</w:t>
      </w:r>
    </w:p>
    <w:p w:rsidR="00A50D48" w:rsidRDefault="00A50D48" w:rsidP="00A50D48">
      <w:pPr>
        <w:pStyle w:val="Arial"/>
        <w:shd w:val="clear" w:color="auto" w:fill="FFFFFF"/>
        <w:ind w:firstLine="851"/>
        <w:rPr>
          <w:rFonts w:ascii="Times New Roman" w:hAnsi="Times New Roman"/>
          <w:sz w:val="28"/>
          <w:szCs w:val="28"/>
        </w:rPr>
      </w:pPr>
      <w:r>
        <w:rPr>
          <w:rFonts w:ascii="Times New Roman" w:hAnsi="Times New Roman" w:cs="Times New Roman"/>
          <w:sz w:val="28"/>
          <w:szCs w:val="28"/>
        </w:rPr>
        <w:t>2. Опубликовать настоящее решение в</w:t>
      </w:r>
      <w:r>
        <w:rPr>
          <w:rFonts w:ascii="Times New Roman" w:hAnsi="Times New Roman"/>
          <w:sz w:val="28"/>
          <w:szCs w:val="28"/>
        </w:rPr>
        <w:t xml:space="preserve"> «Информационном бюллетене органов местного самоуправления рабочего поселка</w:t>
      </w:r>
      <w:proofErr w:type="gramStart"/>
      <w:r>
        <w:rPr>
          <w:rFonts w:ascii="Times New Roman" w:hAnsi="Times New Roman"/>
          <w:sz w:val="28"/>
          <w:szCs w:val="28"/>
        </w:rPr>
        <w:t xml:space="preserve"> Ч</w:t>
      </w:r>
      <w:proofErr w:type="gramEnd"/>
      <w:r>
        <w:rPr>
          <w:rFonts w:ascii="Times New Roman" w:hAnsi="Times New Roman"/>
          <w:sz w:val="28"/>
          <w:szCs w:val="28"/>
        </w:rPr>
        <w:t xml:space="preserve">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и разместить на официальном сайте администрации рабочего поселка Чик.</w:t>
      </w:r>
    </w:p>
    <w:p w:rsidR="00A50D48" w:rsidRDefault="00A50D48" w:rsidP="00A50D48">
      <w:pPr>
        <w:rPr>
          <w:bCs/>
          <w:sz w:val="28"/>
          <w:szCs w:val="28"/>
        </w:rPr>
      </w:pPr>
    </w:p>
    <w:p w:rsidR="00A50D48" w:rsidRDefault="00A50D48" w:rsidP="00A50D48">
      <w:pPr>
        <w:rPr>
          <w:bCs/>
          <w:sz w:val="28"/>
          <w:szCs w:val="28"/>
        </w:rPr>
      </w:pPr>
    </w:p>
    <w:p w:rsidR="00A50D48" w:rsidRDefault="00A50D48" w:rsidP="00A50D48">
      <w:pPr>
        <w:rPr>
          <w:bCs/>
          <w:sz w:val="28"/>
          <w:szCs w:val="28"/>
        </w:rPr>
      </w:pPr>
    </w:p>
    <w:p w:rsidR="00A50D48" w:rsidRDefault="00A50D48" w:rsidP="00A50D48">
      <w:pPr>
        <w:ind w:firstLine="851"/>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A50D48" w:rsidRDefault="00A50D48" w:rsidP="00A50D48">
      <w:pPr>
        <w:autoSpaceDE w:val="0"/>
        <w:autoSpaceDN w:val="0"/>
        <w:adjustRightInd w:val="0"/>
        <w:ind w:left="5103"/>
        <w:outlineLvl w:val="0"/>
        <w:rPr>
          <w:bCs/>
          <w:sz w:val="28"/>
          <w:szCs w:val="28"/>
        </w:rPr>
      </w:pPr>
      <w:r>
        <w:rPr>
          <w:bCs/>
        </w:rPr>
        <w:br w:type="page"/>
      </w:r>
      <w:r>
        <w:rPr>
          <w:bCs/>
          <w:sz w:val="28"/>
          <w:szCs w:val="28"/>
        </w:rPr>
        <w:lastRenderedPageBreak/>
        <w:t>Приложение</w:t>
      </w:r>
      <w:proofErr w:type="gramStart"/>
      <w:r>
        <w:rPr>
          <w:bCs/>
          <w:sz w:val="28"/>
          <w:szCs w:val="28"/>
        </w:rPr>
        <w:t xml:space="preserve"> № </w:t>
      </w:r>
      <w:r>
        <w:rPr>
          <w:bCs/>
          <w:sz w:val="28"/>
          <w:szCs w:val="28"/>
        </w:rPr>
        <w:t>(_)</w:t>
      </w:r>
      <w:proofErr w:type="gramEnd"/>
    </w:p>
    <w:p w:rsidR="00A50D48" w:rsidRDefault="00A50D48" w:rsidP="00A50D48">
      <w:pPr>
        <w:autoSpaceDE w:val="0"/>
        <w:autoSpaceDN w:val="0"/>
        <w:adjustRightInd w:val="0"/>
        <w:spacing w:before="240"/>
        <w:ind w:left="5103"/>
        <w:jc w:val="both"/>
        <w:outlineLvl w:val="0"/>
        <w:rPr>
          <w:bCs/>
          <w:sz w:val="28"/>
          <w:szCs w:val="28"/>
        </w:rPr>
      </w:pPr>
      <w:r>
        <w:rPr>
          <w:bCs/>
          <w:sz w:val="28"/>
          <w:szCs w:val="28"/>
        </w:rPr>
        <w:t>к решению</w:t>
      </w:r>
      <w:proofErr w:type="gramStart"/>
      <w:r>
        <w:rPr>
          <w:bCs/>
          <w:sz w:val="28"/>
          <w:szCs w:val="28"/>
        </w:rPr>
        <w:t xml:space="preserve"> № </w:t>
      </w:r>
      <w:r>
        <w:rPr>
          <w:bCs/>
          <w:sz w:val="28"/>
          <w:szCs w:val="28"/>
        </w:rPr>
        <w:t>(_)</w:t>
      </w:r>
      <w:r>
        <w:rPr>
          <w:bCs/>
          <w:sz w:val="28"/>
          <w:szCs w:val="28"/>
        </w:rPr>
        <w:t xml:space="preserve"> </w:t>
      </w:r>
      <w:proofErr w:type="gramEnd"/>
      <w:r>
        <w:rPr>
          <w:bCs/>
          <w:sz w:val="28"/>
          <w:szCs w:val="28"/>
        </w:rPr>
        <w:t xml:space="preserve">от </w:t>
      </w:r>
      <w:r>
        <w:rPr>
          <w:bCs/>
          <w:sz w:val="28"/>
          <w:szCs w:val="28"/>
        </w:rPr>
        <w:t>(__)</w:t>
      </w:r>
      <w:r>
        <w:rPr>
          <w:bCs/>
          <w:sz w:val="28"/>
          <w:szCs w:val="28"/>
        </w:rPr>
        <w:t xml:space="preserve"> </w:t>
      </w:r>
      <w:r>
        <w:rPr>
          <w:bCs/>
          <w:sz w:val="28"/>
          <w:szCs w:val="28"/>
        </w:rPr>
        <w:t>(_)</w:t>
      </w:r>
      <w:r>
        <w:rPr>
          <w:bCs/>
          <w:sz w:val="28"/>
          <w:szCs w:val="28"/>
        </w:rPr>
        <w:t xml:space="preserve"> сессии </w:t>
      </w:r>
    </w:p>
    <w:p w:rsidR="00A50D48" w:rsidRDefault="00A50D48" w:rsidP="00A50D48">
      <w:pPr>
        <w:autoSpaceDE w:val="0"/>
        <w:autoSpaceDN w:val="0"/>
        <w:adjustRightInd w:val="0"/>
        <w:ind w:left="5103"/>
        <w:jc w:val="both"/>
        <w:outlineLvl w:val="0"/>
        <w:rPr>
          <w:bCs/>
          <w:sz w:val="28"/>
          <w:szCs w:val="28"/>
        </w:rPr>
      </w:pPr>
      <w:r>
        <w:rPr>
          <w:bCs/>
          <w:sz w:val="28"/>
          <w:szCs w:val="28"/>
        </w:rPr>
        <w:t>Совета депутатов рабочего поселка</w:t>
      </w:r>
      <w:proofErr w:type="gramStart"/>
      <w:r>
        <w:rPr>
          <w:bCs/>
          <w:sz w:val="28"/>
          <w:szCs w:val="28"/>
        </w:rPr>
        <w:t xml:space="preserve"> Ч</w:t>
      </w:r>
      <w:proofErr w:type="gramEnd"/>
      <w:r>
        <w:rPr>
          <w:bCs/>
          <w:sz w:val="28"/>
          <w:szCs w:val="28"/>
        </w:rPr>
        <w:t xml:space="preserve">ик </w:t>
      </w:r>
      <w:proofErr w:type="spellStart"/>
      <w:r>
        <w:rPr>
          <w:bCs/>
          <w:sz w:val="28"/>
          <w:szCs w:val="28"/>
        </w:rPr>
        <w:t>Коченевского</w:t>
      </w:r>
      <w:proofErr w:type="spellEnd"/>
      <w:r>
        <w:rPr>
          <w:bCs/>
          <w:sz w:val="28"/>
          <w:szCs w:val="28"/>
        </w:rPr>
        <w:t xml:space="preserve"> района Новосибирской области</w:t>
      </w:r>
    </w:p>
    <w:p w:rsidR="00A50D48" w:rsidRDefault="00A50D48" w:rsidP="00A50D48">
      <w:pPr>
        <w:autoSpaceDE w:val="0"/>
        <w:autoSpaceDN w:val="0"/>
        <w:adjustRightInd w:val="0"/>
        <w:ind w:left="5103"/>
        <w:jc w:val="both"/>
        <w:outlineLvl w:val="0"/>
        <w:rPr>
          <w:bCs/>
          <w:sz w:val="28"/>
          <w:szCs w:val="28"/>
        </w:rPr>
      </w:pPr>
    </w:p>
    <w:p w:rsidR="00A50D48" w:rsidRDefault="00A50D48" w:rsidP="00A50D48">
      <w:pPr>
        <w:shd w:val="clear" w:color="auto" w:fill="FFFFFF"/>
        <w:tabs>
          <w:tab w:val="left" w:leader="underscore" w:pos="3845"/>
          <w:tab w:val="left" w:pos="7282"/>
          <w:tab w:val="left" w:leader="underscore" w:pos="8846"/>
        </w:tabs>
        <w:jc w:val="center"/>
        <w:rPr>
          <w:sz w:val="28"/>
          <w:szCs w:val="28"/>
        </w:rPr>
      </w:pPr>
      <w:r>
        <w:rPr>
          <w:bCs/>
          <w:color w:val="000000"/>
          <w:sz w:val="28"/>
          <w:szCs w:val="28"/>
        </w:rPr>
        <w:t>Границы территории р. п. Чик, на которой осуществляется ТОС "Радуга"</w:t>
      </w:r>
    </w:p>
    <w:p w:rsidR="00A50D48" w:rsidRDefault="00A50D48" w:rsidP="00A50D48">
      <w:pPr>
        <w:shd w:val="clear" w:color="auto" w:fill="FFFFFF"/>
        <w:tabs>
          <w:tab w:val="left" w:leader="underscore" w:pos="3845"/>
          <w:tab w:val="left" w:pos="7282"/>
          <w:tab w:val="left" w:leader="underscore" w:pos="8846"/>
        </w:tabs>
        <w:jc w:val="center"/>
        <w:rPr>
          <w:bCs/>
          <w:color w:val="000000"/>
          <w:sz w:val="28"/>
          <w:szCs w:val="28"/>
        </w:rPr>
      </w:pPr>
      <w:r>
        <w:rPr>
          <w:bCs/>
          <w:color w:val="000000"/>
          <w:sz w:val="28"/>
          <w:szCs w:val="28"/>
        </w:rPr>
        <w:t>(территориальное общественное самоуправление "Радуга")</w:t>
      </w:r>
    </w:p>
    <w:p w:rsidR="00A50D48" w:rsidRDefault="00A50D48" w:rsidP="00A50D48">
      <w:pPr>
        <w:shd w:val="clear" w:color="auto" w:fill="FFFFFF"/>
        <w:tabs>
          <w:tab w:val="left" w:leader="underscore" w:pos="3845"/>
          <w:tab w:val="left" w:pos="7282"/>
          <w:tab w:val="left" w:leader="underscore" w:pos="8846"/>
        </w:tabs>
        <w:jc w:val="center"/>
        <w:rPr>
          <w:sz w:val="28"/>
          <w:szCs w:val="28"/>
        </w:rPr>
      </w:pPr>
    </w:p>
    <w:p w:rsidR="00A50D48" w:rsidRDefault="00A50D48" w:rsidP="00A50D48">
      <w:pPr>
        <w:shd w:val="clear" w:color="auto" w:fill="FFFFFF"/>
        <w:tabs>
          <w:tab w:val="left" w:leader="underscore" w:pos="3845"/>
          <w:tab w:val="left" w:pos="7282"/>
          <w:tab w:val="left" w:leader="underscore" w:pos="8846"/>
        </w:tabs>
        <w:jc w:val="center"/>
        <w:rPr>
          <w:sz w:val="28"/>
          <w:szCs w:val="28"/>
        </w:rPr>
      </w:pPr>
      <w:r>
        <w:rPr>
          <w:noProof/>
          <w:sz w:val="28"/>
          <w:szCs w:val="28"/>
        </w:rPr>
        <w:drawing>
          <wp:inline distT="0" distB="0" distL="0" distR="0">
            <wp:extent cx="6149340" cy="4747260"/>
            <wp:effectExtent l="0" t="0" r="3810" b="0"/>
            <wp:docPr id="1" name="Рисунок 1" descr="img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img208"/>
                    <pic:cNvPicPr>
                      <a:picLocks noChangeAspect="1" noChangeArrowheads="1"/>
                    </pic:cNvPicPr>
                  </pic:nvPicPr>
                  <pic:blipFill>
                    <a:blip r:embed="rId10">
                      <a:extLst>
                        <a:ext uri="{28A0092B-C50C-407E-A947-70E740481C1C}">
                          <a14:useLocalDpi xmlns:a14="http://schemas.microsoft.com/office/drawing/2010/main" val="0"/>
                        </a:ext>
                      </a:extLst>
                    </a:blip>
                    <a:srcRect b="44034"/>
                    <a:stretch>
                      <a:fillRect/>
                    </a:stretch>
                  </pic:blipFill>
                  <pic:spPr bwMode="auto">
                    <a:xfrm>
                      <a:off x="0" y="0"/>
                      <a:ext cx="6149340" cy="4747260"/>
                    </a:xfrm>
                    <a:prstGeom prst="rect">
                      <a:avLst/>
                    </a:prstGeom>
                    <a:noFill/>
                    <a:ln>
                      <a:noFill/>
                    </a:ln>
                  </pic:spPr>
                </pic:pic>
              </a:graphicData>
            </a:graphic>
          </wp:inline>
        </w:drawing>
      </w:r>
    </w:p>
    <w:p w:rsidR="00A50D48" w:rsidRDefault="00A50D48" w:rsidP="00A50D48">
      <w:pPr>
        <w:autoSpaceDE w:val="0"/>
        <w:autoSpaceDN w:val="0"/>
        <w:adjustRightInd w:val="0"/>
        <w:ind w:left="5103"/>
        <w:outlineLvl w:val="0"/>
        <w:rPr>
          <w:bCs/>
          <w:sz w:val="28"/>
          <w:szCs w:val="28"/>
        </w:rPr>
      </w:pPr>
      <w:r>
        <w:rPr>
          <w:bCs/>
        </w:rPr>
        <w:br w:type="page"/>
      </w:r>
      <w:r>
        <w:rPr>
          <w:bCs/>
          <w:sz w:val="28"/>
          <w:szCs w:val="28"/>
        </w:rPr>
        <w:lastRenderedPageBreak/>
        <w:t>Приложение</w:t>
      </w:r>
      <w:proofErr w:type="gramStart"/>
      <w:r>
        <w:rPr>
          <w:bCs/>
          <w:sz w:val="28"/>
          <w:szCs w:val="28"/>
        </w:rPr>
        <w:t xml:space="preserve"> № </w:t>
      </w:r>
      <w:r>
        <w:rPr>
          <w:bCs/>
          <w:sz w:val="28"/>
          <w:szCs w:val="28"/>
        </w:rPr>
        <w:t>(_)</w:t>
      </w:r>
      <w:proofErr w:type="gramEnd"/>
    </w:p>
    <w:p w:rsidR="00A50D48" w:rsidRDefault="00A50D48" w:rsidP="00A50D48">
      <w:pPr>
        <w:autoSpaceDE w:val="0"/>
        <w:autoSpaceDN w:val="0"/>
        <w:adjustRightInd w:val="0"/>
        <w:ind w:left="5103"/>
        <w:jc w:val="both"/>
        <w:outlineLvl w:val="0"/>
        <w:rPr>
          <w:bCs/>
          <w:sz w:val="28"/>
          <w:szCs w:val="28"/>
        </w:rPr>
      </w:pPr>
      <w:r>
        <w:rPr>
          <w:bCs/>
          <w:sz w:val="28"/>
          <w:szCs w:val="28"/>
        </w:rPr>
        <w:t>к решению</w:t>
      </w:r>
      <w:proofErr w:type="gramStart"/>
      <w:r>
        <w:rPr>
          <w:bCs/>
          <w:sz w:val="28"/>
          <w:szCs w:val="28"/>
        </w:rPr>
        <w:t xml:space="preserve"> № </w:t>
      </w:r>
      <w:r>
        <w:rPr>
          <w:bCs/>
          <w:sz w:val="28"/>
          <w:szCs w:val="28"/>
        </w:rPr>
        <w:t>(_)</w:t>
      </w:r>
      <w:r>
        <w:rPr>
          <w:bCs/>
          <w:sz w:val="28"/>
          <w:szCs w:val="28"/>
        </w:rPr>
        <w:t xml:space="preserve">  </w:t>
      </w:r>
      <w:r>
        <w:rPr>
          <w:bCs/>
          <w:sz w:val="28"/>
          <w:szCs w:val="28"/>
        </w:rPr>
        <w:t>(_)</w:t>
      </w:r>
      <w:proofErr w:type="gramEnd"/>
      <w:r>
        <w:rPr>
          <w:bCs/>
          <w:sz w:val="28"/>
          <w:szCs w:val="28"/>
        </w:rPr>
        <w:t xml:space="preserve">сессии </w:t>
      </w:r>
    </w:p>
    <w:p w:rsidR="00A50D48" w:rsidRDefault="00A50D48" w:rsidP="00A50D48">
      <w:pPr>
        <w:autoSpaceDE w:val="0"/>
        <w:autoSpaceDN w:val="0"/>
        <w:adjustRightInd w:val="0"/>
        <w:ind w:left="5103"/>
        <w:jc w:val="both"/>
        <w:outlineLvl w:val="0"/>
        <w:rPr>
          <w:bCs/>
          <w:sz w:val="28"/>
          <w:szCs w:val="28"/>
        </w:rPr>
      </w:pPr>
      <w:r>
        <w:rPr>
          <w:bCs/>
          <w:sz w:val="28"/>
          <w:szCs w:val="28"/>
        </w:rPr>
        <w:t>Совета депутатов рабочего поселка</w:t>
      </w:r>
      <w:proofErr w:type="gramStart"/>
      <w:r>
        <w:rPr>
          <w:bCs/>
          <w:sz w:val="28"/>
          <w:szCs w:val="28"/>
        </w:rPr>
        <w:t xml:space="preserve"> Ч</w:t>
      </w:r>
      <w:proofErr w:type="gramEnd"/>
      <w:r>
        <w:rPr>
          <w:bCs/>
          <w:sz w:val="28"/>
          <w:szCs w:val="28"/>
        </w:rPr>
        <w:t xml:space="preserve">ик </w:t>
      </w:r>
      <w:proofErr w:type="spellStart"/>
      <w:r>
        <w:rPr>
          <w:bCs/>
          <w:sz w:val="28"/>
          <w:szCs w:val="28"/>
        </w:rPr>
        <w:t>Коченевского</w:t>
      </w:r>
      <w:proofErr w:type="spellEnd"/>
      <w:r>
        <w:rPr>
          <w:bCs/>
          <w:sz w:val="28"/>
          <w:szCs w:val="28"/>
        </w:rPr>
        <w:t xml:space="preserve"> района Новосибирской области</w:t>
      </w:r>
    </w:p>
    <w:p w:rsidR="00A50D48" w:rsidRDefault="00A50D48" w:rsidP="00A50D48">
      <w:pPr>
        <w:autoSpaceDE w:val="0"/>
        <w:autoSpaceDN w:val="0"/>
        <w:adjustRightInd w:val="0"/>
        <w:spacing w:line="254" w:lineRule="auto"/>
        <w:ind w:left="5103"/>
        <w:rPr>
          <w:bCs/>
          <w:sz w:val="28"/>
          <w:szCs w:val="28"/>
        </w:rPr>
      </w:pPr>
      <w:r>
        <w:rPr>
          <w:bCs/>
          <w:sz w:val="28"/>
          <w:szCs w:val="28"/>
        </w:rPr>
        <w:t xml:space="preserve">от </w:t>
      </w:r>
      <w:r>
        <w:rPr>
          <w:bCs/>
          <w:sz w:val="28"/>
          <w:szCs w:val="28"/>
        </w:rPr>
        <w:t>(_______)</w:t>
      </w:r>
      <w:bookmarkStart w:id="3" w:name="_GoBack"/>
      <w:bookmarkEnd w:id="3"/>
    </w:p>
    <w:p w:rsidR="00A50D48" w:rsidRDefault="00A50D48" w:rsidP="00A50D48">
      <w:pPr>
        <w:autoSpaceDE w:val="0"/>
        <w:autoSpaceDN w:val="0"/>
        <w:adjustRightInd w:val="0"/>
        <w:ind w:firstLine="540"/>
        <w:jc w:val="both"/>
        <w:rPr>
          <w:b/>
          <w:bCs/>
          <w:sz w:val="28"/>
          <w:szCs w:val="28"/>
        </w:rPr>
      </w:pPr>
    </w:p>
    <w:p w:rsidR="00A50D48" w:rsidRDefault="00A50D48" w:rsidP="00A50D48">
      <w:pPr>
        <w:autoSpaceDE w:val="0"/>
        <w:autoSpaceDN w:val="0"/>
        <w:adjustRightInd w:val="0"/>
        <w:ind w:firstLine="540"/>
        <w:jc w:val="both"/>
        <w:rPr>
          <w:b/>
          <w:bCs/>
          <w:sz w:val="28"/>
          <w:szCs w:val="28"/>
        </w:rPr>
      </w:pPr>
    </w:p>
    <w:p w:rsidR="00A50D48" w:rsidRDefault="00A50D48" w:rsidP="00A50D48">
      <w:pPr>
        <w:shd w:val="clear" w:color="auto" w:fill="FFFFFF"/>
        <w:tabs>
          <w:tab w:val="left" w:leader="underscore" w:pos="3845"/>
          <w:tab w:val="left" w:pos="7282"/>
          <w:tab w:val="left" w:leader="underscore" w:pos="8846"/>
        </w:tabs>
        <w:jc w:val="center"/>
        <w:rPr>
          <w:bCs/>
          <w:sz w:val="28"/>
          <w:szCs w:val="28"/>
        </w:rPr>
      </w:pPr>
      <w:r>
        <w:rPr>
          <w:bCs/>
          <w:color w:val="000000"/>
          <w:sz w:val="28"/>
          <w:szCs w:val="28"/>
        </w:rPr>
        <w:t xml:space="preserve">Словесное описание границ территории </w:t>
      </w:r>
      <w:r>
        <w:rPr>
          <w:bCs/>
          <w:sz w:val="28"/>
          <w:szCs w:val="28"/>
        </w:rPr>
        <w:t xml:space="preserve">р. п. Чик </w:t>
      </w:r>
      <w:proofErr w:type="spellStart"/>
      <w:r>
        <w:rPr>
          <w:bCs/>
          <w:sz w:val="28"/>
          <w:szCs w:val="28"/>
        </w:rPr>
        <w:t>Коченевского</w:t>
      </w:r>
      <w:proofErr w:type="spellEnd"/>
      <w:r>
        <w:rPr>
          <w:bCs/>
          <w:sz w:val="28"/>
          <w:szCs w:val="28"/>
        </w:rPr>
        <w:t xml:space="preserve"> района Новосибирской области</w:t>
      </w:r>
    </w:p>
    <w:p w:rsidR="00A50D48" w:rsidRDefault="00A50D48" w:rsidP="00A50D48">
      <w:pPr>
        <w:autoSpaceDE w:val="0"/>
        <w:autoSpaceDN w:val="0"/>
        <w:adjustRightInd w:val="0"/>
        <w:jc w:val="center"/>
        <w:rPr>
          <w:bCs/>
          <w:i/>
        </w:rPr>
      </w:pPr>
    </w:p>
    <w:p w:rsidR="00A50D48" w:rsidRDefault="00A50D48" w:rsidP="00A50D48">
      <w:pPr>
        <w:autoSpaceDE w:val="0"/>
        <w:autoSpaceDN w:val="0"/>
        <w:adjustRightInd w:val="0"/>
        <w:jc w:val="center"/>
        <w:rPr>
          <w:bCs/>
          <w:i/>
        </w:rPr>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7513"/>
      </w:tblGrid>
      <w:tr w:rsidR="00A50D48" w:rsidTr="00A50D48">
        <w:tc>
          <w:tcPr>
            <w:tcW w:w="2943" w:type="dxa"/>
            <w:tcBorders>
              <w:top w:val="single" w:sz="4" w:space="0" w:color="auto"/>
              <w:left w:val="single" w:sz="4" w:space="0" w:color="auto"/>
              <w:bottom w:val="single" w:sz="4" w:space="0" w:color="auto"/>
              <w:right w:val="single" w:sz="4" w:space="0" w:color="auto"/>
            </w:tcBorders>
            <w:hideMark/>
          </w:tcPr>
          <w:p w:rsidR="00A50D48" w:rsidRDefault="00A50D48">
            <w:pPr>
              <w:autoSpaceDE w:val="0"/>
              <w:autoSpaceDN w:val="0"/>
              <w:adjustRightInd w:val="0"/>
              <w:spacing w:line="276" w:lineRule="auto"/>
              <w:jc w:val="center"/>
              <w:rPr>
                <w:b/>
                <w:bCs/>
                <w:sz w:val="28"/>
                <w:szCs w:val="28"/>
                <w:lang w:eastAsia="en-US"/>
              </w:rPr>
            </w:pPr>
            <w:r>
              <w:rPr>
                <w:b/>
                <w:bCs/>
                <w:sz w:val="28"/>
                <w:szCs w:val="28"/>
                <w:lang w:eastAsia="en-US"/>
              </w:rPr>
              <w:t>Наименование ТОС</w:t>
            </w:r>
          </w:p>
        </w:tc>
        <w:tc>
          <w:tcPr>
            <w:tcW w:w="7513" w:type="dxa"/>
            <w:tcBorders>
              <w:top w:val="single" w:sz="4" w:space="0" w:color="auto"/>
              <w:left w:val="single" w:sz="4" w:space="0" w:color="auto"/>
              <w:bottom w:val="single" w:sz="4" w:space="0" w:color="auto"/>
              <w:right w:val="single" w:sz="4" w:space="0" w:color="auto"/>
            </w:tcBorders>
            <w:hideMark/>
          </w:tcPr>
          <w:p w:rsidR="00A50D48" w:rsidRDefault="00A50D48">
            <w:pPr>
              <w:autoSpaceDE w:val="0"/>
              <w:autoSpaceDN w:val="0"/>
              <w:adjustRightInd w:val="0"/>
              <w:spacing w:line="276" w:lineRule="auto"/>
              <w:jc w:val="center"/>
              <w:rPr>
                <w:b/>
                <w:bCs/>
                <w:sz w:val="28"/>
                <w:szCs w:val="28"/>
                <w:lang w:eastAsia="en-US"/>
              </w:rPr>
            </w:pPr>
            <w:r>
              <w:rPr>
                <w:b/>
                <w:bCs/>
                <w:sz w:val="28"/>
                <w:szCs w:val="28"/>
                <w:lang w:eastAsia="en-US"/>
              </w:rPr>
              <w:t>Границы территорий (улицы, проезды, проспекты, переулки и иные территории, № домов)</w:t>
            </w:r>
          </w:p>
        </w:tc>
      </w:tr>
      <w:tr w:rsidR="00A50D48" w:rsidTr="00A50D48">
        <w:tc>
          <w:tcPr>
            <w:tcW w:w="2943" w:type="dxa"/>
            <w:tcBorders>
              <w:top w:val="single" w:sz="4" w:space="0" w:color="auto"/>
              <w:left w:val="single" w:sz="4" w:space="0" w:color="auto"/>
              <w:bottom w:val="single" w:sz="4" w:space="0" w:color="auto"/>
              <w:right w:val="single" w:sz="4" w:space="0" w:color="auto"/>
            </w:tcBorders>
          </w:tcPr>
          <w:p w:rsidR="00A50D48" w:rsidRDefault="00A50D48">
            <w:pPr>
              <w:autoSpaceDE w:val="0"/>
              <w:autoSpaceDN w:val="0"/>
              <w:adjustRightInd w:val="0"/>
              <w:spacing w:line="276" w:lineRule="auto"/>
              <w:jc w:val="center"/>
              <w:rPr>
                <w:bCs/>
                <w:sz w:val="28"/>
                <w:szCs w:val="28"/>
                <w:lang w:eastAsia="en-US"/>
              </w:rPr>
            </w:pPr>
          </w:p>
          <w:p w:rsidR="00A50D48" w:rsidRDefault="00A50D48">
            <w:pPr>
              <w:autoSpaceDE w:val="0"/>
              <w:autoSpaceDN w:val="0"/>
              <w:adjustRightInd w:val="0"/>
              <w:spacing w:line="276" w:lineRule="auto"/>
              <w:jc w:val="center"/>
              <w:rPr>
                <w:bCs/>
                <w:sz w:val="28"/>
                <w:szCs w:val="28"/>
                <w:lang w:eastAsia="en-US"/>
              </w:rPr>
            </w:pPr>
            <w:r>
              <w:rPr>
                <w:bCs/>
                <w:sz w:val="28"/>
                <w:szCs w:val="28"/>
                <w:lang w:eastAsia="en-US"/>
              </w:rPr>
              <w:t>ТОС "Радуга"</w:t>
            </w:r>
          </w:p>
        </w:tc>
        <w:tc>
          <w:tcPr>
            <w:tcW w:w="7513" w:type="dxa"/>
            <w:tcBorders>
              <w:top w:val="single" w:sz="4" w:space="0" w:color="auto"/>
              <w:left w:val="single" w:sz="4" w:space="0" w:color="auto"/>
              <w:bottom w:val="single" w:sz="4" w:space="0" w:color="auto"/>
              <w:right w:val="single" w:sz="4" w:space="0" w:color="auto"/>
            </w:tcBorders>
          </w:tcPr>
          <w:p w:rsidR="00A50D48" w:rsidRDefault="00A50D48">
            <w:pPr>
              <w:autoSpaceDE w:val="0"/>
              <w:autoSpaceDN w:val="0"/>
              <w:adjustRightInd w:val="0"/>
              <w:spacing w:line="276" w:lineRule="auto"/>
              <w:jc w:val="center"/>
              <w:rPr>
                <w:bCs/>
                <w:sz w:val="28"/>
                <w:szCs w:val="28"/>
                <w:lang w:eastAsia="en-US"/>
              </w:rPr>
            </w:pPr>
          </w:p>
          <w:p w:rsidR="00A50D48" w:rsidRDefault="00A50D48">
            <w:pPr>
              <w:autoSpaceDE w:val="0"/>
              <w:autoSpaceDN w:val="0"/>
              <w:adjustRightInd w:val="0"/>
              <w:spacing w:line="276" w:lineRule="auto"/>
              <w:jc w:val="center"/>
              <w:rPr>
                <w:bCs/>
                <w:sz w:val="28"/>
                <w:szCs w:val="28"/>
                <w:lang w:eastAsia="en-US"/>
              </w:rPr>
            </w:pPr>
            <w:r>
              <w:rPr>
                <w:bCs/>
                <w:sz w:val="28"/>
                <w:szCs w:val="28"/>
                <w:lang w:eastAsia="en-US"/>
              </w:rPr>
              <w:t>Ул. Ленина, МКД № 27, 29, 31</w:t>
            </w:r>
          </w:p>
        </w:tc>
      </w:tr>
    </w:tbl>
    <w:p w:rsidR="00663FF8" w:rsidRDefault="00663FF8"/>
    <w:sectPr w:rsidR="00663FF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Arial CYR">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EF620A2C"/>
    <w:lvl w:ilvl="0">
      <w:numFmt w:val="bullet"/>
      <w:lvlText w:val="*"/>
      <w:lvlJc w:val="left"/>
      <w:pPr>
        <w:ind w:left="0" w:firstLine="0"/>
      </w:pPr>
    </w:lvl>
  </w:abstractNum>
  <w:abstractNum w:abstractNumId="1">
    <w:nsid w:val="053F691A"/>
    <w:multiLevelType w:val="hybridMultilevel"/>
    <w:tmpl w:val="FC063A7C"/>
    <w:lvl w:ilvl="0" w:tplc="B2B2D976">
      <w:start w:val="1"/>
      <w:numFmt w:val="decimal"/>
      <w:lvlText w:val="%1."/>
      <w:lvlJc w:val="left"/>
      <w:pPr>
        <w:ind w:left="1714" w:hanging="1005"/>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
    <w:nsid w:val="0781074A"/>
    <w:multiLevelType w:val="singleLevel"/>
    <w:tmpl w:val="BF164CDA"/>
    <w:lvl w:ilvl="0">
      <w:start w:val="15"/>
      <w:numFmt w:val="decimal"/>
      <w:lvlText w:val="2.2.%1."/>
      <w:legacy w:legacy="1" w:legacySpace="0" w:legacyIndent="941"/>
      <w:lvlJc w:val="left"/>
      <w:pPr>
        <w:ind w:left="0" w:firstLine="0"/>
      </w:pPr>
      <w:rPr>
        <w:rFonts w:ascii="Times New Roman" w:hAnsi="Times New Roman" w:cs="Times New Roman" w:hint="default"/>
      </w:rPr>
    </w:lvl>
  </w:abstractNum>
  <w:abstractNum w:abstractNumId="3">
    <w:nsid w:val="0D8F50FA"/>
    <w:multiLevelType w:val="hybridMultilevel"/>
    <w:tmpl w:val="A1281E18"/>
    <w:lvl w:ilvl="0" w:tplc="A1387A3A">
      <w:start w:val="1"/>
      <w:numFmt w:val="decimal"/>
      <w:lvlText w:val="%1."/>
      <w:lvlJc w:val="left"/>
      <w:pPr>
        <w:ind w:left="730" w:hanging="720"/>
      </w:pPr>
      <w:rPr>
        <w:rFonts w:eastAsiaTheme="minorEastAsia"/>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13EE40E9"/>
    <w:multiLevelType w:val="singleLevel"/>
    <w:tmpl w:val="CAE2C5C0"/>
    <w:lvl w:ilvl="0">
      <w:start w:val="1"/>
      <w:numFmt w:val="decimal"/>
      <w:lvlText w:val="%1)"/>
      <w:legacy w:legacy="1" w:legacySpace="0" w:legacyIndent="307"/>
      <w:lvlJc w:val="left"/>
      <w:pPr>
        <w:ind w:left="0" w:firstLine="0"/>
      </w:pPr>
      <w:rPr>
        <w:rFonts w:ascii="Times New Roman" w:hAnsi="Times New Roman" w:cs="Times New Roman" w:hint="default"/>
      </w:rPr>
    </w:lvl>
  </w:abstractNum>
  <w:abstractNum w:abstractNumId="5">
    <w:nsid w:val="16F31807"/>
    <w:multiLevelType w:val="singleLevel"/>
    <w:tmpl w:val="E9ECA092"/>
    <w:lvl w:ilvl="0">
      <w:start w:val="1"/>
      <w:numFmt w:val="decimal"/>
      <w:lvlText w:val="%1)"/>
      <w:legacy w:legacy="1" w:legacySpace="0" w:legacyIndent="302"/>
      <w:lvlJc w:val="left"/>
      <w:pPr>
        <w:ind w:left="0" w:firstLine="0"/>
      </w:pPr>
      <w:rPr>
        <w:rFonts w:ascii="Times New Roman" w:hAnsi="Times New Roman" w:cs="Times New Roman" w:hint="default"/>
      </w:rPr>
    </w:lvl>
  </w:abstractNum>
  <w:abstractNum w:abstractNumId="6">
    <w:nsid w:val="1E777681"/>
    <w:multiLevelType w:val="singleLevel"/>
    <w:tmpl w:val="BCA47768"/>
    <w:lvl w:ilvl="0">
      <w:start w:val="2006"/>
      <w:numFmt w:val="decimal"/>
      <w:lvlText w:val="26.07.%1"/>
      <w:legacy w:legacy="1" w:legacySpace="0" w:legacyIndent="1402"/>
      <w:lvlJc w:val="left"/>
      <w:pPr>
        <w:ind w:left="0" w:firstLine="0"/>
      </w:pPr>
      <w:rPr>
        <w:rFonts w:ascii="Times New Roman" w:hAnsi="Times New Roman" w:cs="Times New Roman" w:hint="default"/>
      </w:rPr>
    </w:lvl>
  </w:abstractNum>
  <w:abstractNum w:abstractNumId="7">
    <w:nsid w:val="24ED3F36"/>
    <w:multiLevelType w:val="singleLevel"/>
    <w:tmpl w:val="6F207858"/>
    <w:lvl w:ilvl="0">
      <w:start w:val="1"/>
      <w:numFmt w:val="decimal"/>
      <w:lvlText w:val="6.%1."/>
      <w:legacy w:legacy="1" w:legacySpace="0" w:legacyIndent="657"/>
      <w:lvlJc w:val="left"/>
      <w:pPr>
        <w:ind w:left="0" w:firstLine="0"/>
      </w:pPr>
      <w:rPr>
        <w:rFonts w:ascii="Times New Roman" w:hAnsi="Times New Roman" w:cs="Times New Roman" w:hint="default"/>
      </w:rPr>
    </w:lvl>
  </w:abstractNum>
  <w:abstractNum w:abstractNumId="8">
    <w:nsid w:val="25D0438E"/>
    <w:multiLevelType w:val="hybridMultilevel"/>
    <w:tmpl w:val="B330B610"/>
    <w:lvl w:ilvl="0" w:tplc="F886B69E">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28FA4231"/>
    <w:multiLevelType w:val="hybridMultilevel"/>
    <w:tmpl w:val="53A07400"/>
    <w:lvl w:ilvl="0" w:tplc="C53ACACC">
      <w:start w:val="1"/>
      <w:numFmt w:val="decimal"/>
      <w:lvlText w:val="%1."/>
      <w:lvlJc w:val="left"/>
      <w:pPr>
        <w:tabs>
          <w:tab w:val="num" w:pos="360"/>
        </w:tabs>
        <w:ind w:left="360" w:hanging="360"/>
      </w:pPr>
    </w:lvl>
    <w:lvl w:ilvl="1" w:tplc="8C82C8CA">
      <w:numFmt w:val="none"/>
      <w:lvlText w:val=""/>
      <w:lvlJc w:val="left"/>
      <w:pPr>
        <w:tabs>
          <w:tab w:val="num" w:pos="360"/>
        </w:tabs>
        <w:ind w:left="0" w:firstLine="0"/>
      </w:pPr>
    </w:lvl>
    <w:lvl w:ilvl="2" w:tplc="6A9C4F6E">
      <w:numFmt w:val="none"/>
      <w:lvlText w:val=""/>
      <w:lvlJc w:val="left"/>
      <w:pPr>
        <w:tabs>
          <w:tab w:val="num" w:pos="360"/>
        </w:tabs>
        <w:ind w:left="0" w:firstLine="0"/>
      </w:pPr>
    </w:lvl>
    <w:lvl w:ilvl="3" w:tplc="A232E85A">
      <w:numFmt w:val="none"/>
      <w:lvlText w:val=""/>
      <w:lvlJc w:val="left"/>
      <w:pPr>
        <w:tabs>
          <w:tab w:val="num" w:pos="360"/>
        </w:tabs>
        <w:ind w:left="0" w:firstLine="0"/>
      </w:pPr>
    </w:lvl>
    <w:lvl w:ilvl="4" w:tplc="5E5EA5B8">
      <w:numFmt w:val="none"/>
      <w:lvlText w:val=""/>
      <w:lvlJc w:val="left"/>
      <w:pPr>
        <w:tabs>
          <w:tab w:val="num" w:pos="360"/>
        </w:tabs>
        <w:ind w:left="0" w:firstLine="0"/>
      </w:pPr>
    </w:lvl>
    <w:lvl w:ilvl="5" w:tplc="082CDC20">
      <w:numFmt w:val="none"/>
      <w:lvlText w:val=""/>
      <w:lvlJc w:val="left"/>
      <w:pPr>
        <w:tabs>
          <w:tab w:val="num" w:pos="360"/>
        </w:tabs>
        <w:ind w:left="0" w:firstLine="0"/>
      </w:pPr>
    </w:lvl>
    <w:lvl w:ilvl="6" w:tplc="601C6862">
      <w:numFmt w:val="none"/>
      <w:lvlText w:val=""/>
      <w:lvlJc w:val="left"/>
      <w:pPr>
        <w:tabs>
          <w:tab w:val="num" w:pos="360"/>
        </w:tabs>
        <w:ind w:left="0" w:firstLine="0"/>
      </w:pPr>
    </w:lvl>
    <w:lvl w:ilvl="7" w:tplc="D19CCDC0">
      <w:numFmt w:val="none"/>
      <w:lvlText w:val=""/>
      <w:lvlJc w:val="left"/>
      <w:pPr>
        <w:tabs>
          <w:tab w:val="num" w:pos="360"/>
        </w:tabs>
        <w:ind w:left="0" w:firstLine="0"/>
      </w:pPr>
    </w:lvl>
    <w:lvl w:ilvl="8" w:tplc="B9D49890">
      <w:numFmt w:val="none"/>
      <w:lvlText w:val=""/>
      <w:lvlJc w:val="left"/>
      <w:pPr>
        <w:tabs>
          <w:tab w:val="num" w:pos="360"/>
        </w:tabs>
        <w:ind w:left="0" w:firstLine="0"/>
      </w:pPr>
    </w:lvl>
  </w:abstractNum>
  <w:abstractNum w:abstractNumId="10">
    <w:nsid w:val="29A4359B"/>
    <w:multiLevelType w:val="singleLevel"/>
    <w:tmpl w:val="6B007EEE"/>
    <w:lvl w:ilvl="0">
      <w:start w:val="1"/>
      <w:numFmt w:val="decimal"/>
      <w:lvlText w:val="2.2.%1."/>
      <w:legacy w:legacy="1" w:legacySpace="0" w:legacyIndent="705"/>
      <w:lvlJc w:val="left"/>
      <w:pPr>
        <w:ind w:left="0" w:firstLine="0"/>
      </w:pPr>
      <w:rPr>
        <w:rFonts w:ascii="Times New Roman" w:hAnsi="Times New Roman" w:cs="Times New Roman" w:hint="default"/>
      </w:rPr>
    </w:lvl>
  </w:abstractNum>
  <w:abstractNum w:abstractNumId="11">
    <w:nsid w:val="2CAE4842"/>
    <w:multiLevelType w:val="singleLevel"/>
    <w:tmpl w:val="9F0ACEE2"/>
    <w:lvl w:ilvl="0">
      <w:start w:val="2006"/>
      <w:numFmt w:val="decimal"/>
      <w:lvlText w:val="24.07.%1"/>
      <w:legacy w:legacy="1" w:legacySpace="0" w:legacyIndent="1402"/>
      <w:lvlJc w:val="left"/>
      <w:pPr>
        <w:ind w:left="0" w:firstLine="0"/>
      </w:pPr>
      <w:rPr>
        <w:rFonts w:ascii="Times New Roman" w:hAnsi="Times New Roman" w:cs="Times New Roman" w:hint="default"/>
      </w:rPr>
    </w:lvl>
  </w:abstractNum>
  <w:abstractNum w:abstractNumId="12">
    <w:nsid w:val="2E081E43"/>
    <w:multiLevelType w:val="singleLevel"/>
    <w:tmpl w:val="452C02E6"/>
    <w:lvl w:ilvl="0">
      <w:start w:val="3"/>
      <w:numFmt w:val="decimal"/>
      <w:lvlText w:val="6.%1."/>
      <w:legacy w:legacy="1" w:legacySpace="0" w:legacyIndent="504"/>
      <w:lvlJc w:val="left"/>
      <w:pPr>
        <w:ind w:left="0" w:firstLine="0"/>
      </w:pPr>
      <w:rPr>
        <w:rFonts w:ascii="Times New Roman" w:hAnsi="Times New Roman" w:cs="Times New Roman" w:hint="default"/>
      </w:rPr>
    </w:lvl>
  </w:abstractNum>
  <w:abstractNum w:abstractNumId="13">
    <w:nsid w:val="32FB1143"/>
    <w:multiLevelType w:val="hybridMultilevel"/>
    <w:tmpl w:val="29201456"/>
    <w:lvl w:ilvl="0" w:tplc="FC7A5682">
      <w:start w:val="1"/>
      <w:numFmt w:val="decimal"/>
      <w:lvlText w:val="%1."/>
      <w:lvlJc w:val="left"/>
      <w:pPr>
        <w:tabs>
          <w:tab w:val="num" w:pos="1752"/>
        </w:tabs>
        <w:ind w:left="1752" w:hanging="1032"/>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14">
    <w:nsid w:val="469B79CC"/>
    <w:multiLevelType w:val="hybridMultilevel"/>
    <w:tmpl w:val="A4F28840"/>
    <w:lvl w:ilvl="0" w:tplc="6854B562">
      <w:start w:val="1"/>
      <w:numFmt w:val="decimal"/>
      <w:lvlText w:val="%1."/>
      <w:lvlJc w:val="left"/>
      <w:pPr>
        <w:tabs>
          <w:tab w:val="num" w:pos="1800"/>
        </w:tabs>
        <w:ind w:left="180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4FDB3F97"/>
    <w:multiLevelType w:val="singleLevel"/>
    <w:tmpl w:val="AE081AE2"/>
    <w:lvl w:ilvl="0">
      <w:start w:val="1"/>
      <w:numFmt w:val="decimal"/>
      <w:lvlText w:val="4.%1."/>
      <w:legacy w:legacy="1" w:legacySpace="0" w:legacyIndent="494"/>
      <w:lvlJc w:val="left"/>
      <w:pPr>
        <w:ind w:left="0" w:firstLine="0"/>
      </w:pPr>
      <w:rPr>
        <w:rFonts w:ascii="Times New Roman" w:hAnsi="Times New Roman" w:cs="Times New Roman" w:hint="default"/>
      </w:rPr>
    </w:lvl>
  </w:abstractNum>
  <w:abstractNum w:abstractNumId="16">
    <w:nsid w:val="53680C90"/>
    <w:multiLevelType w:val="hybridMultilevel"/>
    <w:tmpl w:val="619407EA"/>
    <w:lvl w:ilvl="0" w:tplc="0419000F">
      <w:start w:val="1"/>
      <w:numFmt w:val="decimal"/>
      <w:lvlText w:val="%1."/>
      <w:lvlJc w:val="left"/>
      <w:pPr>
        <w:tabs>
          <w:tab w:val="num" w:pos="797"/>
        </w:tabs>
        <w:ind w:left="797" w:hanging="360"/>
      </w:pPr>
    </w:lvl>
    <w:lvl w:ilvl="1" w:tplc="04190019">
      <w:start w:val="1"/>
      <w:numFmt w:val="lowerLetter"/>
      <w:lvlText w:val="%2."/>
      <w:lvlJc w:val="left"/>
      <w:pPr>
        <w:tabs>
          <w:tab w:val="num" w:pos="1517"/>
        </w:tabs>
        <w:ind w:left="1517" w:hanging="360"/>
      </w:pPr>
    </w:lvl>
    <w:lvl w:ilvl="2" w:tplc="0419001B">
      <w:start w:val="1"/>
      <w:numFmt w:val="lowerRoman"/>
      <w:lvlText w:val="%3."/>
      <w:lvlJc w:val="right"/>
      <w:pPr>
        <w:tabs>
          <w:tab w:val="num" w:pos="2237"/>
        </w:tabs>
        <w:ind w:left="2237" w:hanging="180"/>
      </w:pPr>
    </w:lvl>
    <w:lvl w:ilvl="3" w:tplc="0419000F">
      <w:start w:val="1"/>
      <w:numFmt w:val="decimal"/>
      <w:lvlText w:val="%4."/>
      <w:lvlJc w:val="left"/>
      <w:pPr>
        <w:tabs>
          <w:tab w:val="num" w:pos="2957"/>
        </w:tabs>
        <w:ind w:left="2957" w:hanging="360"/>
      </w:pPr>
    </w:lvl>
    <w:lvl w:ilvl="4" w:tplc="04190019">
      <w:start w:val="1"/>
      <w:numFmt w:val="lowerLetter"/>
      <w:lvlText w:val="%5."/>
      <w:lvlJc w:val="left"/>
      <w:pPr>
        <w:tabs>
          <w:tab w:val="num" w:pos="3677"/>
        </w:tabs>
        <w:ind w:left="3677" w:hanging="360"/>
      </w:pPr>
    </w:lvl>
    <w:lvl w:ilvl="5" w:tplc="0419001B">
      <w:start w:val="1"/>
      <w:numFmt w:val="lowerRoman"/>
      <w:lvlText w:val="%6."/>
      <w:lvlJc w:val="right"/>
      <w:pPr>
        <w:tabs>
          <w:tab w:val="num" w:pos="4397"/>
        </w:tabs>
        <w:ind w:left="4397" w:hanging="180"/>
      </w:pPr>
    </w:lvl>
    <w:lvl w:ilvl="6" w:tplc="0419000F">
      <w:start w:val="1"/>
      <w:numFmt w:val="decimal"/>
      <w:lvlText w:val="%7."/>
      <w:lvlJc w:val="left"/>
      <w:pPr>
        <w:tabs>
          <w:tab w:val="num" w:pos="5117"/>
        </w:tabs>
        <w:ind w:left="5117" w:hanging="360"/>
      </w:pPr>
    </w:lvl>
    <w:lvl w:ilvl="7" w:tplc="04190019">
      <w:start w:val="1"/>
      <w:numFmt w:val="lowerLetter"/>
      <w:lvlText w:val="%8."/>
      <w:lvlJc w:val="left"/>
      <w:pPr>
        <w:tabs>
          <w:tab w:val="num" w:pos="5837"/>
        </w:tabs>
        <w:ind w:left="5837" w:hanging="360"/>
      </w:pPr>
    </w:lvl>
    <w:lvl w:ilvl="8" w:tplc="0419001B">
      <w:start w:val="1"/>
      <w:numFmt w:val="lowerRoman"/>
      <w:lvlText w:val="%9."/>
      <w:lvlJc w:val="right"/>
      <w:pPr>
        <w:tabs>
          <w:tab w:val="num" w:pos="6557"/>
        </w:tabs>
        <w:ind w:left="6557" w:hanging="180"/>
      </w:pPr>
    </w:lvl>
  </w:abstractNum>
  <w:abstractNum w:abstractNumId="17">
    <w:nsid w:val="53911C7C"/>
    <w:multiLevelType w:val="singleLevel"/>
    <w:tmpl w:val="0812D83C"/>
    <w:lvl w:ilvl="0">
      <w:start w:val="7"/>
      <w:numFmt w:val="decimal"/>
      <w:lvlText w:val="1.%1."/>
      <w:legacy w:legacy="1" w:legacySpace="0" w:legacyIndent="504"/>
      <w:lvlJc w:val="left"/>
      <w:pPr>
        <w:ind w:left="0" w:firstLine="0"/>
      </w:pPr>
      <w:rPr>
        <w:rFonts w:ascii="Times New Roman" w:hAnsi="Times New Roman" w:cs="Times New Roman" w:hint="default"/>
      </w:rPr>
    </w:lvl>
  </w:abstractNum>
  <w:abstractNum w:abstractNumId="18">
    <w:nsid w:val="56734904"/>
    <w:multiLevelType w:val="singleLevel"/>
    <w:tmpl w:val="C268A804"/>
    <w:lvl w:ilvl="0">
      <w:start w:val="4"/>
      <w:numFmt w:val="decimal"/>
      <w:lvlText w:val="5.%1."/>
      <w:legacy w:legacy="1" w:legacySpace="0" w:legacyIndent="518"/>
      <w:lvlJc w:val="left"/>
      <w:pPr>
        <w:ind w:left="0" w:firstLine="0"/>
      </w:pPr>
      <w:rPr>
        <w:rFonts w:ascii="Times New Roman" w:hAnsi="Times New Roman" w:cs="Times New Roman" w:hint="default"/>
      </w:rPr>
    </w:lvl>
  </w:abstractNum>
  <w:abstractNum w:abstractNumId="19">
    <w:nsid w:val="5AA64EFE"/>
    <w:multiLevelType w:val="singleLevel"/>
    <w:tmpl w:val="CAE2C5C0"/>
    <w:lvl w:ilvl="0">
      <w:start w:val="1"/>
      <w:numFmt w:val="decimal"/>
      <w:lvlText w:val="%1)"/>
      <w:legacy w:legacy="1" w:legacySpace="0" w:legacyIndent="307"/>
      <w:lvlJc w:val="left"/>
      <w:pPr>
        <w:ind w:left="0" w:firstLine="0"/>
      </w:pPr>
      <w:rPr>
        <w:rFonts w:ascii="Times New Roman" w:hAnsi="Times New Roman" w:cs="Times New Roman" w:hint="default"/>
      </w:rPr>
    </w:lvl>
  </w:abstractNum>
  <w:abstractNum w:abstractNumId="20">
    <w:nsid w:val="5C700730"/>
    <w:multiLevelType w:val="singleLevel"/>
    <w:tmpl w:val="E3FCB6FC"/>
    <w:lvl w:ilvl="0">
      <w:start w:val="2"/>
      <w:numFmt w:val="decimal"/>
      <w:lvlText w:val="2.1.%1."/>
      <w:legacy w:legacy="1" w:legacySpace="0" w:legacyIndent="705"/>
      <w:lvlJc w:val="left"/>
      <w:pPr>
        <w:ind w:left="0" w:firstLine="0"/>
      </w:pPr>
      <w:rPr>
        <w:rFonts w:ascii="Times New Roman" w:hAnsi="Times New Roman" w:cs="Times New Roman" w:hint="default"/>
      </w:rPr>
    </w:lvl>
  </w:abstractNum>
  <w:abstractNum w:abstractNumId="21">
    <w:nsid w:val="5DAA1BD7"/>
    <w:multiLevelType w:val="singleLevel"/>
    <w:tmpl w:val="6A326C58"/>
    <w:lvl w:ilvl="0">
      <w:start w:val="8"/>
      <w:numFmt w:val="decimal"/>
      <w:lvlText w:val="2.2.%1."/>
      <w:legacy w:legacy="1" w:legacySpace="0" w:legacyIndent="850"/>
      <w:lvlJc w:val="left"/>
      <w:pPr>
        <w:ind w:left="0" w:firstLine="0"/>
      </w:pPr>
      <w:rPr>
        <w:rFonts w:ascii="Times New Roman" w:hAnsi="Times New Roman" w:cs="Times New Roman" w:hint="default"/>
      </w:rPr>
    </w:lvl>
  </w:abstractNum>
  <w:abstractNum w:abstractNumId="22">
    <w:nsid w:val="5EAF29B7"/>
    <w:multiLevelType w:val="singleLevel"/>
    <w:tmpl w:val="378C47DE"/>
    <w:lvl w:ilvl="0">
      <w:start w:val="17"/>
      <w:numFmt w:val="decimal"/>
      <w:lvlText w:val="2.2.%1."/>
      <w:legacy w:legacy="1" w:legacySpace="0" w:legacyIndent="849"/>
      <w:lvlJc w:val="left"/>
      <w:pPr>
        <w:ind w:left="0" w:firstLine="0"/>
      </w:pPr>
      <w:rPr>
        <w:rFonts w:ascii="Times New Roman" w:hAnsi="Times New Roman" w:cs="Times New Roman" w:hint="default"/>
      </w:rPr>
    </w:lvl>
  </w:abstractNum>
  <w:abstractNum w:abstractNumId="23">
    <w:nsid w:val="6A33631B"/>
    <w:multiLevelType w:val="singleLevel"/>
    <w:tmpl w:val="AA2CF2AE"/>
    <w:lvl w:ilvl="0">
      <w:start w:val="4"/>
      <w:numFmt w:val="decimal"/>
      <w:lvlText w:val="2.2.%1."/>
      <w:legacy w:legacy="1" w:legacySpace="0" w:legacyIndent="850"/>
      <w:lvlJc w:val="left"/>
      <w:pPr>
        <w:ind w:left="0" w:firstLine="0"/>
      </w:pPr>
      <w:rPr>
        <w:rFonts w:ascii="Times New Roman" w:hAnsi="Times New Roman" w:cs="Times New Roman" w:hint="default"/>
      </w:rPr>
    </w:lvl>
  </w:abstractNum>
  <w:abstractNum w:abstractNumId="24">
    <w:nsid w:val="752C7A81"/>
    <w:multiLevelType w:val="hybridMultilevel"/>
    <w:tmpl w:val="1D6298B2"/>
    <w:lvl w:ilvl="0" w:tplc="1B3AC58C">
      <w:start w:val="1"/>
      <w:numFmt w:val="decimal"/>
      <w:lvlText w:val="%1."/>
      <w:lvlJc w:val="left"/>
      <w:pPr>
        <w:ind w:left="1211" w:hanging="360"/>
      </w:pPr>
      <w:rPr>
        <w:b w:val="0"/>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num w:numId="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lvlOverride w:ilvl="0">
      <w:startOverride w:val="1"/>
    </w:lvlOverride>
    <w:lvlOverride w:ilvl="1"/>
    <w:lvlOverride w:ilvl="2"/>
    <w:lvlOverride w:ilvl="3"/>
    <w:lvlOverride w:ilvl="4"/>
    <w:lvlOverride w:ilvl="5"/>
    <w:lvlOverride w:ilvl="6"/>
    <w:lvlOverride w:ilvl="7"/>
    <w:lvlOverride w:ilvl="8"/>
  </w:num>
  <w:num w:numId="8">
    <w:abstractNumId w:val="6"/>
    <w:lvlOverride w:ilvl="0">
      <w:startOverride w:val="2006"/>
    </w:lvlOverride>
  </w:num>
  <w:num w:numId="9">
    <w:abstractNumId w:val="11"/>
    <w:lvlOverride w:ilvl="0">
      <w:startOverride w:val="2006"/>
    </w:lvlOverride>
  </w:num>
  <w:num w:numId="10">
    <w:abstractNumId w:val="5"/>
    <w:lvlOverride w:ilvl="0">
      <w:startOverride w:val="1"/>
    </w:lvlOverride>
  </w:num>
  <w:num w:numId="11">
    <w:abstractNumId w:val="17"/>
    <w:lvlOverride w:ilvl="0">
      <w:startOverride w:val="7"/>
    </w:lvlOverride>
  </w:num>
  <w:num w:numId="12">
    <w:abstractNumId w:val="4"/>
    <w:lvlOverride w:ilvl="0">
      <w:startOverride w:val="1"/>
    </w:lvlOverride>
  </w:num>
  <w:num w:numId="13">
    <w:abstractNumId w:val="0"/>
    <w:lvlOverride w:ilvl="0">
      <w:lvl w:ilvl="0">
        <w:numFmt w:val="bullet"/>
        <w:lvlText w:val="-"/>
        <w:legacy w:legacy="1" w:legacySpace="0" w:legacyIndent="230"/>
        <w:lvlJc w:val="left"/>
        <w:pPr>
          <w:ind w:left="0" w:firstLine="0"/>
        </w:pPr>
        <w:rPr>
          <w:rFonts w:ascii="Times New Roman" w:hAnsi="Times New Roman" w:cs="Times New Roman" w:hint="default"/>
        </w:rPr>
      </w:lvl>
    </w:lvlOverride>
  </w:num>
  <w:num w:numId="14">
    <w:abstractNumId w:val="19"/>
    <w:lvlOverride w:ilvl="0">
      <w:startOverride w:val="1"/>
    </w:lvlOverride>
  </w:num>
  <w:num w:numId="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0"/>
    <w:lvlOverride w:ilvl="0">
      <w:startOverride w:val="2"/>
    </w:lvlOverride>
  </w:num>
  <w:num w:numId="17">
    <w:abstractNumId w:val="10"/>
    <w:lvlOverride w:ilvl="0">
      <w:startOverride w:val="1"/>
    </w:lvlOverride>
  </w:num>
  <w:num w:numId="18">
    <w:abstractNumId w:val="23"/>
    <w:lvlOverride w:ilvl="0">
      <w:startOverride w:val="4"/>
    </w:lvlOverride>
  </w:num>
  <w:num w:numId="19">
    <w:abstractNumId w:val="21"/>
    <w:lvlOverride w:ilvl="0">
      <w:startOverride w:val="8"/>
    </w:lvlOverride>
  </w:num>
  <w:num w:numId="20">
    <w:abstractNumId w:val="2"/>
    <w:lvlOverride w:ilvl="0">
      <w:startOverride w:val="15"/>
    </w:lvlOverride>
  </w:num>
  <w:num w:numId="21">
    <w:abstractNumId w:val="22"/>
    <w:lvlOverride w:ilvl="0">
      <w:startOverride w:val="17"/>
    </w:lvlOverride>
  </w:num>
  <w:num w:numId="22">
    <w:abstractNumId w:val="0"/>
    <w:lvlOverride w:ilvl="0">
      <w:lvl w:ilvl="0">
        <w:numFmt w:val="bullet"/>
        <w:lvlText w:val="-"/>
        <w:legacy w:legacy="1" w:legacySpace="0" w:legacyIndent="163"/>
        <w:lvlJc w:val="left"/>
        <w:pPr>
          <w:ind w:left="0" w:firstLine="0"/>
        </w:pPr>
        <w:rPr>
          <w:rFonts w:ascii="Times New Roman" w:hAnsi="Times New Roman" w:cs="Times New Roman" w:hint="default"/>
        </w:rPr>
      </w:lvl>
    </w:lvlOverride>
  </w:num>
  <w:num w:numId="23">
    <w:abstractNumId w:val="15"/>
    <w:lvlOverride w:ilvl="0">
      <w:startOverride w:val="1"/>
    </w:lvlOverride>
  </w:num>
  <w:num w:numId="24">
    <w:abstractNumId w:val="18"/>
    <w:lvlOverride w:ilvl="0">
      <w:startOverride w:val="4"/>
    </w:lvlOverride>
  </w:num>
  <w:num w:numId="25">
    <w:abstractNumId w:val="7"/>
    <w:lvlOverride w:ilvl="0">
      <w:startOverride w:val="1"/>
    </w:lvlOverride>
  </w:num>
  <w:num w:numId="26">
    <w:abstractNumId w:val="12"/>
    <w:lvlOverride w:ilvl="0">
      <w:startOverride w:val="3"/>
    </w:lvlOverride>
  </w:num>
  <w:num w:numId="27">
    <w:abstractNumId w:val="0"/>
    <w:lvlOverride w:ilvl="0">
      <w:lvl w:ilvl="0">
        <w:numFmt w:val="bullet"/>
        <w:lvlText w:val="-"/>
        <w:legacy w:legacy="1" w:legacySpace="0" w:legacyIndent="158"/>
        <w:lvlJc w:val="left"/>
        <w:pPr>
          <w:ind w:left="0" w:firstLine="0"/>
        </w:pPr>
        <w:rPr>
          <w:rFonts w:ascii="Times New Roman" w:hAnsi="Times New Roman" w:cs="Times New Roman" w:hint="default"/>
        </w:rPr>
      </w:lvl>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0D48"/>
    <w:rsid w:val="00663FF8"/>
    <w:rsid w:val="00A50D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0D4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50D48"/>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A50D4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unhideWhenUsed/>
    <w:qFormat/>
    <w:rsid w:val="00A50D48"/>
    <w:pPr>
      <w:spacing w:before="240" w:after="60"/>
      <w:outlineLvl w:val="4"/>
    </w:pPr>
    <w:rPr>
      <w:b/>
      <w:bCs/>
      <w:i/>
      <w:iCs/>
      <w:sz w:val="26"/>
      <w:szCs w:val="26"/>
    </w:rPr>
  </w:style>
  <w:style w:type="paragraph" w:styleId="8">
    <w:name w:val="heading 8"/>
    <w:basedOn w:val="a"/>
    <w:next w:val="a"/>
    <w:link w:val="80"/>
    <w:uiPriority w:val="9"/>
    <w:unhideWhenUsed/>
    <w:qFormat/>
    <w:rsid w:val="00A50D48"/>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50D48"/>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
    <w:semiHidden/>
    <w:rsid w:val="00A50D48"/>
    <w:rPr>
      <w:rFonts w:asciiTheme="majorHAnsi" w:eastAsiaTheme="majorEastAsia" w:hAnsiTheme="majorHAnsi" w:cstheme="majorBidi"/>
      <w:b/>
      <w:bCs/>
      <w:color w:val="4F81BD" w:themeColor="accent1"/>
      <w:sz w:val="26"/>
      <w:szCs w:val="26"/>
      <w:lang w:eastAsia="ru-RU"/>
    </w:rPr>
  </w:style>
  <w:style w:type="character" w:customStyle="1" w:styleId="50">
    <w:name w:val="Заголовок 5 Знак"/>
    <w:basedOn w:val="a0"/>
    <w:link w:val="5"/>
    <w:rsid w:val="00A50D48"/>
    <w:rPr>
      <w:rFonts w:ascii="Times New Roman" w:eastAsia="Times New Roman" w:hAnsi="Times New Roman" w:cs="Times New Roman"/>
      <w:b/>
      <w:bCs/>
      <w:i/>
      <w:iCs/>
      <w:sz w:val="26"/>
      <w:szCs w:val="26"/>
      <w:lang w:eastAsia="ru-RU"/>
    </w:rPr>
  </w:style>
  <w:style w:type="character" w:customStyle="1" w:styleId="80">
    <w:name w:val="Заголовок 8 Знак"/>
    <w:basedOn w:val="a0"/>
    <w:link w:val="8"/>
    <w:uiPriority w:val="9"/>
    <w:rsid w:val="00A50D48"/>
    <w:rPr>
      <w:rFonts w:asciiTheme="majorHAnsi" w:eastAsiaTheme="majorEastAsia" w:hAnsiTheme="majorHAnsi" w:cstheme="majorBidi"/>
      <w:color w:val="404040" w:themeColor="text1" w:themeTint="BF"/>
      <w:sz w:val="20"/>
      <w:szCs w:val="20"/>
      <w:lang w:eastAsia="ru-RU"/>
    </w:rPr>
  </w:style>
  <w:style w:type="character" w:styleId="a3">
    <w:name w:val="Hyperlink"/>
    <w:basedOn w:val="a0"/>
    <w:uiPriority w:val="99"/>
    <w:semiHidden/>
    <w:unhideWhenUsed/>
    <w:rsid w:val="00A50D48"/>
    <w:rPr>
      <w:color w:val="0000FF"/>
      <w:u w:val="single"/>
    </w:rPr>
  </w:style>
  <w:style w:type="character" w:styleId="a4">
    <w:name w:val="FollowedHyperlink"/>
    <w:basedOn w:val="a0"/>
    <w:uiPriority w:val="99"/>
    <w:semiHidden/>
    <w:unhideWhenUsed/>
    <w:rsid w:val="00A50D48"/>
    <w:rPr>
      <w:color w:val="954F72"/>
      <w:u w:val="single"/>
    </w:rPr>
  </w:style>
  <w:style w:type="paragraph" w:styleId="a5">
    <w:name w:val="Normal (Web)"/>
    <w:basedOn w:val="a"/>
    <w:uiPriority w:val="99"/>
    <w:semiHidden/>
    <w:unhideWhenUsed/>
    <w:rsid w:val="00A50D48"/>
    <w:pPr>
      <w:spacing w:before="100" w:beforeAutospacing="1" w:after="100" w:afterAutospacing="1"/>
    </w:pPr>
  </w:style>
  <w:style w:type="paragraph" w:styleId="3">
    <w:name w:val="toc 3"/>
    <w:basedOn w:val="a"/>
    <w:next w:val="a"/>
    <w:autoRedefine/>
    <w:uiPriority w:val="99"/>
    <w:unhideWhenUsed/>
    <w:rsid w:val="00A50D48"/>
    <w:pPr>
      <w:widowControl w:val="0"/>
      <w:autoSpaceDE w:val="0"/>
      <w:autoSpaceDN w:val="0"/>
      <w:adjustRightInd w:val="0"/>
      <w:spacing w:line="360" w:lineRule="exact"/>
      <w:ind w:firstLine="709"/>
      <w:jc w:val="both"/>
    </w:pPr>
  </w:style>
  <w:style w:type="paragraph" w:styleId="a6">
    <w:name w:val="footnote text"/>
    <w:basedOn w:val="a"/>
    <w:link w:val="a7"/>
    <w:uiPriority w:val="99"/>
    <w:semiHidden/>
    <w:unhideWhenUsed/>
    <w:rsid w:val="00A50D48"/>
    <w:rPr>
      <w:sz w:val="20"/>
      <w:szCs w:val="20"/>
    </w:rPr>
  </w:style>
  <w:style w:type="character" w:customStyle="1" w:styleId="a7">
    <w:name w:val="Текст сноски Знак"/>
    <w:basedOn w:val="a0"/>
    <w:link w:val="a6"/>
    <w:uiPriority w:val="99"/>
    <w:semiHidden/>
    <w:rsid w:val="00A50D48"/>
    <w:rPr>
      <w:rFonts w:ascii="Times New Roman" w:eastAsia="Times New Roman" w:hAnsi="Times New Roman" w:cs="Times New Roman"/>
      <w:sz w:val="20"/>
      <w:szCs w:val="20"/>
      <w:lang w:eastAsia="ru-RU"/>
    </w:rPr>
  </w:style>
  <w:style w:type="paragraph" w:styleId="a8">
    <w:name w:val="annotation text"/>
    <w:basedOn w:val="a"/>
    <w:link w:val="a9"/>
    <w:uiPriority w:val="99"/>
    <w:semiHidden/>
    <w:unhideWhenUsed/>
    <w:rsid w:val="00A50D48"/>
    <w:rPr>
      <w:sz w:val="20"/>
      <w:szCs w:val="20"/>
    </w:rPr>
  </w:style>
  <w:style w:type="character" w:customStyle="1" w:styleId="a9">
    <w:name w:val="Текст примечания Знак"/>
    <w:basedOn w:val="a0"/>
    <w:link w:val="a8"/>
    <w:uiPriority w:val="99"/>
    <w:semiHidden/>
    <w:rsid w:val="00A50D48"/>
    <w:rPr>
      <w:rFonts w:ascii="Times New Roman" w:eastAsia="Times New Roman" w:hAnsi="Times New Roman" w:cs="Times New Roman"/>
      <w:sz w:val="20"/>
      <w:szCs w:val="20"/>
      <w:lang w:eastAsia="ru-RU"/>
    </w:rPr>
  </w:style>
  <w:style w:type="character" w:customStyle="1" w:styleId="aa">
    <w:name w:val="Верхний колонтитул Знак"/>
    <w:aliases w:val="ВерхКолонтитул Знак"/>
    <w:basedOn w:val="a0"/>
    <w:link w:val="ab"/>
    <w:locked/>
    <w:rsid w:val="00A50D48"/>
    <w:rPr>
      <w:rFonts w:ascii="Times New Roman" w:eastAsia="Times New Roman" w:hAnsi="Times New Roman" w:cs="Times New Roman"/>
      <w:sz w:val="24"/>
      <w:szCs w:val="24"/>
      <w:lang w:eastAsia="ru-RU"/>
    </w:rPr>
  </w:style>
  <w:style w:type="paragraph" w:styleId="ab">
    <w:name w:val="header"/>
    <w:aliases w:val="ВерхКолонтитул"/>
    <w:basedOn w:val="a"/>
    <w:link w:val="aa"/>
    <w:unhideWhenUsed/>
    <w:rsid w:val="00A50D48"/>
    <w:pPr>
      <w:tabs>
        <w:tab w:val="center" w:pos="4677"/>
        <w:tab w:val="right" w:pos="9355"/>
      </w:tabs>
    </w:pPr>
  </w:style>
  <w:style w:type="character" w:customStyle="1" w:styleId="11">
    <w:name w:val="Верхний колонтитул Знак1"/>
    <w:aliases w:val="ВерхКолонтитул Знак1"/>
    <w:basedOn w:val="a0"/>
    <w:uiPriority w:val="99"/>
    <w:semiHidden/>
    <w:rsid w:val="00A50D48"/>
    <w:rPr>
      <w:rFonts w:ascii="Times New Roman" w:eastAsia="Times New Roman" w:hAnsi="Times New Roman" w:cs="Times New Roman"/>
      <w:sz w:val="24"/>
      <w:szCs w:val="24"/>
      <w:lang w:eastAsia="ru-RU"/>
    </w:rPr>
  </w:style>
  <w:style w:type="paragraph" w:styleId="ac">
    <w:name w:val="footer"/>
    <w:basedOn w:val="a"/>
    <w:link w:val="ad"/>
    <w:uiPriority w:val="99"/>
    <w:semiHidden/>
    <w:unhideWhenUsed/>
    <w:rsid w:val="00A50D48"/>
    <w:pPr>
      <w:tabs>
        <w:tab w:val="center" w:pos="4677"/>
        <w:tab w:val="right" w:pos="9355"/>
      </w:tabs>
    </w:pPr>
  </w:style>
  <w:style w:type="character" w:customStyle="1" w:styleId="ad">
    <w:name w:val="Нижний колонтитул Знак"/>
    <w:basedOn w:val="a0"/>
    <w:link w:val="ac"/>
    <w:uiPriority w:val="99"/>
    <w:semiHidden/>
    <w:rsid w:val="00A50D48"/>
    <w:rPr>
      <w:rFonts w:ascii="Times New Roman" w:eastAsia="Times New Roman" w:hAnsi="Times New Roman" w:cs="Times New Roman"/>
      <w:sz w:val="24"/>
      <w:szCs w:val="24"/>
      <w:lang w:eastAsia="ru-RU"/>
    </w:rPr>
  </w:style>
  <w:style w:type="paragraph" w:styleId="ae">
    <w:name w:val="Title"/>
    <w:basedOn w:val="a"/>
    <w:next w:val="a"/>
    <w:link w:val="af"/>
    <w:uiPriority w:val="99"/>
    <w:qFormat/>
    <w:rsid w:val="00A50D48"/>
    <w:pPr>
      <w:spacing w:before="240" w:after="60"/>
      <w:jc w:val="center"/>
      <w:outlineLvl w:val="0"/>
    </w:pPr>
    <w:rPr>
      <w:rFonts w:ascii="Cambria" w:hAnsi="Cambria"/>
      <w:b/>
      <w:bCs/>
      <w:kern w:val="28"/>
      <w:sz w:val="32"/>
      <w:szCs w:val="32"/>
    </w:rPr>
  </w:style>
  <w:style w:type="character" w:customStyle="1" w:styleId="af">
    <w:name w:val="Название Знак"/>
    <w:basedOn w:val="a0"/>
    <w:link w:val="ae"/>
    <w:uiPriority w:val="99"/>
    <w:rsid w:val="00A50D48"/>
    <w:rPr>
      <w:rFonts w:ascii="Cambria" w:eastAsia="Times New Roman" w:hAnsi="Cambria" w:cs="Times New Roman"/>
      <w:b/>
      <w:bCs/>
      <w:kern w:val="28"/>
      <w:sz w:val="32"/>
      <w:szCs w:val="32"/>
      <w:lang w:eastAsia="ru-RU"/>
    </w:rPr>
  </w:style>
  <w:style w:type="paragraph" w:styleId="af0">
    <w:name w:val="Body Text"/>
    <w:basedOn w:val="a"/>
    <w:link w:val="af1"/>
    <w:uiPriority w:val="99"/>
    <w:semiHidden/>
    <w:unhideWhenUsed/>
    <w:rsid w:val="00A50D48"/>
    <w:pPr>
      <w:spacing w:after="120"/>
    </w:pPr>
  </w:style>
  <w:style w:type="character" w:customStyle="1" w:styleId="af1">
    <w:name w:val="Основной текст Знак"/>
    <w:basedOn w:val="a0"/>
    <w:link w:val="af0"/>
    <w:uiPriority w:val="99"/>
    <w:semiHidden/>
    <w:rsid w:val="00A50D48"/>
    <w:rPr>
      <w:rFonts w:ascii="Times New Roman" w:eastAsia="Times New Roman" w:hAnsi="Times New Roman" w:cs="Times New Roman"/>
      <w:sz w:val="24"/>
      <w:szCs w:val="24"/>
      <w:lang w:eastAsia="ru-RU"/>
    </w:rPr>
  </w:style>
  <w:style w:type="paragraph" w:styleId="21">
    <w:name w:val="Body Text 2"/>
    <w:basedOn w:val="a"/>
    <w:link w:val="22"/>
    <w:uiPriority w:val="99"/>
    <w:semiHidden/>
    <w:unhideWhenUsed/>
    <w:rsid w:val="00A50D48"/>
    <w:pPr>
      <w:spacing w:after="120" w:line="480" w:lineRule="auto"/>
    </w:pPr>
    <w:rPr>
      <w:rFonts w:asciiTheme="minorHAnsi" w:eastAsiaTheme="minorEastAsia" w:hAnsiTheme="minorHAnsi" w:cstheme="minorBidi"/>
      <w:sz w:val="22"/>
      <w:szCs w:val="22"/>
    </w:rPr>
  </w:style>
  <w:style w:type="character" w:customStyle="1" w:styleId="22">
    <w:name w:val="Основной текст 2 Знак"/>
    <w:basedOn w:val="a0"/>
    <w:link w:val="21"/>
    <w:uiPriority w:val="99"/>
    <w:semiHidden/>
    <w:rsid w:val="00A50D48"/>
    <w:rPr>
      <w:rFonts w:eastAsiaTheme="minorEastAsia"/>
      <w:lang w:eastAsia="ru-RU"/>
    </w:rPr>
  </w:style>
  <w:style w:type="paragraph" w:styleId="30">
    <w:name w:val="Body Text 3"/>
    <w:basedOn w:val="a"/>
    <w:link w:val="31"/>
    <w:uiPriority w:val="99"/>
    <w:semiHidden/>
    <w:unhideWhenUsed/>
    <w:rsid w:val="00A50D48"/>
    <w:pPr>
      <w:spacing w:after="120"/>
    </w:pPr>
    <w:rPr>
      <w:sz w:val="16"/>
      <w:szCs w:val="16"/>
    </w:rPr>
  </w:style>
  <w:style w:type="character" w:customStyle="1" w:styleId="31">
    <w:name w:val="Основной текст 3 Знак"/>
    <w:basedOn w:val="a0"/>
    <w:link w:val="30"/>
    <w:uiPriority w:val="99"/>
    <w:semiHidden/>
    <w:rsid w:val="00A50D48"/>
    <w:rPr>
      <w:rFonts w:ascii="Times New Roman" w:eastAsia="Times New Roman" w:hAnsi="Times New Roman" w:cs="Times New Roman"/>
      <w:sz w:val="16"/>
      <w:szCs w:val="16"/>
      <w:lang w:eastAsia="ru-RU"/>
    </w:rPr>
  </w:style>
  <w:style w:type="paragraph" w:styleId="23">
    <w:name w:val="Body Text Indent 2"/>
    <w:basedOn w:val="a"/>
    <w:link w:val="24"/>
    <w:uiPriority w:val="99"/>
    <w:semiHidden/>
    <w:unhideWhenUsed/>
    <w:rsid w:val="00A50D48"/>
    <w:pPr>
      <w:spacing w:after="120" w:line="480" w:lineRule="auto"/>
      <w:ind w:left="283"/>
    </w:pPr>
    <w:rPr>
      <w:rFonts w:ascii="Calibri" w:hAnsi="Calibri"/>
      <w:sz w:val="22"/>
      <w:szCs w:val="22"/>
    </w:rPr>
  </w:style>
  <w:style w:type="character" w:customStyle="1" w:styleId="24">
    <w:name w:val="Основной текст с отступом 2 Знак"/>
    <w:basedOn w:val="a0"/>
    <w:link w:val="23"/>
    <w:uiPriority w:val="99"/>
    <w:semiHidden/>
    <w:rsid w:val="00A50D48"/>
    <w:rPr>
      <w:rFonts w:ascii="Calibri" w:eastAsia="Times New Roman" w:hAnsi="Calibri" w:cs="Times New Roman"/>
      <w:lang w:eastAsia="ru-RU"/>
    </w:rPr>
  </w:style>
  <w:style w:type="paragraph" w:styleId="32">
    <w:name w:val="Body Text Indent 3"/>
    <w:basedOn w:val="a"/>
    <w:link w:val="33"/>
    <w:uiPriority w:val="99"/>
    <w:semiHidden/>
    <w:unhideWhenUsed/>
    <w:rsid w:val="00A50D48"/>
    <w:pPr>
      <w:spacing w:after="120"/>
      <w:ind w:left="283"/>
    </w:pPr>
    <w:rPr>
      <w:sz w:val="16"/>
      <w:szCs w:val="16"/>
    </w:rPr>
  </w:style>
  <w:style w:type="character" w:customStyle="1" w:styleId="33">
    <w:name w:val="Основной текст с отступом 3 Знак"/>
    <w:basedOn w:val="a0"/>
    <w:link w:val="32"/>
    <w:uiPriority w:val="99"/>
    <w:semiHidden/>
    <w:rsid w:val="00A50D48"/>
    <w:rPr>
      <w:rFonts w:ascii="Times New Roman" w:eastAsia="Times New Roman" w:hAnsi="Times New Roman" w:cs="Times New Roman"/>
      <w:sz w:val="16"/>
      <w:szCs w:val="16"/>
      <w:lang w:eastAsia="ru-RU"/>
    </w:rPr>
  </w:style>
  <w:style w:type="paragraph" w:styleId="af2">
    <w:name w:val="Balloon Text"/>
    <w:basedOn w:val="a"/>
    <w:link w:val="af3"/>
    <w:uiPriority w:val="99"/>
    <w:semiHidden/>
    <w:unhideWhenUsed/>
    <w:rsid w:val="00A50D48"/>
    <w:rPr>
      <w:rFonts w:ascii="Tahoma" w:hAnsi="Tahoma" w:cs="Tahoma"/>
      <w:sz w:val="16"/>
      <w:szCs w:val="16"/>
    </w:rPr>
  </w:style>
  <w:style w:type="character" w:customStyle="1" w:styleId="af3">
    <w:name w:val="Текст выноски Знак"/>
    <w:basedOn w:val="a0"/>
    <w:link w:val="af2"/>
    <w:uiPriority w:val="99"/>
    <w:semiHidden/>
    <w:rsid w:val="00A50D48"/>
    <w:rPr>
      <w:rFonts w:ascii="Tahoma" w:eastAsia="Times New Roman" w:hAnsi="Tahoma" w:cs="Tahoma"/>
      <w:sz w:val="16"/>
      <w:szCs w:val="16"/>
      <w:lang w:eastAsia="ru-RU"/>
    </w:rPr>
  </w:style>
  <w:style w:type="character" w:customStyle="1" w:styleId="af4">
    <w:name w:val="Без интервала Знак"/>
    <w:aliases w:val="с интервалом Знак,No Spacing Знак,No Spacing1 Знак"/>
    <w:link w:val="af5"/>
    <w:uiPriority w:val="1"/>
    <w:locked/>
    <w:rsid w:val="00A50D48"/>
    <w:rPr>
      <w:rFonts w:ascii="Times New Roman" w:eastAsiaTheme="minorEastAsia" w:hAnsi="Times New Roman" w:cs="Times New Roman"/>
      <w:lang w:eastAsia="ru-RU"/>
    </w:rPr>
  </w:style>
  <w:style w:type="paragraph" w:styleId="af5">
    <w:name w:val="No Spacing"/>
    <w:aliases w:val="с интервалом,No Spacing,No Spacing1"/>
    <w:link w:val="af4"/>
    <w:uiPriority w:val="1"/>
    <w:qFormat/>
    <w:rsid w:val="00A50D48"/>
    <w:pPr>
      <w:spacing w:after="0" w:line="240" w:lineRule="auto"/>
    </w:pPr>
    <w:rPr>
      <w:rFonts w:ascii="Times New Roman" w:eastAsiaTheme="minorEastAsia" w:hAnsi="Times New Roman" w:cs="Times New Roman"/>
      <w:lang w:eastAsia="ru-RU"/>
    </w:rPr>
  </w:style>
  <w:style w:type="paragraph" w:styleId="af6">
    <w:name w:val="List Paragraph"/>
    <w:basedOn w:val="a"/>
    <w:uiPriority w:val="34"/>
    <w:qFormat/>
    <w:rsid w:val="00A50D48"/>
    <w:pPr>
      <w:ind w:left="720"/>
      <w:contextualSpacing/>
    </w:pPr>
  </w:style>
  <w:style w:type="paragraph" w:customStyle="1" w:styleId="ConsPlusTitle">
    <w:name w:val="ConsPlusTitle"/>
    <w:uiPriority w:val="99"/>
    <w:rsid w:val="00A50D48"/>
    <w:pPr>
      <w:widowControl w:val="0"/>
      <w:suppressAutoHyphens/>
      <w:spacing w:after="0" w:line="100" w:lineRule="atLeast"/>
    </w:pPr>
    <w:rPr>
      <w:rFonts w:ascii="Arial" w:eastAsia="Times New Roman" w:hAnsi="Arial" w:cs="Arial"/>
      <w:b/>
      <w:bCs/>
      <w:kern w:val="2"/>
      <w:sz w:val="20"/>
      <w:szCs w:val="20"/>
      <w:lang w:eastAsia="ru-RU"/>
    </w:rPr>
  </w:style>
  <w:style w:type="paragraph" w:customStyle="1" w:styleId="ConsTitle">
    <w:name w:val="ConsTitle"/>
    <w:uiPriority w:val="99"/>
    <w:semiHidden/>
    <w:rsid w:val="00A50D48"/>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Normal1">
    <w:name w:val="Normal1"/>
    <w:basedOn w:val="a"/>
    <w:uiPriority w:val="99"/>
    <w:semiHidden/>
    <w:qFormat/>
    <w:rsid w:val="00A50D48"/>
    <w:pPr>
      <w:spacing w:before="100" w:beforeAutospacing="1" w:after="100" w:afterAutospacing="1" w:line="276" w:lineRule="auto"/>
    </w:pPr>
  </w:style>
  <w:style w:type="paragraph" w:customStyle="1" w:styleId="Normal13">
    <w:name w:val="Normal13"/>
    <w:uiPriority w:val="99"/>
    <w:semiHidden/>
    <w:qFormat/>
    <w:rsid w:val="00A50D48"/>
    <w:pPr>
      <w:spacing w:before="100" w:beforeAutospacing="1"/>
    </w:pPr>
    <w:rPr>
      <w:rFonts w:ascii="Times New Roman" w:eastAsia="Times New Roman" w:hAnsi="Times New Roman" w:cs="Times New Roman"/>
      <w:sz w:val="20"/>
      <w:szCs w:val="20"/>
      <w:lang w:eastAsia="ru-RU"/>
    </w:rPr>
  </w:style>
  <w:style w:type="paragraph" w:customStyle="1" w:styleId="12">
    <w:name w:val="Абзац списка1"/>
    <w:basedOn w:val="a"/>
    <w:uiPriority w:val="99"/>
    <w:semiHidden/>
    <w:qFormat/>
    <w:rsid w:val="00A50D48"/>
    <w:pPr>
      <w:spacing w:before="100" w:beforeAutospacing="1" w:after="200" w:line="264" w:lineRule="auto"/>
      <w:ind w:left="720"/>
      <w:contextualSpacing/>
    </w:pPr>
    <w:rPr>
      <w:rFonts w:ascii="Calibri" w:hAnsi="Calibri"/>
      <w:sz w:val="22"/>
      <w:szCs w:val="22"/>
    </w:rPr>
  </w:style>
  <w:style w:type="paragraph" w:customStyle="1" w:styleId="ConsPlusNonformat">
    <w:name w:val="ConsPlusNonformat"/>
    <w:uiPriority w:val="99"/>
    <w:rsid w:val="00A50D4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xl66">
    <w:name w:val="xl66"/>
    <w:basedOn w:val="a"/>
    <w:uiPriority w:val="99"/>
    <w:rsid w:val="00A50D48"/>
    <w:pPr>
      <w:spacing w:before="100" w:beforeAutospacing="1" w:after="100" w:afterAutospacing="1"/>
    </w:pPr>
    <w:rPr>
      <w:rFonts w:ascii="Arial" w:hAnsi="Arial" w:cs="Arial"/>
      <w:sz w:val="20"/>
      <w:szCs w:val="20"/>
    </w:rPr>
  </w:style>
  <w:style w:type="paragraph" w:customStyle="1" w:styleId="xl67">
    <w:name w:val="xl67"/>
    <w:basedOn w:val="a"/>
    <w:uiPriority w:val="99"/>
    <w:rsid w:val="00A50D48"/>
    <w:pPr>
      <w:spacing w:before="100" w:beforeAutospacing="1" w:after="100" w:afterAutospacing="1"/>
    </w:pPr>
    <w:rPr>
      <w:rFonts w:ascii="Arial" w:hAnsi="Arial" w:cs="Arial"/>
      <w:sz w:val="20"/>
      <w:szCs w:val="20"/>
    </w:rPr>
  </w:style>
  <w:style w:type="paragraph" w:customStyle="1" w:styleId="xl68">
    <w:name w:val="xl68"/>
    <w:basedOn w:val="a"/>
    <w:uiPriority w:val="99"/>
    <w:rsid w:val="00A50D48"/>
    <w:pPr>
      <w:spacing w:before="100" w:beforeAutospacing="1" w:after="100" w:afterAutospacing="1"/>
    </w:pPr>
    <w:rPr>
      <w:rFonts w:ascii="Arial" w:hAnsi="Arial" w:cs="Arial"/>
      <w:sz w:val="16"/>
      <w:szCs w:val="16"/>
    </w:rPr>
  </w:style>
  <w:style w:type="paragraph" w:customStyle="1" w:styleId="xl69">
    <w:name w:val="xl69"/>
    <w:basedOn w:val="a"/>
    <w:uiPriority w:val="99"/>
    <w:rsid w:val="00A50D48"/>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
    <w:uiPriority w:val="99"/>
    <w:rsid w:val="00A50D48"/>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71">
    <w:name w:val="xl71"/>
    <w:basedOn w:val="a"/>
    <w:uiPriority w:val="99"/>
    <w:rsid w:val="00A50D48"/>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2">
    <w:name w:val="xl72"/>
    <w:basedOn w:val="a"/>
    <w:uiPriority w:val="99"/>
    <w:rsid w:val="00A50D48"/>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
    <w:uiPriority w:val="99"/>
    <w:rsid w:val="00A50D48"/>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4">
    <w:name w:val="xl74"/>
    <w:basedOn w:val="a"/>
    <w:uiPriority w:val="99"/>
    <w:rsid w:val="00A50D48"/>
    <w:pPr>
      <w:pBdr>
        <w:top w:val="single" w:sz="4" w:space="0" w:color="auto"/>
      </w:pBdr>
      <w:spacing w:before="100" w:beforeAutospacing="1" w:after="100" w:afterAutospacing="1"/>
    </w:pPr>
    <w:rPr>
      <w:rFonts w:ascii="Arial" w:hAnsi="Arial" w:cs="Arial"/>
      <w:sz w:val="16"/>
      <w:szCs w:val="16"/>
    </w:rPr>
  </w:style>
  <w:style w:type="paragraph" w:customStyle="1" w:styleId="xl75">
    <w:name w:val="xl75"/>
    <w:basedOn w:val="a"/>
    <w:uiPriority w:val="99"/>
    <w:rsid w:val="00A50D48"/>
    <w:pPr>
      <w:pBdr>
        <w:left w:val="single" w:sz="8" w:space="0" w:color="auto"/>
      </w:pBdr>
      <w:spacing w:before="100" w:beforeAutospacing="1" w:after="100" w:afterAutospacing="1"/>
    </w:pPr>
    <w:rPr>
      <w:rFonts w:ascii="Arial" w:hAnsi="Arial" w:cs="Arial"/>
      <w:sz w:val="16"/>
      <w:szCs w:val="16"/>
    </w:rPr>
  </w:style>
  <w:style w:type="paragraph" w:customStyle="1" w:styleId="xl76">
    <w:name w:val="xl76"/>
    <w:basedOn w:val="a"/>
    <w:uiPriority w:val="99"/>
    <w:rsid w:val="00A50D48"/>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7">
    <w:name w:val="xl77"/>
    <w:basedOn w:val="a"/>
    <w:uiPriority w:val="99"/>
    <w:rsid w:val="00A50D48"/>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8">
    <w:name w:val="xl78"/>
    <w:basedOn w:val="a"/>
    <w:uiPriority w:val="99"/>
    <w:rsid w:val="00A50D48"/>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9">
    <w:name w:val="xl79"/>
    <w:basedOn w:val="a"/>
    <w:uiPriority w:val="99"/>
    <w:rsid w:val="00A50D48"/>
    <w:pPr>
      <w:pBdr>
        <w:top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80">
    <w:name w:val="xl80"/>
    <w:basedOn w:val="a"/>
    <w:uiPriority w:val="99"/>
    <w:rsid w:val="00A50D48"/>
    <w:pPr>
      <w:pBdr>
        <w:top w:val="single" w:sz="8" w:space="0" w:color="auto"/>
      </w:pBdr>
      <w:spacing w:before="100" w:beforeAutospacing="1" w:after="100" w:afterAutospacing="1"/>
      <w:jc w:val="center"/>
    </w:pPr>
    <w:rPr>
      <w:rFonts w:ascii="Arial" w:hAnsi="Arial" w:cs="Arial"/>
      <w:b/>
      <w:bCs/>
      <w:sz w:val="16"/>
      <w:szCs w:val="16"/>
    </w:rPr>
  </w:style>
  <w:style w:type="paragraph" w:customStyle="1" w:styleId="xl81">
    <w:name w:val="xl81"/>
    <w:basedOn w:val="a"/>
    <w:uiPriority w:val="99"/>
    <w:rsid w:val="00A50D48"/>
    <w:pPr>
      <w:pBdr>
        <w:top w:val="single" w:sz="8"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82">
    <w:name w:val="xl82"/>
    <w:basedOn w:val="a"/>
    <w:uiPriority w:val="99"/>
    <w:rsid w:val="00A50D48"/>
    <w:pPr>
      <w:pBdr>
        <w:top w:val="single" w:sz="8" w:space="0" w:color="auto"/>
        <w:left w:val="single" w:sz="8"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83">
    <w:name w:val="xl83"/>
    <w:basedOn w:val="a"/>
    <w:uiPriority w:val="99"/>
    <w:rsid w:val="00A50D48"/>
    <w:pPr>
      <w:pBdr>
        <w:top w:val="single" w:sz="8" w:space="0" w:color="auto"/>
        <w:left w:val="single" w:sz="8"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4">
    <w:name w:val="xl84"/>
    <w:basedOn w:val="a"/>
    <w:uiPriority w:val="99"/>
    <w:rsid w:val="00A50D48"/>
    <w:pPr>
      <w:pBdr>
        <w:top w:val="single" w:sz="8" w:space="0" w:color="auto"/>
        <w:left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5">
    <w:name w:val="xl85"/>
    <w:basedOn w:val="a"/>
    <w:uiPriority w:val="99"/>
    <w:rsid w:val="00A50D48"/>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6">
    <w:name w:val="xl86"/>
    <w:basedOn w:val="a"/>
    <w:uiPriority w:val="99"/>
    <w:rsid w:val="00A50D48"/>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7">
    <w:name w:val="xl87"/>
    <w:basedOn w:val="a"/>
    <w:uiPriority w:val="99"/>
    <w:rsid w:val="00A50D48"/>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8">
    <w:name w:val="xl88"/>
    <w:basedOn w:val="a"/>
    <w:uiPriority w:val="99"/>
    <w:rsid w:val="00A50D48"/>
    <w:pPr>
      <w:pBdr>
        <w:top w:val="single" w:sz="8"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9">
    <w:name w:val="xl89"/>
    <w:basedOn w:val="a"/>
    <w:uiPriority w:val="99"/>
    <w:rsid w:val="00A50D48"/>
    <w:pPr>
      <w:pBdr>
        <w:top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0">
    <w:name w:val="xl90"/>
    <w:basedOn w:val="a"/>
    <w:uiPriority w:val="99"/>
    <w:rsid w:val="00A50D48"/>
    <w:pPr>
      <w:pBdr>
        <w:top w:val="single" w:sz="8"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1">
    <w:name w:val="xl91"/>
    <w:basedOn w:val="a"/>
    <w:uiPriority w:val="99"/>
    <w:rsid w:val="00A50D48"/>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2">
    <w:name w:val="xl92"/>
    <w:basedOn w:val="a"/>
    <w:uiPriority w:val="99"/>
    <w:rsid w:val="00A50D48"/>
    <w:pPr>
      <w:pBdr>
        <w:top w:val="single" w:sz="4" w:space="0" w:color="auto"/>
        <w:left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3">
    <w:name w:val="xl93"/>
    <w:basedOn w:val="a"/>
    <w:uiPriority w:val="99"/>
    <w:rsid w:val="00A50D48"/>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4">
    <w:name w:val="xl94"/>
    <w:basedOn w:val="a"/>
    <w:uiPriority w:val="99"/>
    <w:rsid w:val="00A50D48"/>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5">
    <w:name w:val="xl95"/>
    <w:basedOn w:val="a"/>
    <w:uiPriority w:val="99"/>
    <w:rsid w:val="00A50D48"/>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6">
    <w:name w:val="xl96"/>
    <w:basedOn w:val="a"/>
    <w:uiPriority w:val="99"/>
    <w:rsid w:val="00A50D48"/>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7">
    <w:name w:val="xl97"/>
    <w:basedOn w:val="a"/>
    <w:uiPriority w:val="99"/>
    <w:rsid w:val="00A50D48"/>
    <w:pPr>
      <w:pBdr>
        <w:top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8">
    <w:name w:val="xl98"/>
    <w:basedOn w:val="a"/>
    <w:uiPriority w:val="99"/>
    <w:rsid w:val="00A50D48"/>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9">
    <w:name w:val="xl99"/>
    <w:basedOn w:val="a"/>
    <w:uiPriority w:val="99"/>
    <w:rsid w:val="00A50D48"/>
    <w:pPr>
      <w:pBdr>
        <w:top w:val="single" w:sz="4" w:space="0" w:color="auto"/>
        <w:left w:val="single" w:sz="8" w:space="0" w:color="auto"/>
        <w:bottom w:val="single" w:sz="8"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0">
    <w:name w:val="xl100"/>
    <w:basedOn w:val="a"/>
    <w:uiPriority w:val="99"/>
    <w:rsid w:val="00A50D48"/>
    <w:pPr>
      <w:pBdr>
        <w:top w:val="single" w:sz="4" w:space="0" w:color="auto"/>
        <w:left w:val="single" w:sz="8"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1">
    <w:name w:val="xl101"/>
    <w:basedOn w:val="a"/>
    <w:uiPriority w:val="99"/>
    <w:rsid w:val="00A50D48"/>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2">
    <w:name w:val="xl102"/>
    <w:basedOn w:val="a"/>
    <w:uiPriority w:val="99"/>
    <w:rsid w:val="00A50D48"/>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3">
    <w:name w:val="xl103"/>
    <w:basedOn w:val="a"/>
    <w:uiPriority w:val="99"/>
    <w:rsid w:val="00A50D48"/>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4">
    <w:name w:val="xl104"/>
    <w:basedOn w:val="a"/>
    <w:uiPriority w:val="99"/>
    <w:rsid w:val="00A50D48"/>
    <w:pPr>
      <w:pBdr>
        <w:top w:val="single" w:sz="4" w:space="0" w:color="auto"/>
        <w:left w:val="single" w:sz="4" w:space="0" w:color="auto"/>
        <w:bottom w:val="single" w:sz="8"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5">
    <w:name w:val="xl105"/>
    <w:basedOn w:val="a"/>
    <w:uiPriority w:val="99"/>
    <w:rsid w:val="00A50D48"/>
    <w:pPr>
      <w:pBdr>
        <w:top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6">
    <w:name w:val="xl106"/>
    <w:basedOn w:val="a"/>
    <w:uiPriority w:val="99"/>
    <w:rsid w:val="00A50D48"/>
    <w:pPr>
      <w:pBdr>
        <w:top w:val="single" w:sz="4" w:space="0" w:color="auto"/>
        <w:left w:val="single" w:sz="4" w:space="0" w:color="auto"/>
        <w:bottom w:val="single" w:sz="8"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64">
    <w:name w:val="xl64"/>
    <w:basedOn w:val="a"/>
    <w:uiPriority w:val="99"/>
    <w:rsid w:val="00A50D48"/>
    <w:pPr>
      <w:spacing w:before="100" w:beforeAutospacing="1" w:after="100" w:afterAutospacing="1"/>
    </w:pPr>
    <w:rPr>
      <w:rFonts w:ascii="Arial" w:hAnsi="Arial" w:cs="Arial"/>
      <w:sz w:val="20"/>
      <w:szCs w:val="20"/>
    </w:rPr>
  </w:style>
  <w:style w:type="paragraph" w:customStyle="1" w:styleId="xl65">
    <w:name w:val="xl65"/>
    <w:basedOn w:val="a"/>
    <w:uiPriority w:val="99"/>
    <w:rsid w:val="00A50D48"/>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63">
    <w:name w:val="xl63"/>
    <w:basedOn w:val="a"/>
    <w:uiPriority w:val="99"/>
    <w:rsid w:val="00A50D48"/>
    <w:pPr>
      <w:pBdr>
        <w:top w:val="single" w:sz="8" w:space="0" w:color="auto"/>
        <w:left w:val="single" w:sz="8" w:space="0" w:color="auto"/>
        <w:bottom w:val="single" w:sz="8" w:space="0" w:color="auto"/>
      </w:pBdr>
      <w:shd w:val="clear" w:color="auto" w:fill="FFFFFF"/>
      <w:spacing w:before="100" w:beforeAutospacing="1" w:after="100" w:afterAutospacing="1"/>
      <w:jc w:val="center"/>
    </w:pPr>
    <w:rPr>
      <w:b/>
      <w:bCs/>
      <w:sz w:val="16"/>
      <w:szCs w:val="16"/>
    </w:rPr>
  </w:style>
  <w:style w:type="paragraph" w:customStyle="1" w:styleId="13">
    <w:name w:val="Название1"/>
    <w:uiPriority w:val="99"/>
    <w:rsid w:val="00A50D48"/>
    <w:pPr>
      <w:spacing w:after="0" w:line="240" w:lineRule="auto"/>
      <w:jc w:val="center"/>
    </w:pPr>
    <w:rPr>
      <w:rFonts w:ascii="Arial" w:eastAsia="Times New Roman" w:hAnsi="Arial" w:cs="Times New Roman"/>
      <w:sz w:val="24"/>
      <w:szCs w:val="20"/>
      <w:lang w:eastAsia="ru-RU"/>
    </w:rPr>
  </w:style>
  <w:style w:type="paragraph" w:customStyle="1" w:styleId="14">
    <w:name w:val="Обычный1"/>
    <w:uiPriority w:val="99"/>
    <w:rsid w:val="00A50D48"/>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5">
    <w:name w:val="Обычный2"/>
    <w:uiPriority w:val="99"/>
    <w:rsid w:val="00A50D48"/>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ConsPlusNormal">
    <w:name w:val="ConsPlusNormal"/>
    <w:uiPriority w:val="99"/>
    <w:rsid w:val="00A50D48"/>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Pa3">
    <w:name w:val="Pa3"/>
    <w:basedOn w:val="a"/>
    <w:next w:val="a"/>
    <w:uiPriority w:val="99"/>
    <w:rsid w:val="00A50D48"/>
    <w:pPr>
      <w:autoSpaceDE w:val="0"/>
      <w:autoSpaceDN w:val="0"/>
      <w:adjustRightInd w:val="0"/>
      <w:spacing w:line="221" w:lineRule="atLeast"/>
    </w:pPr>
    <w:rPr>
      <w:rFonts w:ascii="OctavaC" w:eastAsia="Calibri" w:hAnsi="OctavaC"/>
    </w:rPr>
  </w:style>
  <w:style w:type="paragraph" w:customStyle="1" w:styleId="Pa0">
    <w:name w:val="Pa0"/>
    <w:basedOn w:val="a"/>
    <w:next w:val="a"/>
    <w:uiPriority w:val="99"/>
    <w:rsid w:val="00A50D48"/>
    <w:pPr>
      <w:autoSpaceDE w:val="0"/>
      <w:autoSpaceDN w:val="0"/>
      <w:adjustRightInd w:val="0"/>
      <w:spacing w:line="221" w:lineRule="atLeast"/>
    </w:pPr>
    <w:rPr>
      <w:rFonts w:ascii="OctavaC" w:eastAsia="Calibri" w:hAnsi="OctavaC"/>
    </w:rPr>
  </w:style>
  <w:style w:type="paragraph" w:customStyle="1" w:styleId="Arial">
    <w:name w:val="Обычный + Arial"/>
    <w:basedOn w:val="a"/>
    <w:uiPriority w:val="99"/>
    <w:rsid w:val="00A50D48"/>
    <w:pPr>
      <w:ind w:firstLine="709"/>
      <w:jc w:val="both"/>
    </w:pPr>
    <w:rPr>
      <w:rFonts w:ascii="Arial" w:hAnsi="Arial" w:cs="Arial"/>
    </w:rPr>
  </w:style>
  <w:style w:type="character" w:customStyle="1" w:styleId="15">
    <w:name w:val="Текст примечания Знак1"/>
    <w:basedOn w:val="a0"/>
    <w:uiPriority w:val="99"/>
    <w:semiHidden/>
    <w:rsid w:val="00A50D48"/>
    <w:rPr>
      <w:rFonts w:ascii="Times New Roman" w:eastAsia="Times New Roman" w:hAnsi="Times New Roman" w:cs="Times New Roman" w:hint="default"/>
      <w:sz w:val="20"/>
      <w:szCs w:val="20"/>
      <w:lang w:eastAsia="ru-RU"/>
    </w:rPr>
  </w:style>
  <w:style w:type="character" w:customStyle="1" w:styleId="16">
    <w:name w:val="Нижний колонтитул Знак1"/>
    <w:basedOn w:val="a0"/>
    <w:uiPriority w:val="99"/>
    <w:semiHidden/>
    <w:rsid w:val="00A50D48"/>
    <w:rPr>
      <w:rFonts w:ascii="Times New Roman" w:eastAsia="Times New Roman" w:hAnsi="Times New Roman" w:cs="Times New Roman" w:hint="default"/>
      <w:sz w:val="24"/>
      <w:szCs w:val="24"/>
      <w:lang w:eastAsia="ru-RU"/>
    </w:rPr>
  </w:style>
  <w:style w:type="character" w:customStyle="1" w:styleId="310">
    <w:name w:val="Основной текст 3 Знак1"/>
    <w:basedOn w:val="a0"/>
    <w:uiPriority w:val="99"/>
    <w:semiHidden/>
    <w:rsid w:val="00A50D48"/>
    <w:rPr>
      <w:rFonts w:ascii="Times New Roman" w:eastAsia="Times New Roman" w:hAnsi="Times New Roman" w:cs="Times New Roman" w:hint="default"/>
      <w:sz w:val="16"/>
      <w:szCs w:val="16"/>
      <w:lang w:eastAsia="ru-RU"/>
    </w:rPr>
  </w:style>
  <w:style w:type="character" w:customStyle="1" w:styleId="210">
    <w:name w:val="Основной текст с отступом 2 Знак1"/>
    <w:basedOn w:val="a0"/>
    <w:uiPriority w:val="99"/>
    <w:semiHidden/>
    <w:rsid w:val="00A50D48"/>
    <w:rPr>
      <w:rFonts w:ascii="Times New Roman" w:eastAsia="Times New Roman" w:hAnsi="Times New Roman" w:cs="Times New Roman" w:hint="default"/>
      <w:sz w:val="24"/>
      <w:szCs w:val="24"/>
      <w:lang w:eastAsia="ru-RU"/>
    </w:rPr>
  </w:style>
  <w:style w:type="character" w:customStyle="1" w:styleId="17">
    <w:name w:val="Текст выноски Знак1"/>
    <w:basedOn w:val="a0"/>
    <w:uiPriority w:val="99"/>
    <w:semiHidden/>
    <w:rsid w:val="00A50D48"/>
    <w:rPr>
      <w:rFonts w:ascii="Tahoma" w:eastAsia="Times New Roman" w:hAnsi="Tahoma" w:cs="Tahoma" w:hint="default"/>
      <w:sz w:val="16"/>
      <w:szCs w:val="16"/>
      <w:lang w:eastAsia="ru-RU"/>
    </w:rPr>
  </w:style>
  <w:style w:type="character" w:customStyle="1" w:styleId="apple-converted-space">
    <w:name w:val="apple-converted-space"/>
    <w:basedOn w:val="a0"/>
    <w:rsid w:val="00A50D48"/>
  </w:style>
  <w:style w:type="character" w:customStyle="1" w:styleId="150">
    <w:name w:val="15"/>
    <w:qFormat/>
    <w:rsid w:val="00A50D48"/>
    <w:rPr>
      <w:rFonts w:ascii="Times New Roman" w:hAnsi="Times New Roman" w:cs="Times New Roman" w:hint="default"/>
      <w:b/>
      <w:bCs/>
    </w:rPr>
  </w:style>
  <w:style w:type="character" w:customStyle="1" w:styleId="100">
    <w:name w:val="10"/>
    <w:rsid w:val="00A50D48"/>
    <w:rPr>
      <w:rFonts w:ascii="Times New Roman" w:hAnsi="Times New Roman" w:cs="Times New Roman" w:hint="defaul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0D4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50D48"/>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A50D4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unhideWhenUsed/>
    <w:qFormat/>
    <w:rsid w:val="00A50D48"/>
    <w:pPr>
      <w:spacing w:before="240" w:after="60"/>
      <w:outlineLvl w:val="4"/>
    </w:pPr>
    <w:rPr>
      <w:b/>
      <w:bCs/>
      <w:i/>
      <w:iCs/>
      <w:sz w:val="26"/>
      <w:szCs w:val="26"/>
    </w:rPr>
  </w:style>
  <w:style w:type="paragraph" w:styleId="8">
    <w:name w:val="heading 8"/>
    <w:basedOn w:val="a"/>
    <w:next w:val="a"/>
    <w:link w:val="80"/>
    <w:uiPriority w:val="9"/>
    <w:unhideWhenUsed/>
    <w:qFormat/>
    <w:rsid w:val="00A50D48"/>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50D48"/>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
    <w:semiHidden/>
    <w:rsid w:val="00A50D48"/>
    <w:rPr>
      <w:rFonts w:asciiTheme="majorHAnsi" w:eastAsiaTheme="majorEastAsia" w:hAnsiTheme="majorHAnsi" w:cstheme="majorBidi"/>
      <w:b/>
      <w:bCs/>
      <w:color w:val="4F81BD" w:themeColor="accent1"/>
      <w:sz w:val="26"/>
      <w:szCs w:val="26"/>
      <w:lang w:eastAsia="ru-RU"/>
    </w:rPr>
  </w:style>
  <w:style w:type="character" w:customStyle="1" w:styleId="50">
    <w:name w:val="Заголовок 5 Знак"/>
    <w:basedOn w:val="a0"/>
    <w:link w:val="5"/>
    <w:rsid w:val="00A50D48"/>
    <w:rPr>
      <w:rFonts w:ascii="Times New Roman" w:eastAsia="Times New Roman" w:hAnsi="Times New Roman" w:cs="Times New Roman"/>
      <w:b/>
      <w:bCs/>
      <w:i/>
      <w:iCs/>
      <w:sz w:val="26"/>
      <w:szCs w:val="26"/>
      <w:lang w:eastAsia="ru-RU"/>
    </w:rPr>
  </w:style>
  <w:style w:type="character" w:customStyle="1" w:styleId="80">
    <w:name w:val="Заголовок 8 Знак"/>
    <w:basedOn w:val="a0"/>
    <w:link w:val="8"/>
    <w:uiPriority w:val="9"/>
    <w:rsid w:val="00A50D48"/>
    <w:rPr>
      <w:rFonts w:asciiTheme="majorHAnsi" w:eastAsiaTheme="majorEastAsia" w:hAnsiTheme="majorHAnsi" w:cstheme="majorBidi"/>
      <w:color w:val="404040" w:themeColor="text1" w:themeTint="BF"/>
      <w:sz w:val="20"/>
      <w:szCs w:val="20"/>
      <w:lang w:eastAsia="ru-RU"/>
    </w:rPr>
  </w:style>
  <w:style w:type="character" w:styleId="a3">
    <w:name w:val="Hyperlink"/>
    <w:basedOn w:val="a0"/>
    <w:uiPriority w:val="99"/>
    <w:semiHidden/>
    <w:unhideWhenUsed/>
    <w:rsid w:val="00A50D48"/>
    <w:rPr>
      <w:color w:val="0000FF"/>
      <w:u w:val="single"/>
    </w:rPr>
  </w:style>
  <w:style w:type="character" w:styleId="a4">
    <w:name w:val="FollowedHyperlink"/>
    <w:basedOn w:val="a0"/>
    <w:uiPriority w:val="99"/>
    <w:semiHidden/>
    <w:unhideWhenUsed/>
    <w:rsid w:val="00A50D48"/>
    <w:rPr>
      <w:color w:val="954F72"/>
      <w:u w:val="single"/>
    </w:rPr>
  </w:style>
  <w:style w:type="paragraph" w:styleId="a5">
    <w:name w:val="Normal (Web)"/>
    <w:basedOn w:val="a"/>
    <w:uiPriority w:val="99"/>
    <w:semiHidden/>
    <w:unhideWhenUsed/>
    <w:rsid w:val="00A50D48"/>
    <w:pPr>
      <w:spacing w:before="100" w:beforeAutospacing="1" w:after="100" w:afterAutospacing="1"/>
    </w:pPr>
  </w:style>
  <w:style w:type="paragraph" w:styleId="3">
    <w:name w:val="toc 3"/>
    <w:basedOn w:val="a"/>
    <w:next w:val="a"/>
    <w:autoRedefine/>
    <w:uiPriority w:val="99"/>
    <w:unhideWhenUsed/>
    <w:rsid w:val="00A50D48"/>
    <w:pPr>
      <w:widowControl w:val="0"/>
      <w:autoSpaceDE w:val="0"/>
      <w:autoSpaceDN w:val="0"/>
      <w:adjustRightInd w:val="0"/>
      <w:spacing w:line="360" w:lineRule="exact"/>
      <w:ind w:firstLine="709"/>
      <w:jc w:val="both"/>
    </w:pPr>
  </w:style>
  <w:style w:type="paragraph" w:styleId="a6">
    <w:name w:val="footnote text"/>
    <w:basedOn w:val="a"/>
    <w:link w:val="a7"/>
    <w:uiPriority w:val="99"/>
    <w:semiHidden/>
    <w:unhideWhenUsed/>
    <w:rsid w:val="00A50D48"/>
    <w:rPr>
      <w:sz w:val="20"/>
      <w:szCs w:val="20"/>
    </w:rPr>
  </w:style>
  <w:style w:type="character" w:customStyle="1" w:styleId="a7">
    <w:name w:val="Текст сноски Знак"/>
    <w:basedOn w:val="a0"/>
    <w:link w:val="a6"/>
    <w:uiPriority w:val="99"/>
    <w:semiHidden/>
    <w:rsid w:val="00A50D48"/>
    <w:rPr>
      <w:rFonts w:ascii="Times New Roman" w:eastAsia="Times New Roman" w:hAnsi="Times New Roman" w:cs="Times New Roman"/>
      <w:sz w:val="20"/>
      <w:szCs w:val="20"/>
      <w:lang w:eastAsia="ru-RU"/>
    </w:rPr>
  </w:style>
  <w:style w:type="paragraph" w:styleId="a8">
    <w:name w:val="annotation text"/>
    <w:basedOn w:val="a"/>
    <w:link w:val="a9"/>
    <w:uiPriority w:val="99"/>
    <w:semiHidden/>
    <w:unhideWhenUsed/>
    <w:rsid w:val="00A50D48"/>
    <w:rPr>
      <w:sz w:val="20"/>
      <w:szCs w:val="20"/>
    </w:rPr>
  </w:style>
  <w:style w:type="character" w:customStyle="1" w:styleId="a9">
    <w:name w:val="Текст примечания Знак"/>
    <w:basedOn w:val="a0"/>
    <w:link w:val="a8"/>
    <w:uiPriority w:val="99"/>
    <w:semiHidden/>
    <w:rsid w:val="00A50D48"/>
    <w:rPr>
      <w:rFonts w:ascii="Times New Roman" w:eastAsia="Times New Roman" w:hAnsi="Times New Roman" w:cs="Times New Roman"/>
      <w:sz w:val="20"/>
      <w:szCs w:val="20"/>
      <w:lang w:eastAsia="ru-RU"/>
    </w:rPr>
  </w:style>
  <w:style w:type="character" w:customStyle="1" w:styleId="aa">
    <w:name w:val="Верхний колонтитул Знак"/>
    <w:aliases w:val="ВерхКолонтитул Знак"/>
    <w:basedOn w:val="a0"/>
    <w:link w:val="ab"/>
    <w:locked/>
    <w:rsid w:val="00A50D48"/>
    <w:rPr>
      <w:rFonts w:ascii="Times New Roman" w:eastAsia="Times New Roman" w:hAnsi="Times New Roman" w:cs="Times New Roman"/>
      <w:sz w:val="24"/>
      <w:szCs w:val="24"/>
      <w:lang w:eastAsia="ru-RU"/>
    </w:rPr>
  </w:style>
  <w:style w:type="paragraph" w:styleId="ab">
    <w:name w:val="header"/>
    <w:aliases w:val="ВерхКолонтитул"/>
    <w:basedOn w:val="a"/>
    <w:link w:val="aa"/>
    <w:unhideWhenUsed/>
    <w:rsid w:val="00A50D48"/>
    <w:pPr>
      <w:tabs>
        <w:tab w:val="center" w:pos="4677"/>
        <w:tab w:val="right" w:pos="9355"/>
      </w:tabs>
    </w:pPr>
  </w:style>
  <w:style w:type="character" w:customStyle="1" w:styleId="11">
    <w:name w:val="Верхний колонтитул Знак1"/>
    <w:aliases w:val="ВерхКолонтитул Знак1"/>
    <w:basedOn w:val="a0"/>
    <w:uiPriority w:val="99"/>
    <w:semiHidden/>
    <w:rsid w:val="00A50D48"/>
    <w:rPr>
      <w:rFonts w:ascii="Times New Roman" w:eastAsia="Times New Roman" w:hAnsi="Times New Roman" w:cs="Times New Roman"/>
      <w:sz w:val="24"/>
      <w:szCs w:val="24"/>
      <w:lang w:eastAsia="ru-RU"/>
    </w:rPr>
  </w:style>
  <w:style w:type="paragraph" w:styleId="ac">
    <w:name w:val="footer"/>
    <w:basedOn w:val="a"/>
    <w:link w:val="ad"/>
    <w:uiPriority w:val="99"/>
    <w:semiHidden/>
    <w:unhideWhenUsed/>
    <w:rsid w:val="00A50D48"/>
    <w:pPr>
      <w:tabs>
        <w:tab w:val="center" w:pos="4677"/>
        <w:tab w:val="right" w:pos="9355"/>
      </w:tabs>
    </w:pPr>
  </w:style>
  <w:style w:type="character" w:customStyle="1" w:styleId="ad">
    <w:name w:val="Нижний колонтитул Знак"/>
    <w:basedOn w:val="a0"/>
    <w:link w:val="ac"/>
    <w:uiPriority w:val="99"/>
    <w:semiHidden/>
    <w:rsid w:val="00A50D48"/>
    <w:rPr>
      <w:rFonts w:ascii="Times New Roman" w:eastAsia="Times New Roman" w:hAnsi="Times New Roman" w:cs="Times New Roman"/>
      <w:sz w:val="24"/>
      <w:szCs w:val="24"/>
      <w:lang w:eastAsia="ru-RU"/>
    </w:rPr>
  </w:style>
  <w:style w:type="paragraph" w:styleId="ae">
    <w:name w:val="Title"/>
    <w:basedOn w:val="a"/>
    <w:next w:val="a"/>
    <w:link w:val="af"/>
    <w:uiPriority w:val="99"/>
    <w:qFormat/>
    <w:rsid w:val="00A50D48"/>
    <w:pPr>
      <w:spacing w:before="240" w:after="60"/>
      <w:jc w:val="center"/>
      <w:outlineLvl w:val="0"/>
    </w:pPr>
    <w:rPr>
      <w:rFonts w:ascii="Cambria" w:hAnsi="Cambria"/>
      <w:b/>
      <w:bCs/>
      <w:kern w:val="28"/>
      <w:sz w:val="32"/>
      <w:szCs w:val="32"/>
    </w:rPr>
  </w:style>
  <w:style w:type="character" w:customStyle="1" w:styleId="af">
    <w:name w:val="Название Знак"/>
    <w:basedOn w:val="a0"/>
    <w:link w:val="ae"/>
    <w:uiPriority w:val="99"/>
    <w:rsid w:val="00A50D48"/>
    <w:rPr>
      <w:rFonts w:ascii="Cambria" w:eastAsia="Times New Roman" w:hAnsi="Cambria" w:cs="Times New Roman"/>
      <w:b/>
      <w:bCs/>
      <w:kern w:val="28"/>
      <w:sz w:val="32"/>
      <w:szCs w:val="32"/>
      <w:lang w:eastAsia="ru-RU"/>
    </w:rPr>
  </w:style>
  <w:style w:type="paragraph" w:styleId="af0">
    <w:name w:val="Body Text"/>
    <w:basedOn w:val="a"/>
    <w:link w:val="af1"/>
    <w:uiPriority w:val="99"/>
    <w:semiHidden/>
    <w:unhideWhenUsed/>
    <w:rsid w:val="00A50D48"/>
    <w:pPr>
      <w:spacing w:after="120"/>
    </w:pPr>
  </w:style>
  <w:style w:type="character" w:customStyle="1" w:styleId="af1">
    <w:name w:val="Основной текст Знак"/>
    <w:basedOn w:val="a0"/>
    <w:link w:val="af0"/>
    <w:uiPriority w:val="99"/>
    <w:semiHidden/>
    <w:rsid w:val="00A50D48"/>
    <w:rPr>
      <w:rFonts w:ascii="Times New Roman" w:eastAsia="Times New Roman" w:hAnsi="Times New Roman" w:cs="Times New Roman"/>
      <w:sz w:val="24"/>
      <w:szCs w:val="24"/>
      <w:lang w:eastAsia="ru-RU"/>
    </w:rPr>
  </w:style>
  <w:style w:type="paragraph" w:styleId="21">
    <w:name w:val="Body Text 2"/>
    <w:basedOn w:val="a"/>
    <w:link w:val="22"/>
    <w:uiPriority w:val="99"/>
    <w:semiHidden/>
    <w:unhideWhenUsed/>
    <w:rsid w:val="00A50D48"/>
    <w:pPr>
      <w:spacing w:after="120" w:line="480" w:lineRule="auto"/>
    </w:pPr>
    <w:rPr>
      <w:rFonts w:asciiTheme="minorHAnsi" w:eastAsiaTheme="minorEastAsia" w:hAnsiTheme="minorHAnsi" w:cstheme="minorBidi"/>
      <w:sz w:val="22"/>
      <w:szCs w:val="22"/>
    </w:rPr>
  </w:style>
  <w:style w:type="character" w:customStyle="1" w:styleId="22">
    <w:name w:val="Основной текст 2 Знак"/>
    <w:basedOn w:val="a0"/>
    <w:link w:val="21"/>
    <w:uiPriority w:val="99"/>
    <w:semiHidden/>
    <w:rsid w:val="00A50D48"/>
    <w:rPr>
      <w:rFonts w:eastAsiaTheme="minorEastAsia"/>
      <w:lang w:eastAsia="ru-RU"/>
    </w:rPr>
  </w:style>
  <w:style w:type="paragraph" w:styleId="30">
    <w:name w:val="Body Text 3"/>
    <w:basedOn w:val="a"/>
    <w:link w:val="31"/>
    <w:uiPriority w:val="99"/>
    <w:semiHidden/>
    <w:unhideWhenUsed/>
    <w:rsid w:val="00A50D48"/>
    <w:pPr>
      <w:spacing w:after="120"/>
    </w:pPr>
    <w:rPr>
      <w:sz w:val="16"/>
      <w:szCs w:val="16"/>
    </w:rPr>
  </w:style>
  <w:style w:type="character" w:customStyle="1" w:styleId="31">
    <w:name w:val="Основной текст 3 Знак"/>
    <w:basedOn w:val="a0"/>
    <w:link w:val="30"/>
    <w:uiPriority w:val="99"/>
    <w:semiHidden/>
    <w:rsid w:val="00A50D48"/>
    <w:rPr>
      <w:rFonts w:ascii="Times New Roman" w:eastAsia="Times New Roman" w:hAnsi="Times New Roman" w:cs="Times New Roman"/>
      <w:sz w:val="16"/>
      <w:szCs w:val="16"/>
      <w:lang w:eastAsia="ru-RU"/>
    </w:rPr>
  </w:style>
  <w:style w:type="paragraph" w:styleId="23">
    <w:name w:val="Body Text Indent 2"/>
    <w:basedOn w:val="a"/>
    <w:link w:val="24"/>
    <w:uiPriority w:val="99"/>
    <w:semiHidden/>
    <w:unhideWhenUsed/>
    <w:rsid w:val="00A50D48"/>
    <w:pPr>
      <w:spacing w:after="120" w:line="480" w:lineRule="auto"/>
      <w:ind w:left="283"/>
    </w:pPr>
    <w:rPr>
      <w:rFonts w:ascii="Calibri" w:hAnsi="Calibri"/>
      <w:sz w:val="22"/>
      <w:szCs w:val="22"/>
    </w:rPr>
  </w:style>
  <w:style w:type="character" w:customStyle="1" w:styleId="24">
    <w:name w:val="Основной текст с отступом 2 Знак"/>
    <w:basedOn w:val="a0"/>
    <w:link w:val="23"/>
    <w:uiPriority w:val="99"/>
    <w:semiHidden/>
    <w:rsid w:val="00A50D48"/>
    <w:rPr>
      <w:rFonts w:ascii="Calibri" w:eastAsia="Times New Roman" w:hAnsi="Calibri" w:cs="Times New Roman"/>
      <w:lang w:eastAsia="ru-RU"/>
    </w:rPr>
  </w:style>
  <w:style w:type="paragraph" w:styleId="32">
    <w:name w:val="Body Text Indent 3"/>
    <w:basedOn w:val="a"/>
    <w:link w:val="33"/>
    <w:uiPriority w:val="99"/>
    <w:semiHidden/>
    <w:unhideWhenUsed/>
    <w:rsid w:val="00A50D48"/>
    <w:pPr>
      <w:spacing w:after="120"/>
      <w:ind w:left="283"/>
    </w:pPr>
    <w:rPr>
      <w:sz w:val="16"/>
      <w:szCs w:val="16"/>
    </w:rPr>
  </w:style>
  <w:style w:type="character" w:customStyle="1" w:styleId="33">
    <w:name w:val="Основной текст с отступом 3 Знак"/>
    <w:basedOn w:val="a0"/>
    <w:link w:val="32"/>
    <w:uiPriority w:val="99"/>
    <w:semiHidden/>
    <w:rsid w:val="00A50D48"/>
    <w:rPr>
      <w:rFonts w:ascii="Times New Roman" w:eastAsia="Times New Roman" w:hAnsi="Times New Roman" w:cs="Times New Roman"/>
      <w:sz w:val="16"/>
      <w:szCs w:val="16"/>
      <w:lang w:eastAsia="ru-RU"/>
    </w:rPr>
  </w:style>
  <w:style w:type="paragraph" w:styleId="af2">
    <w:name w:val="Balloon Text"/>
    <w:basedOn w:val="a"/>
    <w:link w:val="af3"/>
    <w:uiPriority w:val="99"/>
    <w:semiHidden/>
    <w:unhideWhenUsed/>
    <w:rsid w:val="00A50D48"/>
    <w:rPr>
      <w:rFonts w:ascii="Tahoma" w:hAnsi="Tahoma" w:cs="Tahoma"/>
      <w:sz w:val="16"/>
      <w:szCs w:val="16"/>
    </w:rPr>
  </w:style>
  <w:style w:type="character" w:customStyle="1" w:styleId="af3">
    <w:name w:val="Текст выноски Знак"/>
    <w:basedOn w:val="a0"/>
    <w:link w:val="af2"/>
    <w:uiPriority w:val="99"/>
    <w:semiHidden/>
    <w:rsid w:val="00A50D48"/>
    <w:rPr>
      <w:rFonts w:ascii="Tahoma" w:eastAsia="Times New Roman" w:hAnsi="Tahoma" w:cs="Tahoma"/>
      <w:sz w:val="16"/>
      <w:szCs w:val="16"/>
      <w:lang w:eastAsia="ru-RU"/>
    </w:rPr>
  </w:style>
  <w:style w:type="character" w:customStyle="1" w:styleId="af4">
    <w:name w:val="Без интервала Знак"/>
    <w:aliases w:val="с интервалом Знак,No Spacing Знак,No Spacing1 Знак"/>
    <w:link w:val="af5"/>
    <w:uiPriority w:val="1"/>
    <w:locked/>
    <w:rsid w:val="00A50D48"/>
    <w:rPr>
      <w:rFonts w:ascii="Times New Roman" w:eastAsiaTheme="minorEastAsia" w:hAnsi="Times New Roman" w:cs="Times New Roman"/>
      <w:lang w:eastAsia="ru-RU"/>
    </w:rPr>
  </w:style>
  <w:style w:type="paragraph" w:styleId="af5">
    <w:name w:val="No Spacing"/>
    <w:aliases w:val="с интервалом,No Spacing,No Spacing1"/>
    <w:link w:val="af4"/>
    <w:uiPriority w:val="1"/>
    <w:qFormat/>
    <w:rsid w:val="00A50D48"/>
    <w:pPr>
      <w:spacing w:after="0" w:line="240" w:lineRule="auto"/>
    </w:pPr>
    <w:rPr>
      <w:rFonts w:ascii="Times New Roman" w:eastAsiaTheme="minorEastAsia" w:hAnsi="Times New Roman" w:cs="Times New Roman"/>
      <w:lang w:eastAsia="ru-RU"/>
    </w:rPr>
  </w:style>
  <w:style w:type="paragraph" w:styleId="af6">
    <w:name w:val="List Paragraph"/>
    <w:basedOn w:val="a"/>
    <w:uiPriority w:val="34"/>
    <w:qFormat/>
    <w:rsid w:val="00A50D48"/>
    <w:pPr>
      <w:ind w:left="720"/>
      <w:contextualSpacing/>
    </w:pPr>
  </w:style>
  <w:style w:type="paragraph" w:customStyle="1" w:styleId="ConsPlusTitle">
    <w:name w:val="ConsPlusTitle"/>
    <w:uiPriority w:val="99"/>
    <w:rsid w:val="00A50D48"/>
    <w:pPr>
      <w:widowControl w:val="0"/>
      <w:suppressAutoHyphens/>
      <w:spacing w:after="0" w:line="100" w:lineRule="atLeast"/>
    </w:pPr>
    <w:rPr>
      <w:rFonts w:ascii="Arial" w:eastAsia="Times New Roman" w:hAnsi="Arial" w:cs="Arial"/>
      <w:b/>
      <w:bCs/>
      <w:kern w:val="2"/>
      <w:sz w:val="20"/>
      <w:szCs w:val="20"/>
      <w:lang w:eastAsia="ru-RU"/>
    </w:rPr>
  </w:style>
  <w:style w:type="paragraph" w:customStyle="1" w:styleId="ConsTitle">
    <w:name w:val="ConsTitle"/>
    <w:uiPriority w:val="99"/>
    <w:semiHidden/>
    <w:rsid w:val="00A50D48"/>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Normal1">
    <w:name w:val="Normal1"/>
    <w:basedOn w:val="a"/>
    <w:uiPriority w:val="99"/>
    <w:semiHidden/>
    <w:qFormat/>
    <w:rsid w:val="00A50D48"/>
    <w:pPr>
      <w:spacing w:before="100" w:beforeAutospacing="1" w:after="100" w:afterAutospacing="1" w:line="276" w:lineRule="auto"/>
    </w:pPr>
  </w:style>
  <w:style w:type="paragraph" w:customStyle="1" w:styleId="Normal13">
    <w:name w:val="Normal13"/>
    <w:uiPriority w:val="99"/>
    <w:semiHidden/>
    <w:qFormat/>
    <w:rsid w:val="00A50D48"/>
    <w:pPr>
      <w:spacing w:before="100" w:beforeAutospacing="1"/>
    </w:pPr>
    <w:rPr>
      <w:rFonts w:ascii="Times New Roman" w:eastAsia="Times New Roman" w:hAnsi="Times New Roman" w:cs="Times New Roman"/>
      <w:sz w:val="20"/>
      <w:szCs w:val="20"/>
      <w:lang w:eastAsia="ru-RU"/>
    </w:rPr>
  </w:style>
  <w:style w:type="paragraph" w:customStyle="1" w:styleId="12">
    <w:name w:val="Абзац списка1"/>
    <w:basedOn w:val="a"/>
    <w:uiPriority w:val="99"/>
    <w:semiHidden/>
    <w:qFormat/>
    <w:rsid w:val="00A50D48"/>
    <w:pPr>
      <w:spacing w:before="100" w:beforeAutospacing="1" w:after="200" w:line="264" w:lineRule="auto"/>
      <w:ind w:left="720"/>
      <w:contextualSpacing/>
    </w:pPr>
    <w:rPr>
      <w:rFonts w:ascii="Calibri" w:hAnsi="Calibri"/>
      <w:sz w:val="22"/>
      <w:szCs w:val="22"/>
    </w:rPr>
  </w:style>
  <w:style w:type="paragraph" w:customStyle="1" w:styleId="ConsPlusNonformat">
    <w:name w:val="ConsPlusNonformat"/>
    <w:uiPriority w:val="99"/>
    <w:rsid w:val="00A50D4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xl66">
    <w:name w:val="xl66"/>
    <w:basedOn w:val="a"/>
    <w:uiPriority w:val="99"/>
    <w:rsid w:val="00A50D48"/>
    <w:pPr>
      <w:spacing w:before="100" w:beforeAutospacing="1" w:after="100" w:afterAutospacing="1"/>
    </w:pPr>
    <w:rPr>
      <w:rFonts w:ascii="Arial" w:hAnsi="Arial" w:cs="Arial"/>
      <w:sz w:val="20"/>
      <w:szCs w:val="20"/>
    </w:rPr>
  </w:style>
  <w:style w:type="paragraph" w:customStyle="1" w:styleId="xl67">
    <w:name w:val="xl67"/>
    <w:basedOn w:val="a"/>
    <w:uiPriority w:val="99"/>
    <w:rsid w:val="00A50D48"/>
    <w:pPr>
      <w:spacing w:before="100" w:beforeAutospacing="1" w:after="100" w:afterAutospacing="1"/>
    </w:pPr>
    <w:rPr>
      <w:rFonts w:ascii="Arial" w:hAnsi="Arial" w:cs="Arial"/>
      <w:sz w:val="20"/>
      <w:szCs w:val="20"/>
    </w:rPr>
  </w:style>
  <w:style w:type="paragraph" w:customStyle="1" w:styleId="xl68">
    <w:name w:val="xl68"/>
    <w:basedOn w:val="a"/>
    <w:uiPriority w:val="99"/>
    <w:rsid w:val="00A50D48"/>
    <w:pPr>
      <w:spacing w:before="100" w:beforeAutospacing="1" w:after="100" w:afterAutospacing="1"/>
    </w:pPr>
    <w:rPr>
      <w:rFonts w:ascii="Arial" w:hAnsi="Arial" w:cs="Arial"/>
      <w:sz w:val="16"/>
      <w:szCs w:val="16"/>
    </w:rPr>
  </w:style>
  <w:style w:type="paragraph" w:customStyle="1" w:styleId="xl69">
    <w:name w:val="xl69"/>
    <w:basedOn w:val="a"/>
    <w:uiPriority w:val="99"/>
    <w:rsid w:val="00A50D48"/>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
    <w:uiPriority w:val="99"/>
    <w:rsid w:val="00A50D48"/>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71">
    <w:name w:val="xl71"/>
    <w:basedOn w:val="a"/>
    <w:uiPriority w:val="99"/>
    <w:rsid w:val="00A50D48"/>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2">
    <w:name w:val="xl72"/>
    <w:basedOn w:val="a"/>
    <w:uiPriority w:val="99"/>
    <w:rsid w:val="00A50D48"/>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
    <w:uiPriority w:val="99"/>
    <w:rsid w:val="00A50D48"/>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4">
    <w:name w:val="xl74"/>
    <w:basedOn w:val="a"/>
    <w:uiPriority w:val="99"/>
    <w:rsid w:val="00A50D48"/>
    <w:pPr>
      <w:pBdr>
        <w:top w:val="single" w:sz="4" w:space="0" w:color="auto"/>
      </w:pBdr>
      <w:spacing w:before="100" w:beforeAutospacing="1" w:after="100" w:afterAutospacing="1"/>
    </w:pPr>
    <w:rPr>
      <w:rFonts w:ascii="Arial" w:hAnsi="Arial" w:cs="Arial"/>
      <w:sz w:val="16"/>
      <w:szCs w:val="16"/>
    </w:rPr>
  </w:style>
  <w:style w:type="paragraph" w:customStyle="1" w:styleId="xl75">
    <w:name w:val="xl75"/>
    <w:basedOn w:val="a"/>
    <w:uiPriority w:val="99"/>
    <w:rsid w:val="00A50D48"/>
    <w:pPr>
      <w:pBdr>
        <w:left w:val="single" w:sz="8" w:space="0" w:color="auto"/>
      </w:pBdr>
      <w:spacing w:before="100" w:beforeAutospacing="1" w:after="100" w:afterAutospacing="1"/>
    </w:pPr>
    <w:rPr>
      <w:rFonts w:ascii="Arial" w:hAnsi="Arial" w:cs="Arial"/>
      <w:sz w:val="16"/>
      <w:szCs w:val="16"/>
    </w:rPr>
  </w:style>
  <w:style w:type="paragraph" w:customStyle="1" w:styleId="xl76">
    <w:name w:val="xl76"/>
    <w:basedOn w:val="a"/>
    <w:uiPriority w:val="99"/>
    <w:rsid w:val="00A50D48"/>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7">
    <w:name w:val="xl77"/>
    <w:basedOn w:val="a"/>
    <w:uiPriority w:val="99"/>
    <w:rsid w:val="00A50D48"/>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8">
    <w:name w:val="xl78"/>
    <w:basedOn w:val="a"/>
    <w:uiPriority w:val="99"/>
    <w:rsid w:val="00A50D48"/>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9">
    <w:name w:val="xl79"/>
    <w:basedOn w:val="a"/>
    <w:uiPriority w:val="99"/>
    <w:rsid w:val="00A50D48"/>
    <w:pPr>
      <w:pBdr>
        <w:top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80">
    <w:name w:val="xl80"/>
    <w:basedOn w:val="a"/>
    <w:uiPriority w:val="99"/>
    <w:rsid w:val="00A50D48"/>
    <w:pPr>
      <w:pBdr>
        <w:top w:val="single" w:sz="8" w:space="0" w:color="auto"/>
      </w:pBdr>
      <w:spacing w:before="100" w:beforeAutospacing="1" w:after="100" w:afterAutospacing="1"/>
      <w:jc w:val="center"/>
    </w:pPr>
    <w:rPr>
      <w:rFonts w:ascii="Arial" w:hAnsi="Arial" w:cs="Arial"/>
      <w:b/>
      <w:bCs/>
      <w:sz w:val="16"/>
      <w:szCs w:val="16"/>
    </w:rPr>
  </w:style>
  <w:style w:type="paragraph" w:customStyle="1" w:styleId="xl81">
    <w:name w:val="xl81"/>
    <w:basedOn w:val="a"/>
    <w:uiPriority w:val="99"/>
    <w:rsid w:val="00A50D48"/>
    <w:pPr>
      <w:pBdr>
        <w:top w:val="single" w:sz="8"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82">
    <w:name w:val="xl82"/>
    <w:basedOn w:val="a"/>
    <w:uiPriority w:val="99"/>
    <w:rsid w:val="00A50D48"/>
    <w:pPr>
      <w:pBdr>
        <w:top w:val="single" w:sz="8" w:space="0" w:color="auto"/>
        <w:left w:val="single" w:sz="8"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83">
    <w:name w:val="xl83"/>
    <w:basedOn w:val="a"/>
    <w:uiPriority w:val="99"/>
    <w:rsid w:val="00A50D48"/>
    <w:pPr>
      <w:pBdr>
        <w:top w:val="single" w:sz="8" w:space="0" w:color="auto"/>
        <w:left w:val="single" w:sz="8"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4">
    <w:name w:val="xl84"/>
    <w:basedOn w:val="a"/>
    <w:uiPriority w:val="99"/>
    <w:rsid w:val="00A50D48"/>
    <w:pPr>
      <w:pBdr>
        <w:top w:val="single" w:sz="8" w:space="0" w:color="auto"/>
        <w:left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5">
    <w:name w:val="xl85"/>
    <w:basedOn w:val="a"/>
    <w:uiPriority w:val="99"/>
    <w:rsid w:val="00A50D48"/>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6">
    <w:name w:val="xl86"/>
    <w:basedOn w:val="a"/>
    <w:uiPriority w:val="99"/>
    <w:rsid w:val="00A50D48"/>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7">
    <w:name w:val="xl87"/>
    <w:basedOn w:val="a"/>
    <w:uiPriority w:val="99"/>
    <w:rsid w:val="00A50D48"/>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8">
    <w:name w:val="xl88"/>
    <w:basedOn w:val="a"/>
    <w:uiPriority w:val="99"/>
    <w:rsid w:val="00A50D48"/>
    <w:pPr>
      <w:pBdr>
        <w:top w:val="single" w:sz="8"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9">
    <w:name w:val="xl89"/>
    <w:basedOn w:val="a"/>
    <w:uiPriority w:val="99"/>
    <w:rsid w:val="00A50D48"/>
    <w:pPr>
      <w:pBdr>
        <w:top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0">
    <w:name w:val="xl90"/>
    <w:basedOn w:val="a"/>
    <w:uiPriority w:val="99"/>
    <w:rsid w:val="00A50D48"/>
    <w:pPr>
      <w:pBdr>
        <w:top w:val="single" w:sz="8"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1">
    <w:name w:val="xl91"/>
    <w:basedOn w:val="a"/>
    <w:uiPriority w:val="99"/>
    <w:rsid w:val="00A50D48"/>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2">
    <w:name w:val="xl92"/>
    <w:basedOn w:val="a"/>
    <w:uiPriority w:val="99"/>
    <w:rsid w:val="00A50D48"/>
    <w:pPr>
      <w:pBdr>
        <w:top w:val="single" w:sz="4" w:space="0" w:color="auto"/>
        <w:left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3">
    <w:name w:val="xl93"/>
    <w:basedOn w:val="a"/>
    <w:uiPriority w:val="99"/>
    <w:rsid w:val="00A50D48"/>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4">
    <w:name w:val="xl94"/>
    <w:basedOn w:val="a"/>
    <w:uiPriority w:val="99"/>
    <w:rsid w:val="00A50D48"/>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5">
    <w:name w:val="xl95"/>
    <w:basedOn w:val="a"/>
    <w:uiPriority w:val="99"/>
    <w:rsid w:val="00A50D48"/>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6">
    <w:name w:val="xl96"/>
    <w:basedOn w:val="a"/>
    <w:uiPriority w:val="99"/>
    <w:rsid w:val="00A50D48"/>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7">
    <w:name w:val="xl97"/>
    <w:basedOn w:val="a"/>
    <w:uiPriority w:val="99"/>
    <w:rsid w:val="00A50D48"/>
    <w:pPr>
      <w:pBdr>
        <w:top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8">
    <w:name w:val="xl98"/>
    <w:basedOn w:val="a"/>
    <w:uiPriority w:val="99"/>
    <w:rsid w:val="00A50D48"/>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9">
    <w:name w:val="xl99"/>
    <w:basedOn w:val="a"/>
    <w:uiPriority w:val="99"/>
    <w:rsid w:val="00A50D48"/>
    <w:pPr>
      <w:pBdr>
        <w:top w:val="single" w:sz="4" w:space="0" w:color="auto"/>
        <w:left w:val="single" w:sz="8" w:space="0" w:color="auto"/>
        <w:bottom w:val="single" w:sz="8"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0">
    <w:name w:val="xl100"/>
    <w:basedOn w:val="a"/>
    <w:uiPriority w:val="99"/>
    <w:rsid w:val="00A50D48"/>
    <w:pPr>
      <w:pBdr>
        <w:top w:val="single" w:sz="4" w:space="0" w:color="auto"/>
        <w:left w:val="single" w:sz="8"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1">
    <w:name w:val="xl101"/>
    <w:basedOn w:val="a"/>
    <w:uiPriority w:val="99"/>
    <w:rsid w:val="00A50D48"/>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2">
    <w:name w:val="xl102"/>
    <w:basedOn w:val="a"/>
    <w:uiPriority w:val="99"/>
    <w:rsid w:val="00A50D48"/>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3">
    <w:name w:val="xl103"/>
    <w:basedOn w:val="a"/>
    <w:uiPriority w:val="99"/>
    <w:rsid w:val="00A50D48"/>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4">
    <w:name w:val="xl104"/>
    <w:basedOn w:val="a"/>
    <w:uiPriority w:val="99"/>
    <w:rsid w:val="00A50D48"/>
    <w:pPr>
      <w:pBdr>
        <w:top w:val="single" w:sz="4" w:space="0" w:color="auto"/>
        <w:left w:val="single" w:sz="4" w:space="0" w:color="auto"/>
        <w:bottom w:val="single" w:sz="8"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5">
    <w:name w:val="xl105"/>
    <w:basedOn w:val="a"/>
    <w:uiPriority w:val="99"/>
    <w:rsid w:val="00A50D48"/>
    <w:pPr>
      <w:pBdr>
        <w:top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6">
    <w:name w:val="xl106"/>
    <w:basedOn w:val="a"/>
    <w:uiPriority w:val="99"/>
    <w:rsid w:val="00A50D48"/>
    <w:pPr>
      <w:pBdr>
        <w:top w:val="single" w:sz="4" w:space="0" w:color="auto"/>
        <w:left w:val="single" w:sz="4" w:space="0" w:color="auto"/>
        <w:bottom w:val="single" w:sz="8"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64">
    <w:name w:val="xl64"/>
    <w:basedOn w:val="a"/>
    <w:uiPriority w:val="99"/>
    <w:rsid w:val="00A50D48"/>
    <w:pPr>
      <w:spacing w:before="100" w:beforeAutospacing="1" w:after="100" w:afterAutospacing="1"/>
    </w:pPr>
    <w:rPr>
      <w:rFonts w:ascii="Arial" w:hAnsi="Arial" w:cs="Arial"/>
      <w:sz w:val="20"/>
      <w:szCs w:val="20"/>
    </w:rPr>
  </w:style>
  <w:style w:type="paragraph" w:customStyle="1" w:styleId="xl65">
    <w:name w:val="xl65"/>
    <w:basedOn w:val="a"/>
    <w:uiPriority w:val="99"/>
    <w:rsid w:val="00A50D48"/>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63">
    <w:name w:val="xl63"/>
    <w:basedOn w:val="a"/>
    <w:uiPriority w:val="99"/>
    <w:rsid w:val="00A50D48"/>
    <w:pPr>
      <w:pBdr>
        <w:top w:val="single" w:sz="8" w:space="0" w:color="auto"/>
        <w:left w:val="single" w:sz="8" w:space="0" w:color="auto"/>
        <w:bottom w:val="single" w:sz="8" w:space="0" w:color="auto"/>
      </w:pBdr>
      <w:shd w:val="clear" w:color="auto" w:fill="FFFFFF"/>
      <w:spacing w:before="100" w:beforeAutospacing="1" w:after="100" w:afterAutospacing="1"/>
      <w:jc w:val="center"/>
    </w:pPr>
    <w:rPr>
      <w:b/>
      <w:bCs/>
      <w:sz w:val="16"/>
      <w:szCs w:val="16"/>
    </w:rPr>
  </w:style>
  <w:style w:type="paragraph" w:customStyle="1" w:styleId="13">
    <w:name w:val="Название1"/>
    <w:uiPriority w:val="99"/>
    <w:rsid w:val="00A50D48"/>
    <w:pPr>
      <w:spacing w:after="0" w:line="240" w:lineRule="auto"/>
      <w:jc w:val="center"/>
    </w:pPr>
    <w:rPr>
      <w:rFonts w:ascii="Arial" w:eastAsia="Times New Roman" w:hAnsi="Arial" w:cs="Times New Roman"/>
      <w:sz w:val="24"/>
      <w:szCs w:val="20"/>
      <w:lang w:eastAsia="ru-RU"/>
    </w:rPr>
  </w:style>
  <w:style w:type="paragraph" w:customStyle="1" w:styleId="14">
    <w:name w:val="Обычный1"/>
    <w:uiPriority w:val="99"/>
    <w:rsid w:val="00A50D48"/>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5">
    <w:name w:val="Обычный2"/>
    <w:uiPriority w:val="99"/>
    <w:rsid w:val="00A50D48"/>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ConsPlusNormal">
    <w:name w:val="ConsPlusNormal"/>
    <w:uiPriority w:val="99"/>
    <w:rsid w:val="00A50D48"/>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Pa3">
    <w:name w:val="Pa3"/>
    <w:basedOn w:val="a"/>
    <w:next w:val="a"/>
    <w:uiPriority w:val="99"/>
    <w:rsid w:val="00A50D48"/>
    <w:pPr>
      <w:autoSpaceDE w:val="0"/>
      <w:autoSpaceDN w:val="0"/>
      <w:adjustRightInd w:val="0"/>
      <w:spacing w:line="221" w:lineRule="atLeast"/>
    </w:pPr>
    <w:rPr>
      <w:rFonts w:ascii="OctavaC" w:eastAsia="Calibri" w:hAnsi="OctavaC"/>
    </w:rPr>
  </w:style>
  <w:style w:type="paragraph" w:customStyle="1" w:styleId="Pa0">
    <w:name w:val="Pa0"/>
    <w:basedOn w:val="a"/>
    <w:next w:val="a"/>
    <w:uiPriority w:val="99"/>
    <w:rsid w:val="00A50D48"/>
    <w:pPr>
      <w:autoSpaceDE w:val="0"/>
      <w:autoSpaceDN w:val="0"/>
      <w:adjustRightInd w:val="0"/>
      <w:spacing w:line="221" w:lineRule="atLeast"/>
    </w:pPr>
    <w:rPr>
      <w:rFonts w:ascii="OctavaC" w:eastAsia="Calibri" w:hAnsi="OctavaC"/>
    </w:rPr>
  </w:style>
  <w:style w:type="paragraph" w:customStyle="1" w:styleId="Arial">
    <w:name w:val="Обычный + Arial"/>
    <w:basedOn w:val="a"/>
    <w:uiPriority w:val="99"/>
    <w:rsid w:val="00A50D48"/>
    <w:pPr>
      <w:ind w:firstLine="709"/>
      <w:jc w:val="both"/>
    </w:pPr>
    <w:rPr>
      <w:rFonts w:ascii="Arial" w:hAnsi="Arial" w:cs="Arial"/>
    </w:rPr>
  </w:style>
  <w:style w:type="character" w:customStyle="1" w:styleId="15">
    <w:name w:val="Текст примечания Знак1"/>
    <w:basedOn w:val="a0"/>
    <w:uiPriority w:val="99"/>
    <w:semiHidden/>
    <w:rsid w:val="00A50D48"/>
    <w:rPr>
      <w:rFonts w:ascii="Times New Roman" w:eastAsia="Times New Roman" w:hAnsi="Times New Roman" w:cs="Times New Roman" w:hint="default"/>
      <w:sz w:val="20"/>
      <w:szCs w:val="20"/>
      <w:lang w:eastAsia="ru-RU"/>
    </w:rPr>
  </w:style>
  <w:style w:type="character" w:customStyle="1" w:styleId="16">
    <w:name w:val="Нижний колонтитул Знак1"/>
    <w:basedOn w:val="a0"/>
    <w:uiPriority w:val="99"/>
    <w:semiHidden/>
    <w:rsid w:val="00A50D48"/>
    <w:rPr>
      <w:rFonts w:ascii="Times New Roman" w:eastAsia="Times New Roman" w:hAnsi="Times New Roman" w:cs="Times New Roman" w:hint="default"/>
      <w:sz w:val="24"/>
      <w:szCs w:val="24"/>
      <w:lang w:eastAsia="ru-RU"/>
    </w:rPr>
  </w:style>
  <w:style w:type="character" w:customStyle="1" w:styleId="310">
    <w:name w:val="Основной текст 3 Знак1"/>
    <w:basedOn w:val="a0"/>
    <w:uiPriority w:val="99"/>
    <w:semiHidden/>
    <w:rsid w:val="00A50D48"/>
    <w:rPr>
      <w:rFonts w:ascii="Times New Roman" w:eastAsia="Times New Roman" w:hAnsi="Times New Roman" w:cs="Times New Roman" w:hint="default"/>
      <w:sz w:val="16"/>
      <w:szCs w:val="16"/>
      <w:lang w:eastAsia="ru-RU"/>
    </w:rPr>
  </w:style>
  <w:style w:type="character" w:customStyle="1" w:styleId="210">
    <w:name w:val="Основной текст с отступом 2 Знак1"/>
    <w:basedOn w:val="a0"/>
    <w:uiPriority w:val="99"/>
    <w:semiHidden/>
    <w:rsid w:val="00A50D48"/>
    <w:rPr>
      <w:rFonts w:ascii="Times New Roman" w:eastAsia="Times New Roman" w:hAnsi="Times New Roman" w:cs="Times New Roman" w:hint="default"/>
      <w:sz w:val="24"/>
      <w:szCs w:val="24"/>
      <w:lang w:eastAsia="ru-RU"/>
    </w:rPr>
  </w:style>
  <w:style w:type="character" w:customStyle="1" w:styleId="17">
    <w:name w:val="Текст выноски Знак1"/>
    <w:basedOn w:val="a0"/>
    <w:uiPriority w:val="99"/>
    <w:semiHidden/>
    <w:rsid w:val="00A50D48"/>
    <w:rPr>
      <w:rFonts w:ascii="Tahoma" w:eastAsia="Times New Roman" w:hAnsi="Tahoma" w:cs="Tahoma" w:hint="default"/>
      <w:sz w:val="16"/>
      <w:szCs w:val="16"/>
      <w:lang w:eastAsia="ru-RU"/>
    </w:rPr>
  </w:style>
  <w:style w:type="character" w:customStyle="1" w:styleId="apple-converted-space">
    <w:name w:val="apple-converted-space"/>
    <w:basedOn w:val="a0"/>
    <w:rsid w:val="00A50D48"/>
  </w:style>
  <w:style w:type="character" w:customStyle="1" w:styleId="150">
    <w:name w:val="15"/>
    <w:qFormat/>
    <w:rsid w:val="00A50D48"/>
    <w:rPr>
      <w:rFonts w:ascii="Times New Roman" w:hAnsi="Times New Roman" w:cs="Times New Roman" w:hint="default"/>
      <w:b/>
      <w:bCs/>
    </w:rPr>
  </w:style>
  <w:style w:type="character" w:customStyle="1" w:styleId="100">
    <w:name w:val="10"/>
    <w:rsid w:val="00A50D48"/>
    <w:rPr>
      <w:rFonts w:ascii="Times New Roman" w:hAnsi="Times New Roman" w:cs="Times New Roman" w:hint="defau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659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F8E7013986F80C1F42358C01C09B30B4E6C37F6D81C4F448B029D8E3D09P3F" TargetMode="External"/><Relationship Id="rId3" Type="http://schemas.microsoft.com/office/2007/relationships/stylesWithEffects" Target="stylesWithEffects.xml"/><Relationship Id="rId7" Type="http://schemas.openxmlformats.org/officeDocument/2006/relationships/hyperlink" Target="consultantplus://offline/ref=91874B46488A13C911CE7223E09B99A7FD47B3DEEBBCCDE1CBEFA1E0D8D0B4K"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91874B46488A13C911CE7223E09B99A7FD46B4DFECB0CDE1CBEFA1E0D8042FF2B26C03AC0D675670DCBBK"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consultantplus://offline/ref=0F8E7013986F80C1F42358C01C09B30B4E6C33F5D41B4F448B029D8E3D9342EDD5A3D954DB31762C01P4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60</Pages>
  <Words>19511</Words>
  <Characters>111217</Characters>
  <Application>Microsoft Office Word</Application>
  <DocSecurity>0</DocSecurity>
  <Lines>926</Lines>
  <Paragraphs>260</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130468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1</cp:revision>
  <dcterms:created xsi:type="dcterms:W3CDTF">2020-11-23T08:21:00Z</dcterms:created>
  <dcterms:modified xsi:type="dcterms:W3CDTF">2020-11-23T08:29:00Z</dcterms:modified>
</cp:coreProperties>
</file>