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1" w:type="dxa"/>
        <w:tblLook w:val="04A0" w:firstRow="1" w:lastRow="0" w:firstColumn="1" w:lastColumn="0" w:noHBand="0" w:noVBand="1"/>
      </w:tblPr>
      <w:tblGrid>
        <w:gridCol w:w="4968"/>
        <w:gridCol w:w="900"/>
        <w:gridCol w:w="4743"/>
      </w:tblGrid>
      <w:tr w:rsidR="007917FD" w:rsidTr="007917FD">
        <w:tc>
          <w:tcPr>
            <w:tcW w:w="4968" w:type="dxa"/>
          </w:tcPr>
          <w:p w:rsidR="007917FD" w:rsidRPr="007917FD" w:rsidRDefault="007917F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7917FD">
              <w:rPr>
                <w:b/>
                <w:lang w:eastAsia="en-US" w:bidi="en-US"/>
              </w:rPr>
              <w:t>АДМИНИСТРАЦИЯ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7917FD">
              <w:rPr>
                <w:b/>
                <w:lang w:eastAsia="en-US" w:bidi="en-US"/>
              </w:rPr>
              <w:t>рабочего поселка</w:t>
            </w:r>
            <w:proofErr w:type="gramStart"/>
            <w:r w:rsidRPr="007917FD">
              <w:rPr>
                <w:b/>
                <w:lang w:eastAsia="en-US" w:bidi="en-US"/>
              </w:rPr>
              <w:t xml:space="preserve"> Ч</w:t>
            </w:r>
            <w:proofErr w:type="gramEnd"/>
            <w:r w:rsidRPr="007917FD">
              <w:rPr>
                <w:b/>
                <w:lang w:eastAsia="en-US" w:bidi="en-US"/>
              </w:rPr>
              <w:t>ик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7917FD">
              <w:rPr>
                <w:b/>
                <w:lang w:eastAsia="en-US" w:bidi="en-US"/>
              </w:rPr>
              <w:t>Коченевского района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 w:rsidRPr="007917FD">
              <w:rPr>
                <w:b/>
                <w:lang w:eastAsia="en-US" w:bidi="en-US"/>
              </w:rPr>
              <w:t>Новосибирской области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lang w:eastAsia="en-US" w:bidi="en-US"/>
              </w:rPr>
            </w:pPr>
            <w:r w:rsidRPr="007917FD">
              <w:rPr>
                <w:lang w:eastAsia="en-US" w:bidi="en-US"/>
              </w:rPr>
              <w:t>632662, р. п. Чик, ул. Садовая, 2</w:t>
            </w:r>
            <w:r w:rsidRPr="007917FD">
              <w:rPr>
                <w:vertAlign w:val="superscript"/>
                <w:lang w:eastAsia="en-US" w:bidi="en-US"/>
              </w:rPr>
              <w:t>А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lang w:eastAsia="en-US" w:bidi="en-US"/>
              </w:rPr>
            </w:pPr>
            <w:r w:rsidRPr="007917FD">
              <w:rPr>
                <w:lang w:eastAsia="en-US" w:bidi="en-US"/>
              </w:rPr>
              <w:t>тел. 8(383)51-43270; факс 8(383)51- 43199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lang w:eastAsia="en-US" w:bidi="en-US"/>
              </w:rPr>
            </w:pPr>
            <w:proofErr w:type="gramStart"/>
            <w:r w:rsidRPr="007917FD">
              <w:rPr>
                <w:lang w:eastAsia="en-US" w:bidi="en-US"/>
              </w:rPr>
              <w:t>Р</w:t>
            </w:r>
            <w:proofErr w:type="gramEnd"/>
            <w:r w:rsidRPr="007917FD">
              <w:rPr>
                <w:lang w:eastAsia="en-US" w:bidi="en-US"/>
              </w:rPr>
              <w:t>/с 40204810400000000188 ГРКЦ ГУ Банка России по Новосибирской области;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lang w:eastAsia="en-US" w:bidi="en-US"/>
              </w:rPr>
            </w:pPr>
            <w:r w:rsidRPr="007917FD">
              <w:rPr>
                <w:lang w:eastAsia="en-US" w:bidi="en-US"/>
              </w:rPr>
              <w:t xml:space="preserve">БИК 045004001; ИНН 5425106838; 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lang w:eastAsia="en-US" w:bidi="en-US"/>
              </w:rPr>
            </w:pPr>
            <w:r w:rsidRPr="007917FD">
              <w:rPr>
                <w:lang w:eastAsia="en-US" w:bidi="en-US"/>
              </w:rPr>
              <w:t>ОКПО 041996642; КПП 542501001</w:t>
            </w:r>
          </w:p>
          <w:p w:rsidR="007917FD" w:rsidRPr="007917FD" w:rsidRDefault="007917FD">
            <w:pPr>
              <w:spacing w:line="276" w:lineRule="auto"/>
              <w:jc w:val="center"/>
              <w:rPr>
                <w:lang w:eastAsia="en-US" w:bidi="en-US"/>
              </w:rPr>
            </w:pPr>
            <w:r w:rsidRPr="007917FD">
              <w:rPr>
                <w:lang w:eastAsia="en-US" w:bidi="en-US"/>
              </w:rPr>
              <w:t>ОКОНХ 97620; ОКАТО 50223554000</w:t>
            </w:r>
          </w:p>
          <w:p w:rsidR="007917FD" w:rsidRDefault="007917FD">
            <w:pPr>
              <w:spacing w:line="276" w:lineRule="auto"/>
              <w:jc w:val="center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adm_chik@mail.ru</w:t>
            </w:r>
          </w:p>
          <w:p w:rsidR="007917FD" w:rsidRDefault="007917FD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7917FD" w:rsidRDefault="007917FD">
            <w:pPr>
              <w:spacing w:line="276" w:lineRule="auto"/>
              <w:jc w:val="center"/>
              <w:rPr>
                <w:b/>
                <w:u w:val="single"/>
                <w:lang w:val="en-US" w:eastAsia="en-US" w:bidi="en-US"/>
              </w:rPr>
            </w:pPr>
            <w:r>
              <w:rPr>
                <w:b/>
                <w:u w:val="single"/>
                <w:lang w:val="en-US" w:eastAsia="en-US" w:bidi="en-US"/>
              </w:rPr>
              <w:t>25.12.2013</w:t>
            </w:r>
            <w:r>
              <w:rPr>
                <w:b/>
                <w:lang w:val="en-US" w:eastAsia="en-US" w:bidi="en-US"/>
              </w:rPr>
              <w:t xml:space="preserve">         №     </w:t>
            </w:r>
            <w:r>
              <w:rPr>
                <w:b/>
                <w:u w:val="single"/>
                <w:lang w:val="en-US" w:eastAsia="en-US" w:bidi="en-US"/>
              </w:rPr>
              <w:t>758</w:t>
            </w:r>
          </w:p>
          <w:p w:rsidR="007917FD" w:rsidRDefault="007917FD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900" w:type="dxa"/>
          </w:tcPr>
          <w:p w:rsidR="007917FD" w:rsidRDefault="007917FD">
            <w:pPr>
              <w:spacing w:line="276" w:lineRule="auto"/>
              <w:rPr>
                <w:lang w:val="en-US" w:eastAsia="en-US" w:bidi="en-US"/>
              </w:rPr>
            </w:pPr>
          </w:p>
        </w:tc>
        <w:tc>
          <w:tcPr>
            <w:tcW w:w="4743" w:type="dxa"/>
            <w:hideMark/>
          </w:tcPr>
          <w:p w:rsidR="007917FD" w:rsidRPr="007917FD" w:rsidRDefault="007917FD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7917FD">
              <w:rPr>
                <w:sz w:val="28"/>
                <w:szCs w:val="28"/>
                <w:lang w:eastAsia="en-US" w:bidi="en-US"/>
              </w:rPr>
              <w:t>В Главное управление</w:t>
            </w:r>
          </w:p>
          <w:p w:rsidR="007917FD" w:rsidRPr="007917FD" w:rsidRDefault="007917FD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7917FD">
              <w:rPr>
                <w:sz w:val="28"/>
                <w:szCs w:val="28"/>
                <w:lang w:eastAsia="en-US" w:bidi="en-US"/>
              </w:rPr>
              <w:t>Министерства юстиции</w:t>
            </w:r>
          </w:p>
          <w:p w:rsidR="007917FD" w:rsidRPr="007917FD" w:rsidRDefault="007917FD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7917FD">
              <w:rPr>
                <w:sz w:val="28"/>
                <w:szCs w:val="28"/>
                <w:lang w:eastAsia="en-US" w:bidi="en-US"/>
              </w:rPr>
              <w:t>Российской Федерации</w:t>
            </w:r>
          </w:p>
          <w:p w:rsidR="007917FD" w:rsidRDefault="007917FD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Новосибирской</w:t>
            </w:r>
            <w:proofErr w:type="spellEnd"/>
            <w:r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 w:bidi="en-US"/>
              </w:rPr>
              <w:t>области</w:t>
            </w:r>
            <w:proofErr w:type="spellEnd"/>
          </w:p>
          <w:p w:rsidR="007917FD" w:rsidRDefault="007917FD">
            <w:pPr>
              <w:spacing w:line="276" w:lineRule="auto"/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7917FD" w:rsidRDefault="007917FD" w:rsidP="007917FD">
      <w:pPr>
        <w:jc w:val="both"/>
        <w:rPr>
          <w:sz w:val="28"/>
          <w:szCs w:val="28"/>
        </w:rPr>
      </w:pPr>
    </w:p>
    <w:p w:rsidR="007917FD" w:rsidRDefault="007917FD" w:rsidP="007917FD">
      <w:pPr>
        <w:jc w:val="both"/>
        <w:rPr>
          <w:sz w:val="28"/>
          <w:szCs w:val="28"/>
        </w:rPr>
      </w:pPr>
    </w:p>
    <w:p w:rsidR="007917FD" w:rsidRDefault="007917FD" w:rsidP="007917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Уведомляю, что решение 25-й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четвертого созыва от 06.11.2013 г. «О принятии Устава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опубликовано в периодическом печатном издании Совета депутатов и администрации рабочего поселка Чик «Информационный бюллетень органов местного самоуправления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от 25.12.2013 № 25.</w:t>
      </w:r>
    </w:p>
    <w:p w:rsidR="007917FD" w:rsidRDefault="007917FD" w:rsidP="007917FD">
      <w:pPr>
        <w:jc w:val="both"/>
        <w:rPr>
          <w:sz w:val="28"/>
          <w:szCs w:val="28"/>
        </w:rPr>
      </w:pPr>
    </w:p>
    <w:p w:rsidR="007917FD" w:rsidRDefault="007917FD" w:rsidP="007917FD">
      <w:pPr>
        <w:ind w:firstLine="900"/>
        <w:jc w:val="both"/>
        <w:rPr>
          <w:sz w:val="28"/>
          <w:szCs w:val="28"/>
        </w:rPr>
      </w:pPr>
    </w:p>
    <w:p w:rsidR="007917FD" w:rsidRDefault="007917FD" w:rsidP="007917FD">
      <w:pPr>
        <w:ind w:firstLine="900"/>
        <w:jc w:val="both"/>
        <w:rPr>
          <w:sz w:val="28"/>
          <w:szCs w:val="28"/>
        </w:rPr>
      </w:pPr>
    </w:p>
    <w:p w:rsidR="007917FD" w:rsidRDefault="007917FD" w:rsidP="007917F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7917FD" w:rsidRDefault="007917FD" w:rsidP="007917FD"/>
    <w:p w:rsidR="007917FD" w:rsidRDefault="007917FD" w:rsidP="007917FD"/>
    <w:p w:rsidR="00CC5D07" w:rsidRDefault="00CC5D07">
      <w:bookmarkStart w:id="0" w:name="_GoBack"/>
      <w:bookmarkEnd w:id="0"/>
    </w:p>
    <w:sectPr w:rsidR="00CC5D07" w:rsidSect="007917FD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FD"/>
    <w:rsid w:val="007917FD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2014-03-06T01:18:00Z</dcterms:created>
  <dcterms:modified xsi:type="dcterms:W3CDTF">2014-03-06T01:21:00Z</dcterms:modified>
</cp:coreProperties>
</file>